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18" w:rsidRDefault="00F22418" w:rsidP="00F22418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НЕРЧИНСКО-ЗАВОДСКОГО</w:t>
      </w:r>
    </w:p>
    <w:p w:rsidR="00F22418" w:rsidRDefault="00F22418" w:rsidP="00163CDD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ОКРУГА</w:t>
      </w:r>
    </w:p>
    <w:p w:rsidR="00F22418" w:rsidRDefault="00F22418" w:rsidP="00163CDD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ЗАБАЙКАЛЬСКОГО КРАЯ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ПОСТАНОВЛЕНИЕ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3783D" w:rsidP="00F22418">
      <w:pPr>
        <w:shd w:val="clear" w:color="auto" w:fill="FFFFFF"/>
        <w:ind w:firstLine="709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 13</w:t>
      </w:r>
      <w:r w:rsidR="0009075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090756">
        <w:rPr>
          <w:rFonts w:ascii="Times New Roman" w:hAnsi="Times New Roman"/>
          <w:color w:val="000000" w:themeColor="text1"/>
          <w:sz w:val="28"/>
          <w:szCs w:val="28"/>
        </w:rPr>
        <w:t>июля 2026</w:t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 xml:space="preserve"> года</w:t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ab/>
        <w:t>№</w:t>
      </w:r>
      <w:r>
        <w:rPr>
          <w:rFonts w:ascii="Times New Roman" w:hAnsi="Times New Roman"/>
          <w:color w:val="000000" w:themeColor="text1"/>
          <w:sz w:val="28"/>
          <w:szCs w:val="28"/>
        </w:rPr>
        <w:t>402</w:t>
      </w:r>
      <w:bookmarkStart w:id="0" w:name="_GoBack"/>
      <w:bookmarkEnd w:id="0"/>
      <w:r w:rsidR="00F224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с. Нерчинский Завод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О признании утратившими силу нек</w:t>
      </w:r>
      <w:r w:rsidR="000A2596">
        <w:rPr>
          <w:rFonts w:ascii="Times New Roman" w:hAnsi="Times New Roman"/>
          <w:b/>
          <w:bCs/>
          <w:color w:val="000000" w:themeColor="text1"/>
          <w:sz w:val="28"/>
          <w:szCs w:val="28"/>
        </w:rPr>
        <w:t>от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орых постановлений </w:t>
      </w:r>
      <w:r w:rsidR="00163CDD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сельских поселений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муниципального района «Нерчинско-Заводский район»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Pr="00366D94" w:rsidRDefault="00163CDD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 xml:space="preserve">Руководствуясь </w:t>
      </w:r>
      <w:r w:rsidR="00F22418" w:rsidRPr="00366D94">
        <w:rPr>
          <w:rFonts w:ascii="Times New Roman" w:hAnsi="Times New Roman"/>
          <w:sz w:val="28"/>
          <w:szCs w:val="28"/>
        </w:rPr>
        <w:t xml:space="preserve">Законом Забайкальского края </w:t>
      </w:r>
      <w:r w:rsidRPr="00366D94">
        <w:rPr>
          <w:rFonts w:ascii="Times New Roman" w:hAnsi="Times New Roman"/>
          <w:sz w:val="28"/>
          <w:szCs w:val="28"/>
        </w:rPr>
        <w:t xml:space="preserve">от 29.06.2022 года № 2074-ЗЗК </w:t>
      </w:r>
      <w:r w:rsidR="00F22418" w:rsidRPr="00366D94">
        <w:rPr>
          <w:rFonts w:ascii="Times New Roman" w:hAnsi="Times New Roman"/>
          <w:sz w:val="28"/>
          <w:szCs w:val="28"/>
        </w:rPr>
        <w:t xml:space="preserve">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края», </w:t>
      </w:r>
      <w:hyperlink r:id="rId9" w:tgtFrame="Logical" w:history="1">
        <w:r w:rsidR="00090756"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Уставом</w:t>
        </w:r>
        <w:r w:rsidR="00F22418"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 Нерчинско-Заводского муниципального округа</w:t>
        </w:r>
      </w:hyperlink>
      <w:r w:rsidRPr="00366D94">
        <w:rPr>
          <w:rStyle w:val="aa"/>
          <w:rFonts w:ascii="Times New Roman" w:hAnsi="Times New Roman"/>
          <w:color w:val="auto"/>
          <w:sz w:val="28"/>
          <w:szCs w:val="28"/>
        </w:rPr>
        <w:t xml:space="preserve"> Забайкальского края</w:t>
      </w:r>
      <w:r w:rsidR="00F22418" w:rsidRPr="00366D94">
        <w:rPr>
          <w:rFonts w:ascii="Times New Roman" w:hAnsi="Times New Roman"/>
          <w:sz w:val="28"/>
          <w:szCs w:val="28"/>
        </w:rPr>
        <w:t xml:space="preserve">, администрация Нерчинско-Заводского муниципального округа </w:t>
      </w:r>
      <w:r w:rsidRPr="00366D94">
        <w:rPr>
          <w:rFonts w:ascii="Times New Roman" w:hAnsi="Times New Roman"/>
          <w:sz w:val="28"/>
          <w:szCs w:val="28"/>
        </w:rPr>
        <w:t xml:space="preserve">Забайкальского края </w:t>
      </w:r>
      <w:r w:rsidR="00F22418" w:rsidRPr="00366D94">
        <w:rPr>
          <w:rFonts w:ascii="Times New Roman" w:hAnsi="Times New Roman"/>
          <w:sz w:val="28"/>
          <w:szCs w:val="28"/>
        </w:rPr>
        <w:t>постановляет</w:t>
      </w:r>
      <w:r w:rsidR="00F22418" w:rsidRPr="00366D94">
        <w:rPr>
          <w:rFonts w:ascii="Times New Roman" w:hAnsi="Times New Roman"/>
          <w:b/>
          <w:sz w:val="28"/>
          <w:szCs w:val="28"/>
        </w:rPr>
        <w:t>:</w:t>
      </w:r>
    </w:p>
    <w:p w:rsidR="00F22418" w:rsidRPr="00366D94" w:rsidRDefault="00F22418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sz w:val="28"/>
          <w:szCs w:val="28"/>
        </w:rPr>
      </w:pPr>
    </w:p>
    <w:p w:rsidR="00F22418" w:rsidRPr="00366D94" w:rsidRDefault="00F22418" w:rsidP="00366D94">
      <w:pPr>
        <w:pStyle w:val="a3"/>
        <w:numPr>
          <w:ilvl w:val="0"/>
          <w:numId w:val="7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15.06.2020 № 3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10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Порядка размещения информации о деятельности администрации сельского поселения «Горно - Зерентуйское» посредством сети «Интернет»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15.11.2019 № 3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11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Положения о внутреннем финансовом контроле администрации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27.08.2018 № 4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12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порядка ведения реестра муниципального имущества Администрации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 xml:space="preserve">постановление ОТ 06.08.2018 № 2 Администрация сельского поселения </w:t>
      </w:r>
      <w:r w:rsidR="00366D94">
        <w:rPr>
          <w:rFonts w:ascii="Times New Roman" w:hAnsi="Times New Roman"/>
          <w:sz w:val="28"/>
          <w:szCs w:val="28"/>
        </w:rPr>
        <w:t xml:space="preserve">"Горно-Зерентуйское" </w:t>
      </w:r>
      <w:hyperlink r:id="rId13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Положения о внутреннем финансовом контроле администрации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06.08.2018 № 3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14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стандартов осуществления внутреннего муниципального финансового контроля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03.10.2016 № 8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15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Положения об оплате труда работников, за-нимающих должности, не отнесенные к муниципальным долж-ностям органов управления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27.06.2016 № 3 Администрация сельского поселения "Горно-Зерентуйское"</w:t>
      </w:r>
      <w:r w:rsidR="00366D94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Об утверждении Порядка уведомления муниципальными служащими </w:t>
        </w:r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lastRenderedPageBreak/>
          <w:t>Администрации сельского поселения «Горно-Зерентуйское» представителя нанимателя (работодателя) об иной оплачиваемой работе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25.02.2016 № 2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17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порядка учета наймодателем заявление граждан о предоставлении жилых помещений по договорам найма жилых помещений жилищного фонда социального использования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 xml:space="preserve">постановление ОТ 22.12.2015 № 19 Администрация сельского </w:t>
      </w:r>
      <w:r w:rsidR="00366D94">
        <w:rPr>
          <w:rFonts w:ascii="Times New Roman" w:hAnsi="Times New Roman"/>
          <w:sz w:val="28"/>
          <w:szCs w:val="28"/>
        </w:rPr>
        <w:t xml:space="preserve">поселения "Горно-Зерентуйское" </w:t>
      </w:r>
      <w:hyperlink r:id="rId18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порядке разработки и корректировки прогноза социально-экономического развития сельского поселения «Горно-Зерентуйское» на среднесрочный период, осуществления мониторинга и контроля его реализации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22.12.2015 № 18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19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порядке разработки и корректировки прогноза социально-экономического развития сельского поселения «Горно-Зерентуйское» на долгосрочный период, осуществления мониторинга и контроля его реализации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22.12.2015 № 20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0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порядке разработки и корректировки муниципальных программ сельского поселения «Горно-Зерентуйское», осуществления мониторинга и контроля их реализации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29.04.2015 № 2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1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внесении изменений в постановление администрации сельского поселения «Горно-Зерентуйское» от 27.12. 2011г. № 35 «Об утверждении Положения о предоставлении гражданами, претендующими на замещение должностей муниципальной службы и муниципальными служащими в Администрации сельского поселения «Горно-Зерентуйское» сведений о доходах, об имуществе и обязательствах имущественного характера»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20.03.2015 № 1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2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ПОРЯДКЕ ИСПОЛЬЗОВАНИЯ БЮДЖЕТНЫХ АССИГНОВАНИЙ РЕЗЕРВНОГО ФОНДА АДМИНИСТРАЦИИ СЕЛЬСКОГО ПОСЕЛЕНИЯ «ГОРНО-ЗЕРЕНТУЙСКОЕ», ПРЕДУСМОТРЕННЫХ В СОСТАВЕ БЮДЖЕТА ПОСЕЛЕНИЯ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10.06.2014 № 4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3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Порядка содержания и ремонта автомобильных дорог общего пользования и искусственных сооружений на них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10.09.2013 № 35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4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плана работы Администрации сельского поселения «Горно-Зерентуйское» по профилактики предупреждения экстремизма и терроризма.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17.05.2013 № 28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5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Положения об обеспечении доступа к информации о деятельности администрации сельского поселения, размещенной на официальном веб - сайте муниципального района «Нерчинско-Заводский район»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23.01.2013 № 1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6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установлении порядка формирования и ведения реестра муниципальных услуг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23.01.2013 № 3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7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Порядка подачи и рассмотрения жалоб на решения и действия (бездействие) органов местного самоуправления и их должностных лиц, муниципальных служащих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lastRenderedPageBreak/>
        <w:t>постановление ОТ 16.10.2012 № 6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8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администрации сельского поселения и членов их семей в сети Интернет на официальном сайте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11.01.2012 № 1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29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положения о порядке проведения проверки достоверности и полноты сведений о доходах, имуществе и обязательствах имущественного характера, представляемых муниципальными служащими, замещающими должности в органах местного самоуправления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27.12.2011 № 34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0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Положения о защите персональных данных муниципальных служащих администрации сельского поселения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17.05.2011 № 15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1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своевременном оповещении и информировании населения об угрозе возникновения или возникновении чрезвычайных ситуаций в мирное и военное время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17.05.2011 № 17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2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порядке подготовки и обучения населения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17.05.2011 № 18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3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 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 xml:space="preserve">постановление ОТ 17.05.2011 № 19 Администрация сельского поселения </w:t>
      </w:r>
      <w:r w:rsidR="00366D94">
        <w:rPr>
          <w:rFonts w:ascii="Times New Roman" w:hAnsi="Times New Roman"/>
          <w:sz w:val="28"/>
          <w:szCs w:val="28"/>
        </w:rPr>
        <w:t xml:space="preserve">"Горно-Зерентуйское" </w:t>
      </w:r>
      <w:hyperlink r:id="rId34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создании спасательных служб в сельском поселении «Горно-Зерентуйское»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16.05.2011 № 13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5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создании запасов материально-технических, продовольственных, медицинских и иных средств для обеспечения мероприятий гражданской обороны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16.05.2011 № 14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6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без наименования (об утверждении порядка подготовки к ведению и ведения гражданской обороны в муниципальном образовании сельского поселения «Горно-Зерентуйское»)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14.05.2011 № 11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7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определении форм участия граждан в обеспечении первичных мер пожарной безопасности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05.05.2010 № 7 Администрация сельского</w:t>
      </w:r>
      <w:r w:rsidR="00366D94">
        <w:rPr>
          <w:rFonts w:ascii="Times New Roman" w:hAnsi="Times New Roman"/>
          <w:sz w:val="28"/>
          <w:szCs w:val="28"/>
        </w:rPr>
        <w:t xml:space="preserve"> поселения "Горно-Зерентуйское" </w:t>
      </w:r>
      <w:hyperlink r:id="rId38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 подготовке правил землепользования и застройки сельского поселения «Горно-Зерентуйское» муниципального района «Нерчинско-Заводский район», составе и порядке деятельности комиссии по подготовке правил</w:t>
        </w:r>
      </w:hyperlink>
    </w:p>
    <w:p w:rsidR="00090756" w:rsidRPr="00366D94" w:rsidRDefault="00090756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 xml:space="preserve">постановление ОТ 30.03.2022 № 2 Администрация сельского поселения «Аргунское» </w:t>
      </w:r>
      <w:hyperlink r:id="rId39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утверждении паспорта пожарной безопасности населенного пункта подверженного угрозе лесных пожаров</w:t>
        </w:r>
      </w:hyperlink>
    </w:p>
    <w:p w:rsidR="00090756" w:rsidRPr="00366D94" w:rsidRDefault="004618F9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lastRenderedPageBreak/>
        <w:t xml:space="preserve">постановление от 30.01.2013 № 4 Администрация сельского поселения «Булдуруйское» </w:t>
      </w:r>
      <w:hyperlink r:id="rId40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установлении порядка разработки и утверждения административных регламентов предоставления муниципальных услуг в сельском поселении «Булдуруйское»</w:t>
        </w:r>
      </w:hyperlink>
    </w:p>
    <w:p w:rsidR="004618F9" w:rsidRPr="00366D94" w:rsidRDefault="004618F9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15.03.2021 № 3 Администрация сельск</w:t>
      </w:r>
      <w:r w:rsidR="00366D94">
        <w:rPr>
          <w:rFonts w:ascii="Times New Roman" w:hAnsi="Times New Roman"/>
          <w:sz w:val="28"/>
          <w:szCs w:val="28"/>
        </w:rPr>
        <w:t xml:space="preserve">ого поселения "Уров-Ключевское" </w:t>
      </w:r>
      <w:hyperlink r:id="rId41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отмене Постановления № 14 от 30.11.2020 года «О правилах присвоения, изменения и аннулирования адресов на территории сельского поселения «Уров-Ключевское»</w:t>
        </w:r>
      </w:hyperlink>
    </w:p>
    <w:p w:rsidR="004618F9" w:rsidRPr="00366D94" w:rsidRDefault="004618F9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ascii="Times New Roman" w:hAnsi="Times New Roman"/>
          <w:color w:val="auto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постановление ОТ 26.01.2021 № 2 Администрация сельск</w:t>
      </w:r>
      <w:r w:rsidR="00366D94">
        <w:rPr>
          <w:rFonts w:ascii="Times New Roman" w:hAnsi="Times New Roman"/>
          <w:sz w:val="28"/>
          <w:szCs w:val="28"/>
        </w:rPr>
        <w:t xml:space="preserve">ого поселения "Уров-Ключевское" </w:t>
      </w:r>
      <w:hyperlink r:id="rId42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отмене Постановления № 11 от 25.05.2011 года «О создании дежурной диспетчерской службы сельского поселения «Уров-Ключевское»</w:t>
        </w:r>
      </w:hyperlink>
    </w:p>
    <w:p w:rsidR="00090756" w:rsidRPr="00366D94" w:rsidRDefault="004618F9" w:rsidP="00366D9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 xml:space="preserve">постановление ОТ 22.01.2021 № 1 Администрация сельского </w:t>
      </w:r>
      <w:r w:rsidR="00366D94">
        <w:rPr>
          <w:rFonts w:ascii="Times New Roman" w:hAnsi="Times New Roman"/>
          <w:sz w:val="28"/>
          <w:szCs w:val="28"/>
        </w:rPr>
        <w:t xml:space="preserve">поселения "Уров-Ключевское" </w:t>
      </w:r>
      <w:hyperlink r:id="rId43" w:history="1">
        <w:r w:rsidRPr="00366D94">
          <w:rPr>
            <w:rStyle w:val="aa"/>
            <w:rFonts w:ascii="Times New Roman" w:hAnsi="Times New Roman"/>
            <w:color w:val="auto"/>
            <w:sz w:val="28"/>
            <w:szCs w:val="28"/>
          </w:rPr>
          <w:t>Об отмене Постановления № 20 от 20.02.2013 года «Об утверждении Административного регламента по предоставлению муниципальной услуги «Выдачи разрешений на право организации розничного рынка»</w:t>
        </w:r>
      </w:hyperlink>
    </w:p>
    <w:p w:rsidR="003248E5" w:rsidRPr="00366D94" w:rsidRDefault="00F22418" w:rsidP="00366D94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 после его официально</w:t>
      </w:r>
      <w:r w:rsidR="005709AA" w:rsidRPr="00366D94">
        <w:rPr>
          <w:rFonts w:ascii="Times New Roman" w:hAnsi="Times New Roman"/>
          <w:sz w:val="28"/>
          <w:szCs w:val="28"/>
        </w:rPr>
        <w:t>го опубликования</w:t>
      </w:r>
      <w:r w:rsidRPr="00366D94">
        <w:rPr>
          <w:rFonts w:ascii="Times New Roman" w:hAnsi="Times New Roman"/>
          <w:sz w:val="28"/>
          <w:szCs w:val="28"/>
        </w:rPr>
        <w:t>.</w:t>
      </w:r>
    </w:p>
    <w:p w:rsidR="00F22418" w:rsidRPr="00366D94" w:rsidRDefault="00F22418" w:rsidP="00366D94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366D94">
        <w:rPr>
          <w:rFonts w:ascii="Times New Roman" w:hAnsi="Times New Roman"/>
          <w:sz w:val="28"/>
          <w:szCs w:val="28"/>
        </w:rPr>
        <w:t xml:space="preserve">3. </w:t>
      </w:r>
      <w:r w:rsidR="005709AA" w:rsidRPr="00366D94">
        <w:rPr>
          <w:rFonts w:ascii="Times New Roman" w:hAnsi="Times New Roman"/>
          <w:sz w:val="28"/>
          <w:szCs w:val="28"/>
        </w:rPr>
        <w:t>Настоящее</w:t>
      </w:r>
      <w:r w:rsidRPr="00366D94">
        <w:rPr>
          <w:rFonts w:ascii="Times New Roman" w:hAnsi="Times New Roman"/>
          <w:sz w:val="28"/>
          <w:szCs w:val="28"/>
        </w:rPr>
        <w:t xml:space="preserve"> постановление </w:t>
      </w:r>
      <w:r w:rsidR="005709AA" w:rsidRPr="00366D94">
        <w:rPr>
          <w:rFonts w:ascii="Times New Roman" w:hAnsi="Times New Roman"/>
          <w:sz w:val="28"/>
          <w:szCs w:val="28"/>
        </w:rPr>
        <w:t>опубликовать на официальном сайте Нерчинско-Зав</w:t>
      </w:r>
      <w:r w:rsidR="001363F8" w:rsidRPr="00366D94">
        <w:rPr>
          <w:rFonts w:ascii="Times New Roman" w:hAnsi="Times New Roman"/>
          <w:sz w:val="28"/>
          <w:szCs w:val="28"/>
        </w:rPr>
        <w:t>одского муниципального округа</w:t>
      </w:r>
      <w:r w:rsidRPr="00366D94">
        <w:rPr>
          <w:rFonts w:ascii="Times New Roman" w:hAnsi="Times New Roman"/>
          <w:sz w:val="28"/>
          <w:szCs w:val="28"/>
        </w:rPr>
        <w:t>.</w:t>
      </w:r>
    </w:p>
    <w:p w:rsidR="00511E23" w:rsidRPr="003248E5" w:rsidRDefault="00511E23" w:rsidP="003248E5">
      <w:pPr>
        <w:pStyle w:val="a3"/>
        <w:ind w:firstLine="0"/>
        <w:rPr>
          <w:u w:val="single"/>
        </w:rPr>
      </w:pP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090756" w:rsidP="00F22418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И.О. Главы</w:t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 xml:space="preserve"> Нерчинско-Заводского</w:t>
      </w:r>
    </w:p>
    <w:p w:rsidR="00F22418" w:rsidRDefault="00F22418" w:rsidP="00F22418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муниципального округа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0756">
        <w:rPr>
          <w:rFonts w:ascii="Times New Roman" w:hAnsi="Times New Roman"/>
          <w:color w:val="000000" w:themeColor="text1"/>
          <w:sz w:val="28"/>
          <w:szCs w:val="28"/>
        </w:rPr>
        <w:t>А.В. Фартусов</w:t>
      </w:r>
    </w:p>
    <w:p w:rsidR="00F22418" w:rsidRPr="005F547F" w:rsidRDefault="00F22418" w:rsidP="00F22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5F547F" w:rsidRDefault="006670BD" w:rsidP="005548EE">
      <w:pPr>
        <w:ind w:firstLine="709"/>
        <w:rPr>
          <w:rFonts w:ascii="Times New Roman" w:hAnsi="Times New Roman"/>
          <w:sz w:val="28"/>
          <w:szCs w:val="28"/>
        </w:rPr>
      </w:pPr>
    </w:p>
    <w:sectPr w:rsidR="006670BD" w:rsidRPr="005F547F" w:rsidSect="005F547F">
      <w:headerReference w:type="default" r:id="rId44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650" w:rsidRDefault="00606650" w:rsidP="00BB54DD">
      <w:r>
        <w:separator/>
      </w:r>
    </w:p>
  </w:endnote>
  <w:endnote w:type="continuationSeparator" w:id="0">
    <w:p w:rsidR="00606650" w:rsidRDefault="00606650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650" w:rsidRDefault="00606650" w:rsidP="00BB54DD">
      <w:r>
        <w:separator/>
      </w:r>
    </w:p>
  </w:footnote>
  <w:footnote w:type="continuationSeparator" w:id="0">
    <w:p w:rsidR="00606650" w:rsidRDefault="00606650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418" w:rsidRPr="00BB54DD" w:rsidRDefault="00F22418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867FBF"/>
    <w:multiLevelType w:val="multilevel"/>
    <w:tmpl w:val="0CFA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F33E7"/>
    <w:multiLevelType w:val="multilevel"/>
    <w:tmpl w:val="D2F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C440EA"/>
    <w:multiLevelType w:val="hybridMultilevel"/>
    <w:tmpl w:val="CC347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F607AC"/>
    <w:multiLevelType w:val="multilevel"/>
    <w:tmpl w:val="F378E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4077"/>
    <w:rsid w:val="00033F03"/>
    <w:rsid w:val="00042A04"/>
    <w:rsid w:val="0004565C"/>
    <w:rsid w:val="00055F1C"/>
    <w:rsid w:val="000659B1"/>
    <w:rsid w:val="00065BE6"/>
    <w:rsid w:val="00076459"/>
    <w:rsid w:val="00082005"/>
    <w:rsid w:val="00090756"/>
    <w:rsid w:val="000A2596"/>
    <w:rsid w:val="000A6583"/>
    <w:rsid w:val="000D69CF"/>
    <w:rsid w:val="000F5EA9"/>
    <w:rsid w:val="00105FE6"/>
    <w:rsid w:val="00115D06"/>
    <w:rsid w:val="00132DC7"/>
    <w:rsid w:val="001363F8"/>
    <w:rsid w:val="00146EC2"/>
    <w:rsid w:val="00163CDD"/>
    <w:rsid w:val="00191065"/>
    <w:rsid w:val="001B2795"/>
    <w:rsid w:val="001D535D"/>
    <w:rsid w:val="00220BA3"/>
    <w:rsid w:val="002623A8"/>
    <w:rsid w:val="002626B1"/>
    <w:rsid w:val="00263724"/>
    <w:rsid w:val="00292E78"/>
    <w:rsid w:val="00293DF0"/>
    <w:rsid w:val="002B35EA"/>
    <w:rsid w:val="002F2EBF"/>
    <w:rsid w:val="002F40EC"/>
    <w:rsid w:val="002F422F"/>
    <w:rsid w:val="00303537"/>
    <w:rsid w:val="00322F28"/>
    <w:rsid w:val="003248E5"/>
    <w:rsid w:val="00366D94"/>
    <w:rsid w:val="0037666F"/>
    <w:rsid w:val="003D7E42"/>
    <w:rsid w:val="003F2C72"/>
    <w:rsid w:val="0041048F"/>
    <w:rsid w:val="004147E4"/>
    <w:rsid w:val="004618F9"/>
    <w:rsid w:val="00464FB1"/>
    <w:rsid w:val="00466515"/>
    <w:rsid w:val="004B4718"/>
    <w:rsid w:val="004B7A83"/>
    <w:rsid w:val="004D7F96"/>
    <w:rsid w:val="004E18F3"/>
    <w:rsid w:val="004E2816"/>
    <w:rsid w:val="00507B98"/>
    <w:rsid w:val="005108B1"/>
    <w:rsid w:val="00511E23"/>
    <w:rsid w:val="00551B55"/>
    <w:rsid w:val="00553F3F"/>
    <w:rsid w:val="005548EE"/>
    <w:rsid w:val="005605F1"/>
    <w:rsid w:val="00564D3D"/>
    <w:rsid w:val="005709AA"/>
    <w:rsid w:val="005A5928"/>
    <w:rsid w:val="005F547F"/>
    <w:rsid w:val="00606650"/>
    <w:rsid w:val="00642585"/>
    <w:rsid w:val="006670BD"/>
    <w:rsid w:val="006B68DE"/>
    <w:rsid w:val="006C4000"/>
    <w:rsid w:val="006D3FC4"/>
    <w:rsid w:val="006F330F"/>
    <w:rsid w:val="0071505F"/>
    <w:rsid w:val="0073446D"/>
    <w:rsid w:val="00794E0F"/>
    <w:rsid w:val="007A1F76"/>
    <w:rsid w:val="007A41DF"/>
    <w:rsid w:val="007B6256"/>
    <w:rsid w:val="007B6FA6"/>
    <w:rsid w:val="007E027D"/>
    <w:rsid w:val="007F2D7D"/>
    <w:rsid w:val="00803076"/>
    <w:rsid w:val="00811FC9"/>
    <w:rsid w:val="00831CB2"/>
    <w:rsid w:val="00841E27"/>
    <w:rsid w:val="00880BF3"/>
    <w:rsid w:val="00890164"/>
    <w:rsid w:val="0089452D"/>
    <w:rsid w:val="008A559F"/>
    <w:rsid w:val="008B5931"/>
    <w:rsid w:val="008B7006"/>
    <w:rsid w:val="008B730E"/>
    <w:rsid w:val="008D4C0F"/>
    <w:rsid w:val="008F3253"/>
    <w:rsid w:val="009017BB"/>
    <w:rsid w:val="00924587"/>
    <w:rsid w:val="00924C98"/>
    <w:rsid w:val="009270F8"/>
    <w:rsid w:val="009430D2"/>
    <w:rsid w:val="00954355"/>
    <w:rsid w:val="00957431"/>
    <w:rsid w:val="00966470"/>
    <w:rsid w:val="00992A45"/>
    <w:rsid w:val="00995070"/>
    <w:rsid w:val="009A306C"/>
    <w:rsid w:val="009C155B"/>
    <w:rsid w:val="009C35E7"/>
    <w:rsid w:val="009E6C7D"/>
    <w:rsid w:val="009F4FB2"/>
    <w:rsid w:val="00A15FCB"/>
    <w:rsid w:val="00A50871"/>
    <w:rsid w:val="00A603C9"/>
    <w:rsid w:val="00A96BB4"/>
    <w:rsid w:val="00AA0986"/>
    <w:rsid w:val="00AB46DA"/>
    <w:rsid w:val="00AD79CC"/>
    <w:rsid w:val="00B824A3"/>
    <w:rsid w:val="00BB54DD"/>
    <w:rsid w:val="00BC02CF"/>
    <w:rsid w:val="00C53559"/>
    <w:rsid w:val="00C72A03"/>
    <w:rsid w:val="00D149BA"/>
    <w:rsid w:val="00D17E18"/>
    <w:rsid w:val="00D309F3"/>
    <w:rsid w:val="00D928E6"/>
    <w:rsid w:val="00E03226"/>
    <w:rsid w:val="00E65355"/>
    <w:rsid w:val="00E8016E"/>
    <w:rsid w:val="00EA6188"/>
    <w:rsid w:val="00EA71E6"/>
    <w:rsid w:val="00F076C7"/>
    <w:rsid w:val="00F13E54"/>
    <w:rsid w:val="00F22418"/>
    <w:rsid w:val="00F26C0E"/>
    <w:rsid w:val="00F33848"/>
    <w:rsid w:val="00F3783D"/>
    <w:rsid w:val="00F72BEC"/>
    <w:rsid w:val="00F9529D"/>
    <w:rsid w:val="00FB57F1"/>
    <w:rsid w:val="00FD4C66"/>
    <w:rsid w:val="00FD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de4417d0-f6a5-432a-9b7d-0cb7a44fa625" TargetMode="External"/><Relationship Id="rId18" Type="http://schemas.openxmlformats.org/officeDocument/2006/relationships/hyperlink" Target="about:blank?act=f923293d-1bca-4134-864f-7efcf9dcffcc" TargetMode="External"/><Relationship Id="rId26" Type="http://schemas.openxmlformats.org/officeDocument/2006/relationships/hyperlink" Target="about:blank?act=3a5ab4ac-2b0c-453b-b871-368ead08aa45" TargetMode="External"/><Relationship Id="rId39" Type="http://schemas.openxmlformats.org/officeDocument/2006/relationships/hyperlink" Target="about:blank?act=86c72b12-2ffd-44ed-aa90-d0fcaf76bc14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d6afad72-fd8a-47a5-ac2c-4b986e66a1b3" TargetMode="External"/><Relationship Id="rId34" Type="http://schemas.openxmlformats.org/officeDocument/2006/relationships/hyperlink" Target="about:blank?act=438a63a8-cb3e-4730-9a16-135d0b007ea3" TargetMode="External"/><Relationship Id="rId42" Type="http://schemas.openxmlformats.org/officeDocument/2006/relationships/hyperlink" Target="about:blank?act=9306fa26-5995-4a3a-89b3-c3ed76063118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33f07dbc-95a3-4ed0-b436-92011d223ac2" TargetMode="External"/><Relationship Id="rId17" Type="http://schemas.openxmlformats.org/officeDocument/2006/relationships/hyperlink" Target="about:blank?act=d4c34e31-e911-4f39-b1bf-b4c93d3e90cb" TargetMode="External"/><Relationship Id="rId25" Type="http://schemas.openxmlformats.org/officeDocument/2006/relationships/hyperlink" Target="about:blank?act=f66053c5-68d8-4ed3-9bc9-020e95858197" TargetMode="External"/><Relationship Id="rId33" Type="http://schemas.openxmlformats.org/officeDocument/2006/relationships/hyperlink" Target="about:blank?act=3e2479fd-c4d9-4cb7-b87e-80ed2c2f403b" TargetMode="External"/><Relationship Id="rId38" Type="http://schemas.openxmlformats.org/officeDocument/2006/relationships/hyperlink" Target="about:blank?act=0c9c0ffe-d80f-4c51-8032-4f1e1e8fe905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about:blank?act=5bd49d1e-cd6b-4dcc-962a-e51da663b30a" TargetMode="External"/><Relationship Id="rId20" Type="http://schemas.openxmlformats.org/officeDocument/2006/relationships/hyperlink" Target="about:blank?act=704abaf9-8f6f-4079-b6a9-5561afb79ecb" TargetMode="External"/><Relationship Id="rId29" Type="http://schemas.openxmlformats.org/officeDocument/2006/relationships/hyperlink" Target="about:blank?act=8d890a22-3637-444f-ba48-c1707d555ffb" TargetMode="External"/><Relationship Id="rId41" Type="http://schemas.openxmlformats.org/officeDocument/2006/relationships/hyperlink" Target="about:blank?act=71aef7c9-d934-43ae-b379-9edd0358aa5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70053b90-bf95-4f77-be3d-c38e9a3ad4fa" TargetMode="External"/><Relationship Id="rId24" Type="http://schemas.openxmlformats.org/officeDocument/2006/relationships/hyperlink" Target="about:blank?act=ef7228e5-30a4-4932-813e-05cdcb42a3fa" TargetMode="External"/><Relationship Id="rId32" Type="http://schemas.openxmlformats.org/officeDocument/2006/relationships/hyperlink" Target="about:blank?act=f66e9600-0392-4a6f-b5a8-cd8a59d21754" TargetMode="External"/><Relationship Id="rId37" Type="http://schemas.openxmlformats.org/officeDocument/2006/relationships/hyperlink" Target="about:blank?act=7b44e9c0-8e84-430e-842e-c662623e41a2" TargetMode="External"/><Relationship Id="rId40" Type="http://schemas.openxmlformats.org/officeDocument/2006/relationships/hyperlink" Target="about:blank?act=314e5cea-d7c7-46f4-aa7e-ad60e80cf28e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about:blank?act=f82c97bb-ec76-48ee-bb4e-dda6dcaf833d" TargetMode="External"/><Relationship Id="rId23" Type="http://schemas.openxmlformats.org/officeDocument/2006/relationships/hyperlink" Target="about:blank?act=0db9e9de-676e-4b1a-9021-003f2d66dca9" TargetMode="External"/><Relationship Id="rId28" Type="http://schemas.openxmlformats.org/officeDocument/2006/relationships/hyperlink" Target="about:blank?act=6ee25b97-d441-49f3-ab4f-8c40ed998292" TargetMode="External"/><Relationship Id="rId36" Type="http://schemas.openxmlformats.org/officeDocument/2006/relationships/hyperlink" Target="about:blank?act=d3ddf66e-e608-4939-b3b7-221506c604b3" TargetMode="External"/><Relationship Id="rId10" Type="http://schemas.openxmlformats.org/officeDocument/2006/relationships/hyperlink" Target="about:blank?act=1cba780b-aa8b-4b5b-b629-fd090a7c740e" TargetMode="External"/><Relationship Id="rId19" Type="http://schemas.openxmlformats.org/officeDocument/2006/relationships/hyperlink" Target="about:blank?act=e6cb6f35-032d-4e22-8b46-776939691998" TargetMode="External"/><Relationship Id="rId31" Type="http://schemas.openxmlformats.org/officeDocument/2006/relationships/hyperlink" Target="about:blank?act=434230c7-172a-48f8-8d0e-1d91de9bf668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10.248.2.17:8080/content/act/c65a1932-affe-4666-bb8f-8e1f1f44e318.doc" TargetMode="External"/><Relationship Id="rId14" Type="http://schemas.openxmlformats.org/officeDocument/2006/relationships/hyperlink" Target="about:blank?act=c2dbf0f4-5be8-416a-a044-96a18e52ed64" TargetMode="External"/><Relationship Id="rId22" Type="http://schemas.openxmlformats.org/officeDocument/2006/relationships/hyperlink" Target="about:blank?act=e14fdc0b-b6a8-40dd-af89-b6f591e73d81" TargetMode="External"/><Relationship Id="rId27" Type="http://schemas.openxmlformats.org/officeDocument/2006/relationships/hyperlink" Target="about:blank?act=738ead53-d952-49de-8090-68212c336e99" TargetMode="External"/><Relationship Id="rId30" Type="http://schemas.openxmlformats.org/officeDocument/2006/relationships/hyperlink" Target="about:blank?act=2ace2c5c-c22a-4cd2-bef1-a28a2ffdd50d" TargetMode="External"/><Relationship Id="rId35" Type="http://schemas.openxmlformats.org/officeDocument/2006/relationships/hyperlink" Target="about:blank?act=8d6b08ff-14ac-426f-aefd-b307dba1a9ac" TargetMode="External"/><Relationship Id="rId43" Type="http://schemas.openxmlformats.org/officeDocument/2006/relationships/hyperlink" Target="about:blank?act=35077db3-eea3-4a8c-9cc0-9d1067bf284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D2EEC-C07A-412E-BE55-71654A22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518</TotalTime>
  <Pages>1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Батожаргалова И.Э.</dc:creator>
  <cp:lastModifiedBy>AdminNerzav</cp:lastModifiedBy>
  <cp:revision>36</cp:revision>
  <cp:lastPrinted>2026-07-08T00:57:00Z</cp:lastPrinted>
  <dcterms:created xsi:type="dcterms:W3CDTF">2025-03-24T01:35:00Z</dcterms:created>
  <dcterms:modified xsi:type="dcterms:W3CDTF">2026-07-13T01:47:00Z</dcterms:modified>
</cp:coreProperties>
</file>