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 xml:space="preserve">СОВЕТ </w:t>
      </w:r>
      <w:r w:rsidR="00DF4E44"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НЕРЧИНСКО-ЗАВОДСКОГО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МУНИЦИПАЛЬНОГО ОКРУГА</w:t>
      </w:r>
    </w:p>
    <w:p w:rsidR="00DF4E44" w:rsidRPr="00186BFB" w:rsidRDefault="00DF4E44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ЗАБАЙКАЛЬСКОГО КРАЯ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 w:rsidRPr="00186BFB"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  <w:t>РЕШЕНИЕ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D50838" w:rsidRPr="00186BFB" w:rsidRDefault="00D50838" w:rsidP="00D50838">
      <w:pPr>
        <w:ind w:firstLine="709"/>
        <w:jc w:val="center"/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</w:pPr>
    </w:p>
    <w:p w:rsidR="004D4047" w:rsidRPr="009B3F9F" w:rsidRDefault="00EF6D85" w:rsidP="00D50838">
      <w:pPr>
        <w:ind w:firstLine="709"/>
        <w:rPr>
          <w:rFonts w:ascii="Times New Roman" w:eastAsiaTheme="minorEastAsia" w:hAnsi="Times New Roman"/>
          <w:color w:val="000000" w:themeColor="text1"/>
          <w:sz w:val="28"/>
          <w:szCs w:val="28"/>
          <w:lang w:val="en-US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31 мая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2023 года </w:t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DF4E44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</w:r>
      <w:r w:rsidR="004D4047"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ab/>
        <w:t xml:space="preserve">№ </w:t>
      </w:r>
      <w:r w:rsidR="00226783">
        <w:rPr>
          <w:rFonts w:ascii="Times New Roman" w:eastAsiaTheme="minorEastAsia" w:hAnsi="Times New Roman"/>
          <w:color w:val="000000" w:themeColor="text1"/>
          <w:sz w:val="28"/>
          <w:szCs w:val="28"/>
        </w:rPr>
        <w:t>14</w:t>
      </w:r>
      <w:r w:rsidR="009B3F9F">
        <w:rPr>
          <w:rFonts w:ascii="Times New Roman" w:eastAsiaTheme="minorEastAsia" w:hAnsi="Times New Roman"/>
          <w:color w:val="000000" w:themeColor="text1"/>
          <w:sz w:val="28"/>
          <w:szCs w:val="28"/>
          <w:lang w:val="en-US"/>
        </w:rPr>
        <w:t>5</w:t>
      </w: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ind w:firstLine="709"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86BFB">
        <w:rPr>
          <w:rFonts w:ascii="Times New Roman" w:eastAsiaTheme="minorEastAsia" w:hAnsi="Times New Roman"/>
          <w:color w:val="000000" w:themeColor="text1"/>
          <w:sz w:val="28"/>
          <w:szCs w:val="28"/>
        </w:rPr>
        <w:t>с. Нерчинский Завод</w:t>
      </w:r>
    </w:p>
    <w:p w:rsidR="004D4047" w:rsidRPr="00186BFB" w:rsidRDefault="004D4047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D4047" w:rsidRPr="00186BFB" w:rsidRDefault="004D4047" w:rsidP="00D50838">
      <w:pPr>
        <w:pStyle w:val="ConsPlusTitle"/>
        <w:suppressAutoHyphens/>
        <w:ind w:firstLine="709"/>
        <w:jc w:val="center"/>
        <w:rPr>
          <w:color w:val="000000" w:themeColor="text1"/>
        </w:rPr>
      </w:pPr>
    </w:p>
    <w:p w:rsidR="004D4047" w:rsidRPr="00186BFB" w:rsidRDefault="004D4047" w:rsidP="00D50838">
      <w:pPr>
        <w:pStyle w:val="1"/>
        <w:shd w:val="clear" w:color="auto" w:fill="auto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Об информации </w:t>
      </w:r>
      <w:r w:rsidR="00186BFB"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Заместителя главы муниципального района по территориальному развитию </w:t>
      </w:r>
      <w:r w:rsidRPr="00186BF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администрации Нерчинско-Заводского муниципального округа Забайкальского края</w:t>
      </w:r>
    </w:p>
    <w:p w:rsidR="004D4047" w:rsidRPr="00186BFB" w:rsidRDefault="004D4047" w:rsidP="00D50838">
      <w:pPr>
        <w:tabs>
          <w:tab w:val="left" w:pos="7230"/>
        </w:tabs>
        <w:suppressAutoHyphens/>
        <w:ind w:firstLine="709"/>
        <w:jc w:val="left"/>
        <w:rPr>
          <w:rFonts w:ascii="Exo 2" w:hAnsi="Exo 2"/>
          <w:color w:val="000000" w:themeColor="text1"/>
          <w:sz w:val="28"/>
          <w:szCs w:val="28"/>
        </w:rPr>
      </w:pPr>
      <w:r w:rsidRPr="00186BFB">
        <w:rPr>
          <w:rFonts w:ascii="Exo 2" w:hAnsi="Exo 2"/>
          <w:color w:val="000000" w:themeColor="text1"/>
          <w:sz w:val="28"/>
          <w:szCs w:val="28"/>
        </w:rPr>
        <w:tab/>
      </w:r>
    </w:p>
    <w:p w:rsidR="004D4047" w:rsidRPr="00186BFB" w:rsidRDefault="004D4047" w:rsidP="009B3F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Уставом Нерчинско-Заводского муниципального округа,</w:t>
      </w:r>
      <w:r w:rsidR="00186BFB"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 обсудив информацию администрации Нерчинско-Заводского муниципального округа Забайкальского края </w:t>
      </w:r>
      <w:r w:rsidR="009B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B3F9F" w:rsidRPr="009B3F9F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подведении итогов работы жилищно-коммунального комплекса Нерчинско-Заводского муниципального округа</w:t>
      </w:r>
      <w:r w:rsidR="009B3F9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9B3F9F" w:rsidRPr="009B3F9F">
        <w:rPr>
          <w:rFonts w:ascii="Times New Roman" w:hAnsi="Times New Roman" w:cs="Times New Roman"/>
          <w:color w:val="000000" w:themeColor="text1"/>
          <w:sz w:val="28"/>
          <w:szCs w:val="28"/>
        </w:rPr>
        <w:t>топительный период 2022-2023г.</w:t>
      </w:r>
      <w:r w:rsidRPr="00186BFB">
        <w:rPr>
          <w:rFonts w:ascii="Times New Roman" w:hAnsi="Times New Roman" w:cs="Times New Roman"/>
          <w:color w:val="000000" w:themeColor="text1"/>
          <w:sz w:val="28"/>
          <w:szCs w:val="28"/>
        </w:rPr>
        <w:t>, Совет Нерчинско-Заводского муниципального округа Забайкальского края решил:</w:t>
      </w:r>
    </w:p>
    <w:p w:rsidR="004D4047" w:rsidRPr="00186BFB" w:rsidRDefault="004D4047" w:rsidP="00D50838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D4047" w:rsidRPr="009B3F9F" w:rsidRDefault="004D4047" w:rsidP="009B3F9F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Принять к сведению информацию 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Заместителя главы муниципального района по территориальному развитию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Нерчинско-Заводского муниципального округа Забайкальского края </w:t>
      </w:r>
      <w:r w:rsidR="00186BFB" w:rsidRPr="00186BF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B3F9F" w:rsidRPr="009B3F9F">
        <w:rPr>
          <w:rFonts w:ascii="Times New Roman" w:hAnsi="Times New Roman"/>
          <w:color w:val="000000" w:themeColor="text1"/>
          <w:sz w:val="28"/>
          <w:szCs w:val="28"/>
        </w:rPr>
        <w:t>О подведении итогов работы жилищно-коммунального комплекса Нерчинско-Заводского муниципального округа</w:t>
      </w:r>
      <w:r w:rsidR="009B3F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B3F9F" w:rsidRPr="009B3F9F">
        <w:rPr>
          <w:rFonts w:ascii="Times New Roman" w:hAnsi="Times New Roman"/>
          <w:color w:val="000000" w:themeColor="text1"/>
          <w:sz w:val="28"/>
          <w:szCs w:val="28"/>
        </w:rPr>
        <w:t>Отопительный период 2022-2023г.</w:t>
      </w:r>
      <w:r w:rsidR="00186BFB" w:rsidRPr="009B3F9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F4E44" w:rsidRPr="009B3F9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>Представленные материалы использовать при проведении встреч с населением, в том числе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 для отчетов перед избирателями;</w:t>
      </w:r>
    </w:p>
    <w:p w:rsidR="004D4047" w:rsidRPr="00186BFB" w:rsidRDefault="004D4047" w:rsidP="00D50838">
      <w:pPr>
        <w:numPr>
          <w:ilvl w:val="0"/>
          <w:numId w:val="4"/>
        </w:numPr>
        <w:tabs>
          <w:tab w:val="left" w:pos="426"/>
        </w:tabs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</w:t>
      </w:r>
      <w:r w:rsidR="00DF4E44" w:rsidRPr="00186BFB">
        <w:rPr>
          <w:rFonts w:ascii="Times New Roman" w:hAnsi="Times New Roman"/>
          <w:color w:val="000000" w:themeColor="text1"/>
          <w:sz w:val="28"/>
          <w:szCs w:val="28"/>
        </w:rPr>
        <w:t xml:space="preserve">в газете «Советское Приаргунье», </w:t>
      </w:r>
      <w:r w:rsidRPr="00186BFB">
        <w:rPr>
          <w:rFonts w:ascii="Times New Roman" w:hAnsi="Times New Roman"/>
          <w:color w:val="000000" w:themeColor="text1"/>
          <w:sz w:val="28"/>
          <w:szCs w:val="28"/>
        </w:rPr>
        <w:t>на сайте Нерчинско-Заводского муниципального округа Забайкальского края в информационно-телекоммуникационной сети «Интернет».</w:t>
      </w:r>
    </w:p>
    <w:p w:rsidR="004D4047" w:rsidRPr="00186BFB" w:rsidRDefault="004D4047" w:rsidP="00D5083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119BA" w:rsidRDefault="004119BA" w:rsidP="004119BA">
      <w:pPr>
        <w:ind w:firstLine="0"/>
        <w:rPr>
          <w:rFonts w:ascii="Times New Roman" w:hAnsi="Times New Roman"/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Нерчинско-Заводского</w:t>
      </w: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С.А. </w:t>
      </w:r>
      <w:proofErr w:type="spellStart"/>
      <w:r>
        <w:rPr>
          <w:sz w:val="28"/>
          <w:szCs w:val="28"/>
        </w:rPr>
        <w:t>Скубьев</w:t>
      </w:r>
      <w:proofErr w:type="spellEnd"/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Глава Нерчинско-Заводского</w:t>
      </w:r>
    </w:p>
    <w:p w:rsidR="004119BA" w:rsidRDefault="004119BA" w:rsidP="004119BA">
      <w:pPr>
        <w:pStyle w:val="c1e0e7eee2fbe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Михалёв</w:t>
      </w:r>
    </w:p>
    <w:p w:rsidR="004119BA" w:rsidRDefault="004119BA" w:rsidP="004119BA">
      <w:pPr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br w:type="page"/>
      </w:r>
    </w:p>
    <w:p w:rsidR="005C2BF0" w:rsidRPr="00186BFB" w:rsidRDefault="005C2BF0" w:rsidP="00D50838">
      <w:pPr>
        <w:ind w:firstLine="709"/>
        <w:jc w:val="left"/>
        <w:rPr>
          <w:rFonts w:ascii="Times New Roman" w:hAnsi="Times New Roman"/>
          <w:b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lastRenderedPageBreak/>
        <w:t xml:space="preserve">Приложение к решению 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Совета Нерчинско-Заводского</w:t>
      </w:r>
    </w:p>
    <w:p w:rsidR="005C2BF0" w:rsidRPr="00186BFB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>муниципального округа</w:t>
      </w:r>
    </w:p>
    <w:p w:rsidR="005C2BF0" w:rsidRPr="009B3F9F" w:rsidRDefault="005C2BF0" w:rsidP="00D50838">
      <w:pPr>
        <w:ind w:firstLine="709"/>
        <w:rPr>
          <w:rFonts w:ascii="Times New Roman" w:hAnsi="Times New Roman"/>
          <w:color w:val="000000" w:themeColor="text1"/>
          <w:sz w:val="28"/>
          <w:szCs w:val="22"/>
        </w:rPr>
      </w:pP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от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31 мая </w:t>
      </w:r>
      <w:r w:rsidRPr="00186BFB">
        <w:rPr>
          <w:rFonts w:ascii="Times New Roman" w:hAnsi="Times New Roman"/>
          <w:color w:val="000000" w:themeColor="text1"/>
          <w:sz w:val="28"/>
          <w:szCs w:val="22"/>
        </w:rPr>
        <w:t xml:space="preserve">2023 года № </w:t>
      </w:r>
      <w:r w:rsidR="007C0BD5" w:rsidRPr="00186BFB">
        <w:rPr>
          <w:rFonts w:ascii="Times New Roman" w:hAnsi="Times New Roman"/>
          <w:color w:val="000000" w:themeColor="text1"/>
          <w:sz w:val="28"/>
          <w:szCs w:val="22"/>
        </w:rPr>
        <w:t>14</w:t>
      </w:r>
      <w:r w:rsidR="009B3F9F" w:rsidRPr="009B3F9F">
        <w:rPr>
          <w:rFonts w:ascii="Times New Roman" w:hAnsi="Times New Roman"/>
          <w:color w:val="000000" w:themeColor="text1"/>
          <w:sz w:val="28"/>
          <w:szCs w:val="22"/>
        </w:rPr>
        <w:t>5</w:t>
      </w:r>
    </w:p>
    <w:p w:rsidR="005C2BF0" w:rsidRPr="00186BFB" w:rsidRDefault="005C2BF0" w:rsidP="00D50838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B3F9F" w:rsidRPr="009B3F9F" w:rsidRDefault="009B3F9F" w:rsidP="009B3F9F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9B3F9F">
        <w:rPr>
          <w:rFonts w:ascii="Times New Roman" w:hAnsi="Times New Roman"/>
          <w:b/>
          <w:sz w:val="30"/>
          <w:szCs w:val="30"/>
        </w:rPr>
        <w:t>О подведении итогов работы жилищно-коммунального комплекса Нерчинско-Заводского муниципального округа</w:t>
      </w:r>
    </w:p>
    <w:p w:rsidR="009B3F9F" w:rsidRPr="009B3F9F" w:rsidRDefault="009B3F9F" w:rsidP="009B3F9F">
      <w:pPr>
        <w:jc w:val="center"/>
        <w:rPr>
          <w:rFonts w:ascii="Times New Roman" w:hAnsi="Times New Roman"/>
          <w:b/>
          <w:sz w:val="30"/>
          <w:szCs w:val="30"/>
        </w:rPr>
      </w:pPr>
      <w:r w:rsidRPr="009B3F9F">
        <w:rPr>
          <w:rFonts w:ascii="Times New Roman" w:hAnsi="Times New Roman"/>
          <w:b/>
          <w:sz w:val="30"/>
          <w:szCs w:val="30"/>
        </w:rPr>
        <w:t>Отопительный период 2022-2023г.</w:t>
      </w:r>
    </w:p>
    <w:p w:rsidR="009B3F9F" w:rsidRDefault="009B3F9F" w:rsidP="009B3F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к ОЗП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к отопительному сезону 2022/2023 проведен ремонт объектов теплоснабжения в рамках подпрограммы Забайкальского края «Модернизация объектов коммунальной инфраструктуры», а именно, проведена установка 5-ти водогрейных котлов по следующим объектам: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МДОУ </w:t>
      </w:r>
      <w:proofErr w:type="spellStart"/>
      <w:r>
        <w:rPr>
          <w:rFonts w:ascii="Times New Roman" w:hAnsi="Times New Roman"/>
          <w:sz w:val="28"/>
          <w:szCs w:val="28"/>
        </w:rPr>
        <w:t>Аргунский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- 193 190,00 руб.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Аргунский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СДК- 193 190,00 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spellStart"/>
      <w:r>
        <w:rPr>
          <w:rFonts w:ascii="Times New Roman" w:hAnsi="Times New Roman"/>
          <w:sz w:val="28"/>
          <w:szCs w:val="28"/>
        </w:rPr>
        <w:t>Аргунская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- 625 000,00 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gramStart"/>
      <w:r>
        <w:rPr>
          <w:rFonts w:ascii="Times New Roman" w:hAnsi="Times New Roman"/>
          <w:sz w:val="28"/>
          <w:szCs w:val="28"/>
        </w:rPr>
        <w:t>Георгиевская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 - 532 753,00 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Домасово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 - 220 000,00 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производился ремонт насосной группы по следующим объектам: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МОУ </w:t>
      </w:r>
      <w:proofErr w:type="spellStart"/>
      <w:r>
        <w:rPr>
          <w:rFonts w:ascii="Times New Roman" w:hAnsi="Times New Roman"/>
          <w:sz w:val="28"/>
          <w:szCs w:val="28"/>
        </w:rPr>
        <w:t>Горно-Зерентуйская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- 193 190,00 руб.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МОУ </w:t>
      </w:r>
      <w:proofErr w:type="spellStart"/>
      <w:r>
        <w:rPr>
          <w:rFonts w:ascii="Times New Roman" w:hAnsi="Times New Roman"/>
          <w:sz w:val="28"/>
          <w:szCs w:val="28"/>
        </w:rPr>
        <w:t>Больше-Зерентуйская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- 886 000,00 руб.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собственных средств выполнены работы по строительству модульной котельной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Чалбучи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Килга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стоимость работ составила 560 000,00 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финансовых средств затраченных на выполнение работ по подготовке к отопительному сезону 2022/2023 годов составило 3 404 653,00руб.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Аварии и инциденты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Ивановская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ООШ - 06.12.2022г. Выход из строя основного котла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Чалбучи-Килганская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- 01.11.2022г. Выход из строя основного котла КВР 0,35 ремонту не подлежит. Работу производили на резервном котле.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Нерчинско-Заводская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- Выход из строя основного котла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 - 01.12.2022г. Неисправность циркуляционного насоса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Явленский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ДС «Светлячок» - </w:t>
      </w:r>
      <w:proofErr w:type="spellStart"/>
      <w:r>
        <w:rPr>
          <w:rFonts w:ascii="Times New Roman" w:hAnsi="Times New Roman"/>
          <w:sz w:val="28"/>
          <w:szCs w:val="28"/>
        </w:rPr>
        <w:t>Разморозка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отопления всего здания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Задолженность по КТП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Уголь 2023 -  8 568 000,60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Прочее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Затрачено средств на приобретение угля - с начала ОЗП по 31.12.2022г. - 2454396,71 руб.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01.01.2023 по 22.05.2023г. -  6 575 400,00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Общая потребность в угле на год - 4 066,26 т.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 декабре 2022 года за счет спонсорских средств закуплены насосные агрегаты, автоматы и т.д.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Перспективы деятельности сферы ЖКХ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Осуществлена защита мероприятий по подготовке к ОЗП 2023-2024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к отопительному сезону 2023/2024 годов. Запланирована установка 5-ти водогрейных котлов по следующим учреждениям: 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МДОУ </w:t>
      </w:r>
      <w:proofErr w:type="spellStart"/>
      <w:r>
        <w:rPr>
          <w:rFonts w:ascii="Times New Roman" w:hAnsi="Times New Roman"/>
          <w:sz w:val="28"/>
          <w:szCs w:val="28"/>
        </w:rPr>
        <w:t>Нерчинско-Заводская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spellStart"/>
      <w:r>
        <w:rPr>
          <w:rFonts w:ascii="Times New Roman" w:hAnsi="Times New Roman"/>
          <w:sz w:val="28"/>
          <w:szCs w:val="28"/>
        </w:rPr>
        <w:t>Горно-Зерентуйская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spellStart"/>
      <w:r>
        <w:rPr>
          <w:rFonts w:ascii="Times New Roman" w:hAnsi="Times New Roman"/>
          <w:sz w:val="28"/>
          <w:szCs w:val="28"/>
        </w:rPr>
        <w:t>Чалбучи-Килгинская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МОУ Ивановская  ООШ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МОУ </w:t>
      </w:r>
      <w:proofErr w:type="spellStart"/>
      <w:r>
        <w:rPr>
          <w:rFonts w:ascii="Times New Roman" w:hAnsi="Times New Roman"/>
          <w:sz w:val="28"/>
          <w:szCs w:val="28"/>
        </w:rPr>
        <w:t>Горбуновская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запланированных водогрейных котлов  будут установлены за счет бюджета Забайкальского края на сумму 2 162 400,00 тыс. руб., из бюджета муниципального округа «Нерчинско-Заводский округ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составило 160 263,80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9B3F9F" w:rsidRDefault="009B3F9F" w:rsidP="009B3F9F">
      <w:pPr>
        <w:spacing w:line="30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Запланированы мероприятия по приобретению насосных агрегатов на счет спонсорских средств на сумму 500 тыс. руб. </w:t>
      </w:r>
    </w:p>
    <w:p w:rsidR="009B3F9F" w:rsidRDefault="009B3F9F" w:rsidP="009B3F9F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00393C" w:rsidRPr="00186BFB" w:rsidRDefault="0000393C" w:rsidP="009B3F9F">
      <w:pPr>
        <w:ind w:firstLine="709"/>
        <w:jc w:val="center"/>
        <w:rPr>
          <w:color w:val="000000" w:themeColor="text1"/>
        </w:rPr>
      </w:pPr>
    </w:p>
    <w:sectPr w:rsidR="0000393C" w:rsidRPr="00186BFB" w:rsidSect="004D4047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DAA"/>
    <w:multiLevelType w:val="hybridMultilevel"/>
    <w:tmpl w:val="34120316"/>
    <w:lvl w:ilvl="0" w:tplc="4F88AC7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C3943"/>
    <w:multiLevelType w:val="hybridMultilevel"/>
    <w:tmpl w:val="5146791A"/>
    <w:lvl w:ilvl="0" w:tplc="37AC3A9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2BC1D40"/>
    <w:multiLevelType w:val="hybridMultilevel"/>
    <w:tmpl w:val="5A8AEA10"/>
    <w:lvl w:ilvl="0" w:tplc="B09023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E569F1"/>
    <w:multiLevelType w:val="hybridMultilevel"/>
    <w:tmpl w:val="EAAC696C"/>
    <w:lvl w:ilvl="0" w:tplc="82E4E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6930"/>
    <w:rsid w:val="0000393C"/>
    <w:rsid w:val="00005B58"/>
    <w:rsid w:val="00061952"/>
    <w:rsid w:val="000F1B36"/>
    <w:rsid w:val="00186BFB"/>
    <w:rsid w:val="001A71DD"/>
    <w:rsid w:val="00226783"/>
    <w:rsid w:val="004119BA"/>
    <w:rsid w:val="00471717"/>
    <w:rsid w:val="00477D30"/>
    <w:rsid w:val="004D4047"/>
    <w:rsid w:val="00516795"/>
    <w:rsid w:val="00590C58"/>
    <w:rsid w:val="005C2BF0"/>
    <w:rsid w:val="005C51A8"/>
    <w:rsid w:val="006E7268"/>
    <w:rsid w:val="007C0BD5"/>
    <w:rsid w:val="007D6930"/>
    <w:rsid w:val="008343AA"/>
    <w:rsid w:val="008638B0"/>
    <w:rsid w:val="008B1CB9"/>
    <w:rsid w:val="00946DCC"/>
    <w:rsid w:val="009B3F9F"/>
    <w:rsid w:val="00B60467"/>
    <w:rsid w:val="00BF35B5"/>
    <w:rsid w:val="00C02EF4"/>
    <w:rsid w:val="00D47F56"/>
    <w:rsid w:val="00D50838"/>
    <w:rsid w:val="00DF4E44"/>
    <w:rsid w:val="00E4126C"/>
    <w:rsid w:val="00E81D40"/>
    <w:rsid w:val="00EA4073"/>
    <w:rsid w:val="00EF6D85"/>
    <w:rsid w:val="00F400C8"/>
    <w:rsid w:val="00F8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69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93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E81D40"/>
    <w:pPr>
      <w:ind w:left="720"/>
      <w:contextualSpacing/>
    </w:pPr>
  </w:style>
  <w:style w:type="paragraph" w:customStyle="1" w:styleId="ConsPlusTitle">
    <w:name w:val="ConsPlusTitle"/>
    <w:uiPriority w:val="99"/>
    <w:rsid w:val="005C2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">
    <w:name w:val="Title!Название НПА"/>
    <w:basedOn w:val="a"/>
    <w:uiPriority w:val="99"/>
    <w:rsid w:val="005C2B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5">
    <w:name w:val="Основной текст_"/>
    <w:link w:val="1"/>
    <w:locked/>
    <w:rsid w:val="005C2BF0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C2BF0"/>
    <w:pPr>
      <w:widowControl w:val="0"/>
      <w:shd w:val="clear" w:color="auto" w:fill="FFFFFF"/>
      <w:spacing w:after="280"/>
      <w:ind w:firstLine="400"/>
      <w:jc w:val="lef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customStyle="1" w:styleId="ConsPlusNormal">
    <w:name w:val="ConsPlusNormal"/>
    <w:rsid w:val="005C2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5C2BF0"/>
    <w:pPr>
      <w:ind w:firstLine="709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sid w:val="005C2B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B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B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1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7C0BD5"/>
    <w:pPr>
      <w:spacing w:after="0" w:line="240" w:lineRule="auto"/>
    </w:pPr>
  </w:style>
  <w:style w:type="paragraph" w:customStyle="1" w:styleId="c1e0e7eee2fbe9">
    <w:name w:val="Бc1аe0зe7оeeвe2ыfbйe9"/>
    <w:rsid w:val="0041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АМР</cp:lastModifiedBy>
  <cp:revision>3</cp:revision>
  <cp:lastPrinted>2023-06-06T12:53:00Z</cp:lastPrinted>
  <dcterms:created xsi:type="dcterms:W3CDTF">2023-06-06T12:54:00Z</dcterms:created>
  <dcterms:modified xsi:type="dcterms:W3CDTF">2023-06-06T12:54:00Z</dcterms:modified>
</cp:coreProperties>
</file>