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3B" w:rsidRPr="004D423B" w:rsidRDefault="004D423B" w:rsidP="004D423B">
      <w:pPr>
        <w:spacing w:after="0" w:line="450" w:lineRule="atLeast"/>
        <w:outlineLvl w:val="0"/>
        <w:rPr>
          <w:rFonts w:ascii="Arial Narrow" w:eastAsia="Times New Roman" w:hAnsi="Arial Narrow" w:cs="Times New Roman"/>
          <w:color w:val="333333"/>
          <w:kern w:val="36"/>
          <w:sz w:val="36"/>
          <w:szCs w:val="36"/>
          <w:lang w:eastAsia="ru-RU"/>
        </w:rPr>
      </w:pPr>
      <w:r w:rsidRPr="004D423B">
        <w:rPr>
          <w:rFonts w:ascii="Arial Narrow" w:eastAsia="Times New Roman" w:hAnsi="Arial Narrow" w:cs="Times New Roman"/>
          <w:b/>
          <w:bCs/>
          <w:color w:val="333333"/>
          <w:kern w:val="36"/>
          <w:sz w:val="68"/>
          <w:szCs w:val="68"/>
          <w:lang w:eastAsia="ru-RU"/>
        </w:rPr>
        <w:t>Гражданское общество в противодействии экстремизму и терроризму</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Противодействие терроризму и экстремизму в Российской Федерации–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 xml:space="preserve">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w:t>
      </w:r>
      <w:r w:rsidRPr="004D423B">
        <w:rPr>
          <w:rFonts w:ascii="Arial Regular" w:eastAsia="Times New Roman" w:hAnsi="Arial Regular" w:cs="Times New Roman"/>
          <w:color w:val="666666"/>
          <w:sz w:val="24"/>
          <w:szCs w:val="24"/>
          <w:lang w:eastAsia="ru-RU"/>
        </w:rPr>
        <w:lastRenderedPageBreak/>
        <w:t>восстановлении и укреплении экономического и политического потенциала нашей страны.</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lastRenderedPageBreak/>
        <w:t>Участие гражданского общества в проти</w:t>
      </w:r>
      <w:r w:rsidRPr="004D423B">
        <w:rPr>
          <w:rFonts w:ascii="Arial Regular" w:eastAsia="Times New Roman" w:hAnsi="Arial Regular" w:cs="Times New Roman"/>
          <w:color w:val="666666"/>
          <w:sz w:val="24"/>
          <w:szCs w:val="24"/>
          <w:lang w:eastAsia="ru-RU"/>
        </w:rPr>
        <w:softHyphen/>
        <w:t>водействии экстремизму и терроризму состоит главное в том, чтобы раскрыть назначе</w:t>
      </w:r>
      <w:r w:rsidRPr="004D423B">
        <w:rPr>
          <w:rFonts w:ascii="Arial Regular" w:eastAsia="Times New Roman" w:hAnsi="Arial Regular" w:cs="Times New Roman"/>
          <w:color w:val="666666"/>
          <w:sz w:val="24"/>
          <w:szCs w:val="24"/>
          <w:lang w:eastAsia="ru-RU"/>
        </w:rPr>
        <w:softHyphen/>
        <w:t>ние и сущность того, что выдается за "конфликт", а по сути, является преступностью и бандитизмом.</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Гражданскому обществу важно осознать, что экстремисты и террористы и их по</w:t>
      </w:r>
      <w:r w:rsidRPr="004D423B">
        <w:rPr>
          <w:rFonts w:ascii="Arial Regular" w:eastAsia="Times New Roman" w:hAnsi="Arial Regular" w:cs="Times New Roman"/>
          <w:color w:val="666666"/>
          <w:sz w:val="24"/>
          <w:szCs w:val="24"/>
          <w:lang w:eastAsia="ru-RU"/>
        </w:rPr>
        <w:softHyphen/>
        <w:t>собники живут в самом этом обществе, подвержены его информационно</w:t>
      </w:r>
      <w:r w:rsidRPr="004D423B">
        <w:rPr>
          <w:rFonts w:ascii="Arial Regular" w:eastAsia="Times New Roman" w:hAnsi="Arial Regular" w:cs="Times New Roman"/>
          <w:color w:val="666666"/>
          <w:sz w:val="24"/>
          <w:szCs w:val="24"/>
          <w:lang w:eastAsia="ru-RU"/>
        </w:rPr>
        <w:softHyphen/>
        <w:t>му, эмоциональному и психологическому воздействию. А само это информационно-психологическое влияние общества мо</w:t>
      </w:r>
      <w:r w:rsidRPr="004D423B">
        <w:rPr>
          <w:rFonts w:ascii="Arial Regular" w:eastAsia="Times New Roman" w:hAnsi="Arial Regular" w:cs="Times New Roman"/>
          <w:color w:val="666666"/>
          <w:sz w:val="24"/>
          <w:szCs w:val="24"/>
          <w:lang w:eastAsia="ru-RU"/>
        </w:rPr>
        <w:softHyphen/>
        <w:t>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Восприятие государства как института, находящегося в ответе за все происходящее в стране в корне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4D423B" w:rsidRPr="004D423B" w:rsidRDefault="004D423B" w:rsidP="004D423B">
      <w:pPr>
        <w:spacing w:after="270"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lastRenderedPageBreak/>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rsidR="004D423B" w:rsidRPr="004D423B" w:rsidRDefault="004D423B" w:rsidP="004D423B">
      <w:pPr>
        <w:spacing w:line="360" w:lineRule="atLeast"/>
        <w:ind w:left="450" w:right="450"/>
        <w:jc w:val="both"/>
        <w:rPr>
          <w:rFonts w:ascii="Arial Regular" w:eastAsia="Times New Roman" w:hAnsi="Arial Regular" w:cs="Times New Roman"/>
          <w:color w:val="666666"/>
          <w:sz w:val="24"/>
          <w:szCs w:val="24"/>
          <w:lang w:eastAsia="ru-RU"/>
        </w:rPr>
      </w:pPr>
      <w:r w:rsidRPr="004D423B">
        <w:rPr>
          <w:rFonts w:ascii="Arial Regular" w:eastAsia="Times New Roman" w:hAnsi="Arial Regular" w:cs="Times New Roman"/>
          <w:color w:val="666666"/>
          <w:sz w:val="24"/>
          <w:szCs w:val="24"/>
          <w:lang w:eastAsia="ru-RU"/>
        </w:rPr>
        <w:t>На современном этапе задача заключается в том, чтобы наши институты гражданского общества, научного, образовательного и бизнес-сообщества, СМИ могли бы более активно подключиться к анти экстремисткой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rsidR="001F7C67" w:rsidRDefault="004D423B">
      <w:bookmarkStart w:id="0" w:name="_GoBack"/>
      <w:bookmarkEnd w:id="0"/>
    </w:p>
    <w:sectPr w:rsidR="001F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3B"/>
    <w:rsid w:val="0037666F"/>
    <w:rsid w:val="004D423B"/>
    <w:rsid w:val="008A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97076">
      <w:bodyDiv w:val="1"/>
      <w:marLeft w:val="0"/>
      <w:marRight w:val="0"/>
      <w:marTop w:val="0"/>
      <w:marBottom w:val="0"/>
      <w:divBdr>
        <w:top w:val="none" w:sz="0" w:space="0" w:color="auto"/>
        <w:left w:val="none" w:sz="0" w:space="0" w:color="auto"/>
        <w:bottom w:val="none" w:sz="0" w:space="0" w:color="auto"/>
        <w:right w:val="none" w:sz="0" w:space="0" w:color="auto"/>
      </w:divBdr>
      <w:divsChild>
        <w:div w:id="599485499">
          <w:marLeft w:val="0"/>
          <w:marRight w:val="0"/>
          <w:marTop w:val="0"/>
          <w:marBottom w:val="0"/>
          <w:divBdr>
            <w:top w:val="none" w:sz="0" w:space="0" w:color="auto"/>
            <w:left w:val="none" w:sz="0" w:space="0" w:color="auto"/>
            <w:bottom w:val="none" w:sz="0" w:space="0" w:color="auto"/>
            <w:right w:val="none" w:sz="0" w:space="0" w:color="auto"/>
          </w:divBdr>
        </w:div>
        <w:div w:id="1064259119">
          <w:marLeft w:val="0"/>
          <w:marRight w:val="0"/>
          <w:marTop w:val="0"/>
          <w:marBottom w:val="0"/>
          <w:divBdr>
            <w:top w:val="none" w:sz="0" w:space="0" w:color="auto"/>
            <w:left w:val="none" w:sz="0" w:space="0" w:color="auto"/>
            <w:bottom w:val="none" w:sz="0" w:space="0" w:color="auto"/>
            <w:right w:val="none" w:sz="0" w:space="0" w:color="auto"/>
          </w:divBdr>
          <w:divsChild>
            <w:div w:id="684553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cp:revision>
  <dcterms:created xsi:type="dcterms:W3CDTF">2023-06-28T07:51:00Z</dcterms:created>
  <dcterms:modified xsi:type="dcterms:W3CDTF">2023-06-28T07:51:00Z</dcterms:modified>
</cp:coreProperties>
</file>