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41A" w:rsidRPr="006D641A" w:rsidRDefault="006D641A" w:rsidP="006D641A">
      <w:pPr>
        <w:shd w:val="clear" w:color="auto" w:fill="FFFFFF"/>
        <w:spacing w:line="240" w:lineRule="auto"/>
        <w:outlineLvl w:val="1"/>
        <w:rPr>
          <w:rFonts w:ascii="Roboto Slab" w:eastAsia="Times New Roman" w:hAnsi="Roboto Slab" w:cs="Times New Roman"/>
          <w:color w:val="666666"/>
          <w:sz w:val="42"/>
          <w:szCs w:val="42"/>
          <w:lang w:eastAsia="ru-RU"/>
        </w:rPr>
      </w:pPr>
      <w:r w:rsidRPr="006D641A">
        <w:rPr>
          <w:rFonts w:ascii="Roboto Slab" w:eastAsia="Times New Roman" w:hAnsi="Roboto Slab" w:cs="Times New Roman"/>
          <w:color w:val="666666"/>
          <w:sz w:val="42"/>
          <w:szCs w:val="42"/>
          <w:lang w:eastAsia="ru-RU"/>
        </w:rPr>
        <w:t>Лекция для молодёжи по нелегальной занятости</w:t>
      </w:r>
    </w:p>
    <w:p w:rsidR="006D641A" w:rsidRPr="006D641A" w:rsidRDefault="006D641A" w:rsidP="006D641A">
      <w:pPr>
        <w:shd w:val="clear" w:color="auto" w:fill="FFFFFF"/>
        <w:spacing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  <w:r>
        <w:rPr>
          <w:rFonts w:eastAsia="Times New Roman" w:cs="Times New Roman"/>
          <w:color w:val="333333"/>
          <w:sz w:val="21"/>
          <w:szCs w:val="21"/>
          <w:lang w:eastAsia="ru-RU"/>
        </w:rPr>
        <w:t>01</w:t>
      </w:r>
      <w:r w:rsidRPr="006D641A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.</w:t>
      </w:r>
      <w:r>
        <w:rPr>
          <w:rFonts w:eastAsia="Times New Roman" w:cs="Times New Roman"/>
          <w:color w:val="333333"/>
          <w:sz w:val="21"/>
          <w:szCs w:val="21"/>
          <w:lang w:eastAsia="ru-RU"/>
        </w:rPr>
        <w:t>10</w:t>
      </w:r>
      <w:r w:rsidRPr="006D641A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.202</w:t>
      </w:r>
      <w:r>
        <w:rPr>
          <w:rFonts w:eastAsia="Times New Roman" w:cs="Times New Roman"/>
          <w:color w:val="333333"/>
          <w:sz w:val="21"/>
          <w:szCs w:val="21"/>
          <w:lang w:eastAsia="ru-RU"/>
        </w:rPr>
        <w:t>6</w:t>
      </w:r>
      <w:bookmarkStart w:id="0" w:name="_GoBack"/>
      <w:bookmarkEnd w:id="0"/>
    </w:p>
    <w:p w:rsidR="006D641A" w:rsidRPr="006D641A" w:rsidRDefault="006D641A" w:rsidP="006D641A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Введение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Здравствуйте, уважаемые молодые люди! Сегодня мы поговорим о важной и актуальной теме — нелегальной занятости. Это явление, к сожалению, существует в нашем обществе и может иметь негативные последствия для всех участников трудовых отношений.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 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</w: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Что такое нелегальная занятость?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Нелегальная занятость — это работа без оформления трудовых отношений, без заключения трудового договора и уплаты налогов и страховых взносов. Это может быть как временная подработка, так и постоянная работа.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 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</w: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Почему молодые люди выбирают нелегальную работу?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 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1. Отсутствие опыта: Многие студенты и молодые специалисты не имеют достаточного опыта для получения официальной работы.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2. Нехватка денег: Молодежь стремится быстро заработать.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3. Гибкий график: Нелегальные работы могут предлагать более гибкий график, что привлекает студентов.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 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Почему нелегальная занятость — это плохо?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 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</w:r>
      <w:r w:rsidRPr="006D641A">
        <w:rPr>
          <w:rFonts w:ascii="Helvetica" w:eastAsia="Times New Roman" w:hAnsi="Helvetica" w:cs="Times New Roman"/>
          <w:i/>
          <w:iCs/>
          <w:color w:val="333333"/>
          <w:sz w:val="24"/>
          <w:szCs w:val="24"/>
          <w:lang w:eastAsia="ru-RU"/>
        </w:rPr>
        <w:t>Нелегальная работа может показаться заманчивой, но важно понимать риски и последствия, которые с ней могут возникнуть.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 </w:t>
      </w:r>
    </w:p>
    <w:p w:rsidR="006D641A" w:rsidRPr="006D641A" w:rsidRDefault="006D641A" w:rsidP="006D64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Проблемы с получением кредитов и займов.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 Банки и микрофинансовые организации требуют подтверждения официального трудоустройства при выдаче кредитов и займов. Без такого подтверждения получить кредит или займ может быть сложно.</w:t>
      </w:r>
    </w:p>
    <w:p w:rsidR="006D641A" w:rsidRPr="006D641A" w:rsidRDefault="006D641A" w:rsidP="006D64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Отсутствие социальных гарантий.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 Работник, не имеющий официального трудоустройства, не может рассчитывать на оплачиваемый отпуск, больничный, декретный отпуск и другие социальные гарантии.</w:t>
      </w:r>
    </w:p>
    <w:p w:rsidR="006D641A" w:rsidRPr="006D641A" w:rsidRDefault="006D641A" w:rsidP="006D64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Отсутствие пенсионных накоплений.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 Без официального трудоустройства работник не может формировать пенсионные накопления. Это может привести к тому, что в старости он останется без средств к существованию. От суммы страховых взносов, которую уплачивает работодатель за конкретного работника в СФР, напрямую зависит размер будущей пенсии гражданина.Сегодня каждый работник может контролировать своего работодателя. Проверить свой стаж, сведений о трудовой деятельности, сумму уплаченных работодателем страховых взносов и количество накопленных пенсионных коэффициентов можно в личном кабинете на портале Государственных услуг.</w:t>
      </w:r>
    </w:p>
    <w:p w:rsidR="006D641A" w:rsidRPr="006D641A" w:rsidRDefault="006D641A" w:rsidP="006D64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Отсутствие защиты прав.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 Работник, не имеющий официального трудоустройства, не может защитить свои права в случае нарушения трудовых прав. Он не может обратиться в суд, в инспекцию по труду или в профсоюз.</w:t>
      </w:r>
    </w:p>
    <w:p w:rsidR="006D641A" w:rsidRPr="006D641A" w:rsidRDefault="006D641A" w:rsidP="006D64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Проблемы с выездом за границу.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 xml:space="preserve"> Некоторые страны требуют подтверждения официального трудоустройства при выдаче виз и 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lastRenderedPageBreak/>
        <w:t>разрешений на въезд. Без такого подтверждения выезд за границу может быть затруднён (получить «шенген» стало сложнее. Консульства стран ЕС</w:t>
      </w:r>
      <w:r w:rsidRPr="006D641A">
        <w:rPr>
          <w:rFonts w:ascii="Helvetica" w:eastAsia="Times New Roman" w:hAnsi="Helvetica" w:cs="Times New Roman"/>
          <w:i/>
          <w:iCs/>
          <w:color w:val="333333"/>
          <w:sz w:val="24"/>
          <w:szCs w:val="24"/>
          <w:lang w:eastAsia="ru-RU"/>
        </w:rPr>
        <w:t>(Испания, Италия, Венгрия, Болгария) теперь требуют выписку из Фонда пенсионного и социального страхования, подтверждающую трудовую деятельность в России за последние десять лет. Как объясняют эксперты, решение принято Еврокомиссией 11 сентября 2024 года и распространяется на всех, независимо от цели поездки).</w:t>
      </w:r>
    </w:p>
    <w:p w:rsidR="006D641A" w:rsidRPr="006D641A" w:rsidRDefault="006D641A" w:rsidP="006D64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Уклонение от уплаты налогов.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 Работодатели, использующие нелегальную занятость, уклоняются от уплаты налогов и страховых взносов. Это приводит к снижению доходов бюджета и, как следствие, к снижению финансирования социальных программ. Работодатели, выплачивающие заработную плату ниже МРОТ, использующие «серые» схемы выплаты заработной платы, должны быть готовы к даче пояснений. Если работодатель не уплачивает с выдаваемых работникам денежных средств налог на доходы физических лиц и не отчисляет взносы в социальные фонды, он несет риски потери репутации, а кроме того, подлежит административной и уголовной ответственности.</w:t>
      </w:r>
    </w:p>
    <w:p w:rsidR="006D641A" w:rsidRPr="006D641A" w:rsidRDefault="006D641A" w:rsidP="006D641A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Перечисляя в полном объеме обязательные платежи с выплат физическим лицам, работодатели способствуют наполняемости бюджетов различных уровней , тем самым вносят свой персональный и значимый вклад в обеспечение повышения качества жизни, выполнения различных социально-экономических программ развитие территорий, финансирование таких важных сфер как наука, здравоохранение, образование. </w:t>
      </w:r>
    </w:p>
    <w:p w:rsidR="006D641A" w:rsidRPr="006D641A" w:rsidRDefault="006D641A" w:rsidP="006D641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Проблемы с трудоустройством в будущем.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 Наличие нелегального опыта работы может негативно сказаться на репутации при поиске официальной работы.</w:t>
      </w:r>
    </w:p>
    <w:p w:rsidR="006D641A" w:rsidRPr="006D641A" w:rsidRDefault="006D641A" w:rsidP="006D641A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 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</w: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Как распознать нелегальную занятость?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 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 </w:t>
      </w: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Отсутствие трудового договора.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 Если вы работаете без трудового договора, это может быть признаком нелегальной занятости.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</w: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2.   Низкая заработная плата.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 Если ваша заработная плата ниже среднего уровня по региону, это может быть признаком нелегальной занятости.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</w: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3.   Отсутствие социальных гарантий.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 Если вам не предоставляют оплачиваемый отпуск, больничный или декретный отпуск, это может быть признаком нелегальной занятости.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</w: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4.  Отсутствие пенсионных накоплений.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 Если вы не платите взносы на обязательное пенсионное страхование, это может быть признаком нелегальной занятости.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</w: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5.  Отсутствие официального оформления.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 Если вам не выдают справку о доходах или другие документы, подтверждающие официальное трудоустройство, это может быть признаком нелегальной занятости.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 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</w: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Что делать, если вы столкнулись с нелегальной занятостью?</w:t>
      </w:r>
    </w:p>
    <w:p w:rsidR="006D641A" w:rsidRPr="006D641A" w:rsidRDefault="006D641A" w:rsidP="006D641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Обратитесь в инспекцию по труду.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 Если вы считаете, что ваше право на официальное трудоустройство нарушено, вы можете обратиться в инспекцию по труду.</w:t>
      </w:r>
    </w:p>
    <w:p w:rsidR="006D641A" w:rsidRPr="006D641A" w:rsidRDefault="006D641A" w:rsidP="006D641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lastRenderedPageBreak/>
        <w:t>Обратитесь в прокуратуру.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 Если инспекция по труду не может решить вашу проблему, вы можете обратиться в прокуратуру.</w:t>
      </w:r>
    </w:p>
    <w:p w:rsidR="006D641A" w:rsidRPr="006D641A" w:rsidRDefault="006D641A" w:rsidP="006D641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Обратитесь в суд.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 Если вы считаете, что ваше право на официальное трудоустройство было нарушено, вы можете обратиться в суд.</w:t>
      </w:r>
    </w:p>
    <w:p w:rsidR="006D641A" w:rsidRPr="006D641A" w:rsidRDefault="006D641A" w:rsidP="006D641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Сообщите о нелегальной занятости в соответствующие органы.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 Если вы знаете о нелегальной занятости в какой-либо организации, вы можете сообщить об этом в соответствующие органы.</w:t>
      </w:r>
    </w:p>
    <w:p w:rsidR="006D641A" w:rsidRPr="006D641A" w:rsidRDefault="006D641A" w:rsidP="006D641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Не бойтесь отстаивать свои права.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 Нелегальная занятость — это нарушение ваших прав.</w:t>
      </w:r>
    </w:p>
    <w:p w:rsidR="006D641A" w:rsidRPr="006D641A" w:rsidRDefault="006D641A" w:rsidP="006D641A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Не бойтесь отстаивать свои права и добиваться справедливости.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 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</w: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Заключение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 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Нелегальная занятость — это серьёзная проблема, которая может иметь негативные последствия для всех участников трудовых отношений. Если вы столкнулись с нелегальной занятостью, не стесняйтесь отстаивать свои права. Помните, что вы имеете право на официальное трудоустройство и на все социальные гарантии, которые с ним связаны.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Каждый из нас хочет зарабатывать деньги и быть независимым, но важно помнить о своих правах и возможностях. Нелегальная занятость может казаться простым решением, но в конечном итоге она может привести к серьезным проблемам. Обращайтесь к легальным способам трудоустройства, развивайте свои навыки и стремитесь к безопасному и успешному будущему!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На территории каждого муниципального образования созданы рабочие группы Межведомственной комиссии по противодействию нелегальной занятости, в которую можно обратиться за помощь.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br/>
        <w:t> </w:t>
      </w:r>
    </w:p>
    <w:p w:rsidR="006D641A" w:rsidRPr="006D641A" w:rsidRDefault="006D641A" w:rsidP="006D641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Телефон горячей линии:122;</w:t>
      </w:r>
    </w:p>
    <w:p w:rsidR="006D641A" w:rsidRPr="006D641A" w:rsidRDefault="006D641A" w:rsidP="006D641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Управление федеральной налоговой службы по Забайкальскому краю по забайкальскому краю - 8(3022) 21-80-35 доб.1901;</w:t>
      </w:r>
      <w:r w:rsidRPr="006D641A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 </w:t>
      </w: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8-800-222-22-22</w:t>
      </w:r>
    </w:p>
    <w:p w:rsidR="006D641A" w:rsidRPr="006D641A" w:rsidRDefault="006D641A" w:rsidP="006D641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Государственная инспекция труда в Забайкальском крае - 8-924-470-19-18;</w:t>
      </w:r>
    </w:p>
    <w:p w:rsidR="006D641A" w:rsidRPr="006D641A" w:rsidRDefault="006D641A" w:rsidP="006D641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Отделением Фонда пенсионного и социального страхования Российской Федерации по Забайкальскому краю -8-800-100-00-01;</w:t>
      </w:r>
    </w:p>
    <w:p w:rsidR="006D641A" w:rsidRPr="006D641A" w:rsidRDefault="006D641A" w:rsidP="006D641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D641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ru-RU"/>
        </w:rPr>
        <w:t>Прокуратура Забайкальского края - 8 (3022)39-67-45, 8-914-472-48-94</w:t>
      </w:r>
    </w:p>
    <w:p w:rsidR="00F7600E" w:rsidRDefault="006D641A"/>
    <w:sectPr w:rsidR="00F76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12B83"/>
    <w:multiLevelType w:val="multilevel"/>
    <w:tmpl w:val="E3CC8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073C7F"/>
    <w:multiLevelType w:val="multilevel"/>
    <w:tmpl w:val="1D00C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D46671"/>
    <w:multiLevelType w:val="multilevel"/>
    <w:tmpl w:val="84067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AC46619"/>
    <w:multiLevelType w:val="multilevel"/>
    <w:tmpl w:val="30823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>
      <w:startOverride w:val="7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5CA"/>
    <w:rsid w:val="002A7BDA"/>
    <w:rsid w:val="00483924"/>
    <w:rsid w:val="006D641A"/>
    <w:rsid w:val="008B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1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22660">
          <w:marLeft w:val="0"/>
          <w:marRight w:val="0"/>
          <w:marTop w:val="6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447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1027</Words>
  <Characters>5860</Characters>
  <Application>Microsoft Office Word</Application>
  <DocSecurity>0</DocSecurity>
  <Lines>48</Lines>
  <Paragraphs>13</Paragraphs>
  <ScaleCrop>false</ScaleCrop>
  <Company>sborka</Company>
  <LinksUpToDate>false</LinksUpToDate>
  <CharactersWithSpaces>6874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adm-nerzavod_2024@mail.ru</dc:creator>
  <cp:keywords/>
  <dc:description/>
  <cp:lastModifiedBy>adm-nerzavod_2024@mail.ru</cp:lastModifiedBy>
  <cp:revision>2</cp:revision>
  <dcterms:created xsi:type="dcterms:W3CDTF">2026-10-01T05:25:00Z</dcterms:created>
  <dcterms:modified xsi:type="dcterms:W3CDTF">2026-10-01T05:26:00Z</dcterms:modified>
</cp:coreProperties>
</file>