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487B" w:rsidRDefault="00C8487B" w:rsidP="00467474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0"/>
        </w:rPr>
        <w:t xml:space="preserve">НЕРЧИНСКО-ЗАВОДСКАЯ </w:t>
      </w:r>
    </w:p>
    <w:p w:rsidR="00467474" w:rsidRPr="00467474" w:rsidRDefault="00467474" w:rsidP="00467474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0"/>
        </w:rPr>
      </w:pPr>
      <w:r w:rsidRPr="00467474">
        <w:rPr>
          <w:rFonts w:ascii="Times New Roman" w:eastAsia="Times New Roman" w:hAnsi="Times New Roman" w:cs="Times New Roman"/>
          <w:b/>
          <w:bCs/>
          <w:sz w:val="28"/>
          <w:szCs w:val="20"/>
        </w:rPr>
        <w:t xml:space="preserve"> ТЕРРИТОРИАЛЬНАЯ ИЗБИРАТЕЛЬНАЯ КОМИССИЯ</w:t>
      </w:r>
      <w:r w:rsidRPr="00467474">
        <w:rPr>
          <w:rFonts w:ascii="Times New Roman" w:eastAsia="Times New Roman" w:hAnsi="Times New Roman" w:cs="Times New Roman"/>
          <w:b/>
          <w:bCs/>
          <w:sz w:val="28"/>
          <w:szCs w:val="20"/>
        </w:rPr>
        <w:br/>
      </w:r>
    </w:p>
    <w:p w:rsidR="00467474" w:rsidRPr="00467474" w:rsidRDefault="00467474" w:rsidP="00467474">
      <w:pPr>
        <w:keepNext/>
        <w:widowControl w:val="0"/>
        <w:spacing w:after="12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0"/>
        </w:rPr>
      </w:pPr>
      <w:r w:rsidRPr="00467474">
        <w:rPr>
          <w:rFonts w:ascii="Times New Roman" w:eastAsia="Times New Roman" w:hAnsi="Times New Roman" w:cs="Times New Roman"/>
          <w:b/>
          <w:bCs/>
          <w:sz w:val="28"/>
          <w:szCs w:val="20"/>
        </w:rPr>
        <w:t>ПОСТАНОВЛЕНИЕ</w:t>
      </w:r>
    </w:p>
    <w:tbl>
      <w:tblPr>
        <w:tblW w:w="0" w:type="auto"/>
        <w:jc w:val="center"/>
        <w:tblBorders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27"/>
        <w:gridCol w:w="2091"/>
        <w:gridCol w:w="3190"/>
      </w:tblGrid>
      <w:tr w:rsidR="00467474" w:rsidRPr="00467474" w:rsidTr="00C033E2">
        <w:trPr>
          <w:jc w:val="center"/>
        </w:trPr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467474" w:rsidRPr="00467474" w:rsidRDefault="00467474" w:rsidP="00C8487B">
            <w:pPr>
              <w:tabs>
                <w:tab w:val="left" w:pos="-581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en-US"/>
              </w:rPr>
            </w:pPr>
            <w:r w:rsidRPr="00467474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en-US"/>
              </w:rPr>
              <w:t>«</w:t>
            </w:r>
            <w:r w:rsidR="00C8487B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en-US"/>
              </w:rPr>
              <w:t>26</w:t>
            </w:r>
            <w:r w:rsidR="00EC7521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en-US"/>
              </w:rPr>
              <w:t xml:space="preserve">» </w:t>
            </w:r>
            <w:r w:rsidR="00C8487B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en-US"/>
              </w:rPr>
              <w:t>июня</w:t>
            </w:r>
            <w:r w:rsidR="00FB4C1D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en-US"/>
              </w:rPr>
              <w:t xml:space="preserve"> 2026 </w:t>
            </w:r>
            <w:r w:rsidRPr="00467474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en-US"/>
              </w:rPr>
              <w:t>г.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67474" w:rsidRPr="00467474" w:rsidRDefault="00467474" w:rsidP="0046747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en-US"/>
              </w:rPr>
            </w:pPr>
          </w:p>
        </w:tc>
        <w:tc>
          <w:tcPr>
            <w:tcW w:w="319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467474" w:rsidRPr="00467474" w:rsidRDefault="00467474" w:rsidP="00C8487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en-US"/>
              </w:rPr>
            </w:pPr>
            <w:r w:rsidRPr="00467474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en-US"/>
              </w:rPr>
              <w:t xml:space="preserve">№ </w:t>
            </w:r>
            <w:r w:rsidR="00C8487B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en-US"/>
              </w:rPr>
              <w:t>3</w:t>
            </w:r>
            <w:r w:rsidRPr="00467474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en-US"/>
              </w:rPr>
              <w:t>/</w:t>
            </w:r>
            <w:r w:rsidR="00C8487B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en-US"/>
              </w:rPr>
              <w:t>16</w:t>
            </w:r>
            <w:r w:rsidR="00FB4C1D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en-US"/>
              </w:rPr>
              <w:t>-6</w:t>
            </w:r>
          </w:p>
        </w:tc>
      </w:tr>
    </w:tbl>
    <w:p w:rsidR="00467474" w:rsidRPr="00467474" w:rsidRDefault="00467474" w:rsidP="00082017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67474" w:rsidRPr="00467474" w:rsidRDefault="00C8487B" w:rsidP="00082017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с</w:t>
      </w:r>
      <w:r w:rsidR="00467474" w:rsidRPr="00467474">
        <w:rPr>
          <w:rFonts w:ascii="Times New Roman" w:eastAsia="Times New Roman" w:hAnsi="Times New Roman" w:cs="Times New Roman"/>
          <w:b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Нерчинский Завод</w:t>
      </w:r>
    </w:p>
    <w:p w:rsidR="00A21804" w:rsidRPr="00467474" w:rsidRDefault="00A21804" w:rsidP="00082017">
      <w:pPr>
        <w:pStyle w:val="a3"/>
        <w:spacing w:before="240" w:beforeAutospacing="0" w:after="0" w:afterAutospacing="0"/>
        <w:ind w:firstLine="390"/>
        <w:jc w:val="center"/>
        <w:rPr>
          <w:rFonts w:ascii="Arial" w:hAnsi="Arial" w:cs="Arial"/>
          <w:sz w:val="28"/>
          <w:szCs w:val="28"/>
        </w:rPr>
      </w:pPr>
      <w:r w:rsidRPr="00467474">
        <w:rPr>
          <w:b/>
          <w:bCs/>
          <w:sz w:val="28"/>
          <w:szCs w:val="28"/>
        </w:rPr>
        <w:t xml:space="preserve">О сборе предложений кандидатур для </w:t>
      </w:r>
      <w:r w:rsidR="00467474">
        <w:rPr>
          <w:b/>
          <w:bCs/>
          <w:sz w:val="28"/>
          <w:szCs w:val="28"/>
        </w:rPr>
        <w:t xml:space="preserve">дополнительного </w:t>
      </w:r>
      <w:r w:rsidRPr="00467474">
        <w:rPr>
          <w:b/>
          <w:bCs/>
          <w:sz w:val="28"/>
          <w:szCs w:val="28"/>
        </w:rPr>
        <w:t>зачисления в резерв составов участковых избирательных</w:t>
      </w:r>
      <w:r w:rsidRPr="00467474">
        <w:rPr>
          <w:sz w:val="28"/>
          <w:szCs w:val="28"/>
        </w:rPr>
        <w:t> </w:t>
      </w:r>
      <w:r w:rsidRPr="00467474">
        <w:rPr>
          <w:b/>
          <w:bCs/>
          <w:sz w:val="28"/>
          <w:szCs w:val="28"/>
        </w:rPr>
        <w:t>комиссий</w:t>
      </w:r>
    </w:p>
    <w:p w:rsidR="00467474" w:rsidRDefault="00467474" w:rsidP="00082017">
      <w:pPr>
        <w:pStyle w:val="a3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</w:p>
    <w:p w:rsidR="00467474" w:rsidRDefault="00A21804" w:rsidP="00082017">
      <w:pPr>
        <w:pStyle w:val="a3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  <w:proofErr w:type="gramStart"/>
      <w:r w:rsidRPr="00467474">
        <w:rPr>
          <w:sz w:val="28"/>
          <w:szCs w:val="28"/>
        </w:rPr>
        <w:t>На основании</w:t>
      </w:r>
      <w:r w:rsidR="00467474">
        <w:rPr>
          <w:sz w:val="28"/>
          <w:szCs w:val="28"/>
        </w:rPr>
        <w:t xml:space="preserve"> постановления Избирательной к</w:t>
      </w:r>
      <w:r w:rsidR="00C8487B">
        <w:rPr>
          <w:sz w:val="28"/>
          <w:szCs w:val="28"/>
        </w:rPr>
        <w:t>омиссии Забайкальского края от 26</w:t>
      </w:r>
      <w:r w:rsidR="00467474">
        <w:rPr>
          <w:sz w:val="28"/>
          <w:szCs w:val="28"/>
        </w:rPr>
        <w:t>.0</w:t>
      </w:r>
      <w:r w:rsidR="00C8487B">
        <w:rPr>
          <w:sz w:val="28"/>
          <w:szCs w:val="28"/>
        </w:rPr>
        <w:t>6</w:t>
      </w:r>
      <w:r w:rsidR="00467474">
        <w:rPr>
          <w:sz w:val="28"/>
          <w:szCs w:val="28"/>
        </w:rPr>
        <w:t>.20</w:t>
      </w:r>
      <w:r w:rsidR="00C8487B">
        <w:rPr>
          <w:sz w:val="28"/>
          <w:szCs w:val="28"/>
        </w:rPr>
        <w:t>26</w:t>
      </w:r>
      <w:r w:rsidR="00467474">
        <w:rPr>
          <w:sz w:val="28"/>
          <w:szCs w:val="28"/>
        </w:rPr>
        <w:t xml:space="preserve"> года № </w:t>
      </w:r>
      <w:r w:rsidR="00C8487B">
        <w:rPr>
          <w:sz w:val="28"/>
          <w:szCs w:val="28"/>
        </w:rPr>
        <w:t>84</w:t>
      </w:r>
      <w:r w:rsidR="00467474">
        <w:rPr>
          <w:sz w:val="28"/>
          <w:szCs w:val="28"/>
        </w:rPr>
        <w:t>/</w:t>
      </w:r>
      <w:r w:rsidR="00C8487B">
        <w:rPr>
          <w:sz w:val="28"/>
          <w:szCs w:val="28"/>
        </w:rPr>
        <w:t>571</w:t>
      </w:r>
      <w:r w:rsidR="00467474">
        <w:rPr>
          <w:sz w:val="28"/>
          <w:szCs w:val="28"/>
        </w:rPr>
        <w:t>-</w:t>
      </w:r>
      <w:r w:rsidR="00C8487B">
        <w:rPr>
          <w:sz w:val="28"/>
          <w:szCs w:val="28"/>
        </w:rPr>
        <w:t>4</w:t>
      </w:r>
      <w:r w:rsidR="00467474">
        <w:rPr>
          <w:sz w:val="28"/>
          <w:szCs w:val="28"/>
        </w:rPr>
        <w:t xml:space="preserve"> «</w:t>
      </w:r>
      <w:r w:rsidR="00467474" w:rsidRPr="00467474">
        <w:rPr>
          <w:sz w:val="28"/>
        </w:rPr>
        <w:t xml:space="preserve">О </w:t>
      </w:r>
      <w:r w:rsidR="00714631">
        <w:rPr>
          <w:sz w:val="28"/>
        </w:rPr>
        <w:t xml:space="preserve">сборе предложений для дополнительного зачисления в резерв </w:t>
      </w:r>
      <w:r w:rsidR="00467474" w:rsidRPr="00467474">
        <w:rPr>
          <w:sz w:val="28"/>
        </w:rPr>
        <w:t>составов участковых избирательных комиссий</w:t>
      </w:r>
      <w:r w:rsidRPr="00467474">
        <w:rPr>
          <w:sz w:val="28"/>
          <w:szCs w:val="28"/>
        </w:rPr>
        <w:t xml:space="preserve">, Порядка формирования резерва составов участковых избирательных комиссий и назначения нового члена комиссии из резерва составов участковых комиссий, утвержденного постановлением </w:t>
      </w:r>
      <w:r w:rsidR="00467474">
        <w:rPr>
          <w:sz w:val="28"/>
          <w:szCs w:val="28"/>
        </w:rPr>
        <w:t>Центральной избирательной комиссии Российской Федерации</w:t>
      </w:r>
      <w:r w:rsidRPr="00467474">
        <w:rPr>
          <w:sz w:val="28"/>
          <w:szCs w:val="28"/>
        </w:rPr>
        <w:t xml:space="preserve"> от 05.12.2012</w:t>
      </w:r>
      <w:r w:rsidR="00467474">
        <w:rPr>
          <w:sz w:val="28"/>
          <w:szCs w:val="28"/>
        </w:rPr>
        <w:t xml:space="preserve"> </w:t>
      </w:r>
      <w:r w:rsidRPr="00467474">
        <w:rPr>
          <w:sz w:val="28"/>
          <w:szCs w:val="28"/>
        </w:rPr>
        <w:t xml:space="preserve">г. № 152/1137-6, </w:t>
      </w:r>
      <w:r w:rsidR="00714631">
        <w:rPr>
          <w:sz w:val="28"/>
          <w:szCs w:val="28"/>
        </w:rPr>
        <w:t>Нерчинско-Заводская</w:t>
      </w:r>
      <w:r w:rsidRPr="00467474">
        <w:rPr>
          <w:sz w:val="28"/>
          <w:szCs w:val="28"/>
        </w:rPr>
        <w:t xml:space="preserve"> территориальная избирательная комиссия </w:t>
      </w:r>
      <w:proofErr w:type="gramEnd"/>
    </w:p>
    <w:p w:rsidR="00A21804" w:rsidRPr="00467474" w:rsidRDefault="00A21804" w:rsidP="00082017">
      <w:pPr>
        <w:pStyle w:val="a3"/>
        <w:spacing w:before="0" w:beforeAutospacing="0" w:after="0" w:afterAutospacing="0" w:line="360" w:lineRule="auto"/>
        <w:ind w:firstLine="720"/>
        <w:jc w:val="center"/>
        <w:rPr>
          <w:rFonts w:ascii="Arial" w:hAnsi="Arial" w:cs="Arial"/>
          <w:sz w:val="28"/>
          <w:szCs w:val="28"/>
        </w:rPr>
      </w:pPr>
      <w:r w:rsidRPr="00467474">
        <w:rPr>
          <w:b/>
          <w:bCs/>
          <w:sz w:val="28"/>
          <w:szCs w:val="28"/>
        </w:rPr>
        <w:t>постанов</w:t>
      </w:r>
      <w:r w:rsidR="00714631">
        <w:rPr>
          <w:b/>
          <w:bCs/>
          <w:sz w:val="28"/>
          <w:szCs w:val="28"/>
        </w:rPr>
        <w:t>ляет</w:t>
      </w:r>
      <w:r w:rsidRPr="00467474">
        <w:rPr>
          <w:b/>
          <w:bCs/>
          <w:sz w:val="28"/>
          <w:szCs w:val="28"/>
        </w:rPr>
        <w:t>:</w:t>
      </w:r>
    </w:p>
    <w:p w:rsidR="00A21804" w:rsidRPr="00467474" w:rsidRDefault="00A21804" w:rsidP="00082017">
      <w:pPr>
        <w:pStyle w:val="a3"/>
        <w:spacing w:before="0" w:beforeAutospacing="0" w:after="0" w:afterAutospacing="0" w:line="360" w:lineRule="auto"/>
        <w:ind w:firstLine="720"/>
        <w:jc w:val="both"/>
        <w:rPr>
          <w:rFonts w:ascii="Arial" w:hAnsi="Arial" w:cs="Arial"/>
          <w:sz w:val="28"/>
          <w:szCs w:val="28"/>
        </w:rPr>
      </w:pPr>
      <w:r w:rsidRPr="00467474">
        <w:rPr>
          <w:sz w:val="28"/>
          <w:szCs w:val="28"/>
        </w:rPr>
        <w:t xml:space="preserve">1. </w:t>
      </w:r>
      <w:r w:rsidR="00082017">
        <w:rPr>
          <w:sz w:val="28"/>
          <w:szCs w:val="28"/>
        </w:rPr>
        <w:t>Установить срок приема</w:t>
      </w:r>
      <w:r w:rsidRPr="00467474">
        <w:rPr>
          <w:sz w:val="28"/>
          <w:szCs w:val="28"/>
        </w:rPr>
        <w:t xml:space="preserve"> предложений для дополнительного зачисления в резерв составов участковых избирательных комиссий </w:t>
      </w:r>
      <w:r w:rsidR="00082017">
        <w:rPr>
          <w:sz w:val="28"/>
          <w:szCs w:val="28"/>
        </w:rPr>
        <w:t xml:space="preserve">избирательных участков №№ </w:t>
      </w:r>
      <w:r w:rsidR="00714631">
        <w:rPr>
          <w:sz w:val="28"/>
          <w:szCs w:val="28"/>
        </w:rPr>
        <w:t>2501-2503</w:t>
      </w:r>
      <w:r w:rsidR="00082017">
        <w:rPr>
          <w:sz w:val="28"/>
          <w:szCs w:val="28"/>
        </w:rPr>
        <w:t xml:space="preserve">, </w:t>
      </w:r>
      <w:r w:rsidR="00714631">
        <w:rPr>
          <w:sz w:val="28"/>
          <w:szCs w:val="28"/>
        </w:rPr>
        <w:t>2507</w:t>
      </w:r>
      <w:r w:rsidR="00082017">
        <w:rPr>
          <w:sz w:val="28"/>
          <w:szCs w:val="28"/>
        </w:rPr>
        <w:t>-</w:t>
      </w:r>
      <w:r w:rsidR="00714631">
        <w:rPr>
          <w:sz w:val="28"/>
          <w:szCs w:val="28"/>
        </w:rPr>
        <w:t>2509, 2511-2517, 2519-2524</w:t>
      </w:r>
      <w:r w:rsidR="00082017">
        <w:rPr>
          <w:sz w:val="28"/>
          <w:szCs w:val="28"/>
        </w:rPr>
        <w:t xml:space="preserve"> </w:t>
      </w:r>
      <w:r w:rsidR="00036179">
        <w:rPr>
          <w:sz w:val="28"/>
          <w:szCs w:val="28"/>
        </w:rPr>
        <w:t xml:space="preserve">с </w:t>
      </w:r>
      <w:r w:rsidR="00714631">
        <w:rPr>
          <w:sz w:val="28"/>
          <w:szCs w:val="28"/>
        </w:rPr>
        <w:t>2</w:t>
      </w:r>
      <w:r w:rsidR="00FB4C1D">
        <w:rPr>
          <w:sz w:val="28"/>
          <w:szCs w:val="28"/>
        </w:rPr>
        <w:t>9</w:t>
      </w:r>
      <w:r w:rsidRPr="00467474">
        <w:rPr>
          <w:sz w:val="28"/>
          <w:szCs w:val="28"/>
        </w:rPr>
        <w:t xml:space="preserve"> </w:t>
      </w:r>
      <w:r w:rsidR="00714631">
        <w:rPr>
          <w:sz w:val="28"/>
          <w:szCs w:val="28"/>
        </w:rPr>
        <w:t>июня</w:t>
      </w:r>
      <w:r w:rsidRPr="00467474">
        <w:rPr>
          <w:sz w:val="28"/>
          <w:szCs w:val="28"/>
        </w:rPr>
        <w:t xml:space="preserve"> 202</w:t>
      </w:r>
      <w:r w:rsidR="00FB4C1D">
        <w:rPr>
          <w:sz w:val="28"/>
          <w:szCs w:val="28"/>
        </w:rPr>
        <w:t>6</w:t>
      </w:r>
      <w:r w:rsidR="00036179">
        <w:rPr>
          <w:sz w:val="28"/>
          <w:szCs w:val="28"/>
        </w:rPr>
        <w:t xml:space="preserve"> года по </w:t>
      </w:r>
      <w:r w:rsidR="00714631">
        <w:rPr>
          <w:sz w:val="28"/>
          <w:szCs w:val="28"/>
        </w:rPr>
        <w:t>08 ию</w:t>
      </w:r>
      <w:r w:rsidR="00FB4C1D">
        <w:rPr>
          <w:sz w:val="28"/>
          <w:szCs w:val="28"/>
        </w:rPr>
        <w:t>ля</w:t>
      </w:r>
      <w:r w:rsidRPr="00467474">
        <w:rPr>
          <w:sz w:val="28"/>
          <w:szCs w:val="28"/>
        </w:rPr>
        <w:t xml:space="preserve"> 202</w:t>
      </w:r>
      <w:r w:rsidR="00FB4C1D">
        <w:rPr>
          <w:sz w:val="28"/>
          <w:szCs w:val="28"/>
        </w:rPr>
        <w:t>6</w:t>
      </w:r>
      <w:r w:rsidR="00082017">
        <w:rPr>
          <w:sz w:val="28"/>
          <w:szCs w:val="28"/>
        </w:rPr>
        <w:t xml:space="preserve"> </w:t>
      </w:r>
      <w:r w:rsidRPr="00467474">
        <w:rPr>
          <w:sz w:val="28"/>
          <w:szCs w:val="28"/>
        </w:rPr>
        <w:t>года.</w:t>
      </w:r>
    </w:p>
    <w:p w:rsidR="00A21804" w:rsidRPr="00467474" w:rsidRDefault="00A21804" w:rsidP="00082017">
      <w:pPr>
        <w:pStyle w:val="a3"/>
        <w:spacing w:before="0" w:beforeAutospacing="0" w:after="0" w:afterAutospacing="0" w:line="360" w:lineRule="auto"/>
        <w:ind w:firstLine="720"/>
        <w:jc w:val="both"/>
        <w:rPr>
          <w:rFonts w:ascii="Arial" w:hAnsi="Arial" w:cs="Arial"/>
          <w:sz w:val="28"/>
          <w:szCs w:val="28"/>
        </w:rPr>
      </w:pPr>
      <w:r w:rsidRPr="00467474">
        <w:rPr>
          <w:sz w:val="28"/>
          <w:szCs w:val="28"/>
        </w:rPr>
        <w:t xml:space="preserve">2. Утвердить текст информационного сообщения о сборе предложений для дополнительного зачисления в резерв составов участковых избирательных комиссий </w:t>
      </w:r>
      <w:r w:rsidR="00082017">
        <w:rPr>
          <w:sz w:val="28"/>
          <w:szCs w:val="28"/>
        </w:rPr>
        <w:t xml:space="preserve">избирательных участков </w:t>
      </w:r>
      <w:r w:rsidR="00714631">
        <w:rPr>
          <w:sz w:val="28"/>
          <w:szCs w:val="28"/>
        </w:rPr>
        <w:t xml:space="preserve">№№ 2501-2503, 2507-2509, 2511-2517, 2519-2524 </w:t>
      </w:r>
      <w:r w:rsidR="00082017">
        <w:rPr>
          <w:sz w:val="28"/>
          <w:szCs w:val="28"/>
        </w:rPr>
        <w:t xml:space="preserve"> </w:t>
      </w:r>
      <w:r w:rsidRPr="00467474">
        <w:rPr>
          <w:sz w:val="28"/>
          <w:szCs w:val="28"/>
        </w:rPr>
        <w:t>(прилагается).</w:t>
      </w:r>
    </w:p>
    <w:p w:rsidR="00A21804" w:rsidRDefault="00A21804" w:rsidP="00082017">
      <w:pPr>
        <w:pStyle w:val="a3"/>
        <w:spacing w:before="0" w:beforeAutospacing="0" w:after="0" w:afterAutospacing="0" w:line="360" w:lineRule="auto"/>
        <w:ind w:firstLine="720"/>
        <w:jc w:val="both"/>
        <w:rPr>
          <w:color w:val="0000FF"/>
          <w:sz w:val="28"/>
          <w:szCs w:val="28"/>
          <w:u w:val="single"/>
        </w:rPr>
      </w:pPr>
      <w:r w:rsidRPr="00467474">
        <w:rPr>
          <w:sz w:val="28"/>
          <w:szCs w:val="28"/>
        </w:rPr>
        <w:t xml:space="preserve">3. </w:t>
      </w:r>
      <w:proofErr w:type="gramStart"/>
      <w:r w:rsidR="00082017" w:rsidRPr="00073CFE">
        <w:rPr>
          <w:bCs/>
          <w:sz w:val="28"/>
          <w:szCs w:val="28"/>
        </w:rPr>
        <w:t>Разместить</w:t>
      </w:r>
      <w:proofErr w:type="gramEnd"/>
      <w:r w:rsidR="00082017" w:rsidRPr="00073CFE">
        <w:rPr>
          <w:bCs/>
          <w:sz w:val="28"/>
          <w:szCs w:val="28"/>
        </w:rPr>
        <w:t xml:space="preserve"> настоящее постановление и текст информационного сообщения</w:t>
      </w:r>
      <w:r w:rsidR="00082017">
        <w:rPr>
          <w:sz w:val="28"/>
          <w:szCs w:val="28"/>
        </w:rPr>
        <w:t xml:space="preserve"> </w:t>
      </w:r>
      <w:r w:rsidR="00082017" w:rsidRPr="00467474">
        <w:rPr>
          <w:sz w:val="28"/>
          <w:szCs w:val="28"/>
        </w:rPr>
        <w:t xml:space="preserve">о сборе предложений для дополнительного зачисления в резерв составов участковых избирательных комиссий </w:t>
      </w:r>
      <w:r w:rsidR="00082017">
        <w:rPr>
          <w:sz w:val="28"/>
          <w:szCs w:val="28"/>
        </w:rPr>
        <w:t xml:space="preserve">избирательных участков №№ </w:t>
      </w:r>
      <w:r w:rsidR="00714631">
        <w:rPr>
          <w:sz w:val="28"/>
          <w:szCs w:val="28"/>
        </w:rPr>
        <w:lastRenderedPageBreak/>
        <w:t xml:space="preserve">№№ 2501-2503, 2507-2509, 2511-2517, 2519-2524 </w:t>
      </w:r>
      <w:r w:rsidR="00082017" w:rsidRPr="00082017">
        <w:rPr>
          <w:sz w:val="28"/>
          <w:szCs w:val="28"/>
        </w:rPr>
        <w:t xml:space="preserve">на  официальном сайте </w:t>
      </w:r>
      <w:r w:rsidR="00714631">
        <w:rPr>
          <w:sz w:val="28"/>
          <w:szCs w:val="28"/>
        </w:rPr>
        <w:t>Нерчинско-Заводского</w:t>
      </w:r>
      <w:r w:rsidR="00FB4C1D">
        <w:rPr>
          <w:sz w:val="28"/>
          <w:szCs w:val="28"/>
        </w:rPr>
        <w:t xml:space="preserve"> муниципального округа</w:t>
      </w:r>
      <w:r w:rsidR="00082017" w:rsidRPr="00C66748">
        <w:rPr>
          <w:sz w:val="28"/>
          <w:szCs w:val="28"/>
        </w:rPr>
        <w:t xml:space="preserve"> Забайкальского края в информационно-телекоммуникационной сети «Интернет» по адресу: </w:t>
      </w:r>
      <w:hyperlink r:id="rId6" w:history="1">
        <w:r w:rsidR="001328E9" w:rsidRPr="00304FF5">
          <w:rPr>
            <w:rStyle w:val="a4"/>
            <w:sz w:val="28"/>
            <w:szCs w:val="28"/>
            <w:lang w:val="en-US"/>
          </w:rPr>
          <w:t>https</w:t>
        </w:r>
        <w:r w:rsidR="001328E9" w:rsidRPr="00304FF5">
          <w:rPr>
            <w:rStyle w:val="a4"/>
            <w:sz w:val="28"/>
            <w:szCs w:val="28"/>
          </w:rPr>
          <w:t>://нерзавод75.рф/</w:t>
        </w:r>
      </w:hyperlink>
    </w:p>
    <w:p w:rsidR="001328E9" w:rsidRPr="001328E9" w:rsidRDefault="001328E9" w:rsidP="001328E9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4. </w:t>
      </w:r>
      <w:r w:rsidRPr="001328E9">
        <w:rPr>
          <w:rFonts w:ascii="Times New Roman" w:hAnsi="Times New Roman" w:cs="Times New Roman"/>
          <w:sz w:val="28"/>
        </w:rPr>
        <w:t>По итогам приема предложений подготовить и направить в Избирательную комиссию Забайкальского края решения о предложении кандидатур для зачисления в резерв составов участковых избирательных комиссий.</w:t>
      </w:r>
    </w:p>
    <w:p w:rsidR="001328E9" w:rsidRPr="00EE3B03" w:rsidRDefault="001328E9" w:rsidP="00082017">
      <w:pPr>
        <w:pStyle w:val="a3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</w:p>
    <w:p w:rsidR="00082017" w:rsidRPr="00082017" w:rsidRDefault="00082017" w:rsidP="0008201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82017">
        <w:rPr>
          <w:rFonts w:ascii="Times New Roman" w:eastAsia="Times New Roman" w:hAnsi="Times New Roman" w:cs="Times New Roman"/>
          <w:sz w:val="28"/>
          <w:szCs w:val="28"/>
        </w:rPr>
        <w:t>Председатель</w:t>
      </w:r>
    </w:p>
    <w:p w:rsidR="00082017" w:rsidRPr="00082017" w:rsidRDefault="00EE3B03" w:rsidP="0008201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Нерчинско-Заводской</w:t>
      </w:r>
      <w:r w:rsidR="00082017" w:rsidRPr="0008201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082017" w:rsidRPr="00082017" w:rsidRDefault="00082017" w:rsidP="0008201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82017">
        <w:rPr>
          <w:rFonts w:ascii="Times New Roman" w:eastAsia="Times New Roman" w:hAnsi="Times New Roman" w:cs="Times New Roman"/>
          <w:sz w:val="28"/>
          <w:szCs w:val="28"/>
        </w:rPr>
        <w:t>территориальной избирательной комиссии</w:t>
      </w:r>
      <w:r w:rsidRPr="00082017">
        <w:rPr>
          <w:rFonts w:ascii="Times New Roman" w:eastAsia="Times New Roman" w:hAnsi="Times New Roman" w:cs="Times New Roman"/>
          <w:sz w:val="28"/>
          <w:szCs w:val="28"/>
        </w:rPr>
        <w:tab/>
      </w:r>
      <w:r w:rsidRPr="00082017">
        <w:rPr>
          <w:rFonts w:ascii="Times New Roman" w:eastAsia="Times New Roman" w:hAnsi="Times New Roman" w:cs="Times New Roman"/>
          <w:sz w:val="28"/>
          <w:szCs w:val="28"/>
        </w:rPr>
        <w:tab/>
      </w:r>
      <w:r w:rsidRPr="00082017">
        <w:rPr>
          <w:rFonts w:ascii="Times New Roman" w:eastAsia="Times New Roman" w:hAnsi="Times New Roman" w:cs="Times New Roman"/>
          <w:sz w:val="28"/>
          <w:szCs w:val="28"/>
        </w:rPr>
        <w:tab/>
      </w:r>
      <w:proofErr w:type="spellStart"/>
      <w:r w:rsidRPr="00082017">
        <w:rPr>
          <w:rFonts w:ascii="Times New Roman" w:eastAsia="Times New Roman" w:hAnsi="Times New Roman" w:cs="Times New Roman"/>
          <w:sz w:val="28"/>
          <w:szCs w:val="28"/>
        </w:rPr>
        <w:t>Н.</w:t>
      </w:r>
      <w:r w:rsidR="00EE3B03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082017">
        <w:rPr>
          <w:rFonts w:ascii="Times New Roman" w:eastAsia="Times New Roman" w:hAnsi="Times New Roman" w:cs="Times New Roman"/>
          <w:sz w:val="28"/>
          <w:szCs w:val="28"/>
        </w:rPr>
        <w:t>.</w:t>
      </w:r>
      <w:r w:rsidR="00EE3B03">
        <w:rPr>
          <w:rFonts w:ascii="Times New Roman" w:eastAsia="Times New Roman" w:hAnsi="Times New Roman" w:cs="Times New Roman"/>
          <w:sz w:val="28"/>
          <w:szCs w:val="28"/>
        </w:rPr>
        <w:t>Казакова</w:t>
      </w:r>
      <w:proofErr w:type="spellEnd"/>
    </w:p>
    <w:p w:rsidR="00082017" w:rsidRPr="00082017" w:rsidRDefault="00082017" w:rsidP="0008201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82017" w:rsidRPr="00082017" w:rsidRDefault="00082017" w:rsidP="0008201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oBack"/>
      <w:bookmarkEnd w:id="0"/>
      <w:r w:rsidRPr="00082017">
        <w:rPr>
          <w:rFonts w:ascii="Times New Roman" w:eastAsia="Times New Roman" w:hAnsi="Times New Roman" w:cs="Times New Roman"/>
          <w:sz w:val="28"/>
          <w:szCs w:val="28"/>
        </w:rPr>
        <w:t>Секретарь</w:t>
      </w:r>
    </w:p>
    <w:p w:rsidR="00082017" w:rsidRPr="00082017" w:rsidRDefault="00EE3B03" w:rsidP="0008201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Нерчинско-Заводской</w:t>
      </w:r>
      <w:r w:rsidR="00082017" w:rsidRPr="0008201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082017" w:rsidRPr="00082017" w:rsidRDefault="00082017" w:rsidP="0008201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82017">
        <w:rPr>
          <w:rFonts w:ascii="Times New Roman" w:eastAsia="Times New Roman" w:hAnsi="Times New Roman" w:cs="Times New Roman"/>
          <w:sz w:val="28"/>
          <w:szCs w:val="28"/>
        </w:rPr>
        <w:t>территориальной избирательной комиссии</w:t>
      </w:r>
      <w:r w:rsidRPr="00082017">
        <w:rPr>
          <w:rFonts w:ascii="Times New Roman" w:eastAsia="Times New Roman" w:hAnsi="Times New Roman" w:cs="Times New Roman"/>
          <w:sz w:val="28"/>
          <w:szCs w:val="28"/>
        </w:rPr>
        <w:tab/>
      </w:r>
      <w:r w:rsidRPr="00082017">
        <w:rPr>
          <w:rFonts w:ascii="Times New Roman" w:eastAsia="Times New Roman" w:hAnsi="Times New Roman" w:cs="Times New Roman"/>
          <w:sz w:val="28"/>
          <w:szCs w:val="28"/>
        </w:rPr>
        <w:tab/>
      </w:r>
      <w:r w:rsidRPr="00082017">
        <w:rPr>
          <w:rFonts w:ascii="Times New Roman" w:eastAsia="Times New Roman" w:hAnsi="Times New Roman" w:cs="Times New Roman"/>
          <w:sz w:val="28"/>
          <w:szCs w:val="28"/>
        </w:rPr>
        <w:tab/>
      </w:r>
      <w:proofErr w:type="spellStart"/>
      <w:r w:rsidR="00EE3B03">
        <w:rPr>
          <w:rFonts w:ascii="Times New Roman" w:eastAsia="Times New Roman" w:hAnsi="Times New Roman" w:cs="Times New Roman"/>
          <w:sz w:val="28"/>
          <w:szCs w:val="28"/>
        </w:rPr>
        <w:t>С</w:t>
      </w:r>
      <w:r w:rsidR="00FB4C1D">
        <w:rPr>
          <w:rFonts w:ascii="Times New Roman" w:eastAsia="Times New Roman" w:hAnsi="Times New Roman" w:cs="Times New Roman"/>
          <w:sz w:val="28"/>
          <w:szCs w:val="28"/>
        </w:rPr>
        <w:t>.</w:t>
      </w:r>
      <w:r w:rsidR="00EE3B03">
        <w:rPr>
          <w:rFonts w:ascii="Times New Roman" w:eastAsia="Times New Roman" w:hAnsi="Times New Roman" w:cs="Times New Roman"/>
          <w:sz w:val="28"/>
          <w:szCs w:val="28"/>
        </w:rPr>
        <w:t>К.Мурзина</w:t>
      </w:r>
      <w:proofErr w:type="spellEnd"/>
    </w:p>
    <w:p w:rsidR="00036179" w:rsidRDefault="00036179">
      <w:pPr>
        <w:rPr>
          <w:rFonts w:ascii="Arial" w:eastAsia="Times New Roman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br w:type="page"/>
      </w:r>
    </w:p>
    <w:p w:rsidR="00036179" w:rsidRPr="00F92AFF" w:rsidRDefault="00036179" w:rsidP="00036179">
      <w:pPr>
        <w:spacing w:after="0" w:line="240" w:lineRule="auto"/>
        <w:ind w:left="5103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92AFF">
        <w:rPr>
          <w:rFonts w:ascii="Times New Roman" w:eastAsia="Times New Roman" w:hAnsi="Times New Roman" w:cs="Times New Roman"/>
          <w:sz w:val="28"/>
          <w:szCs w:val="28"/>
        </w:rPr>
        <w:lastRenderedPageBreak/>
        <w:t>УТВЕРЖДЕНО</w:t>
      </w:r>
    </w:p>
    <w:p w:rsidR="00036179" w:rsidRPr="00F92AFF" w:rsidRDefault="00036179" w:rsidP="00036179">
      <w:pPr>
        <w:spacing w:after="0" w:line="240" w:lineRule="auto"/>
        <w:ind w:left="5103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92AFF"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постановлением </w:t>
      </w:r>
      <w:r w:rsidR="00EE3B03">
        <w:rPr>
          <w:rFonts w:ascii="Times New Roman" w:eastAsia="Times New Roman" w:hAnsi="Times New Roman" w:cs="Times New Roman"/>
          <w:sz w:val="28"/>
          <w:szCs w:val="28"/>
        </w:rPr>
        <w:t>Нерчинско-Заводской</w:t>
      </w:r>
      <w:r w:rsidRPr="00F92AFF">
        <w:rPr>
          <w:rFonts w:ascii="Times New Roman" w:eastAsia="Times New Roman" w:hAnsi="Times New Roman" w:cs="Times New Roman"/>
          <w:sz w:val="28"/>
          <w:szCs w:val="28"/>
        </w:rPr>
        <w:t xml:space="preserve"> территориальной избирательной комиссии</w:t>
      </w:r>
    </w:p>
    <w:p w:rsidR="00036179" w:rsidRPr="00F92AFF" w:rsidRDefault="00036179" w:rsidP="00036179">
      <w:pPr>
        <w:spacing w:after="0" w:line="240" w:lineRule="auto"/>
        <w:ind w:left="5103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EE3B03">
        <w:rPr>
          <w:rFonts w:ascii="Times New Roman" w:eastAsia="Times New Roman" w:hAnsi="Times New Roman" w:cs="Times New Roman"/>
          <w:sz w:val="28"/>
          <w:szCs w:val="28"/>
        </w:rPr>
        <w:t>26</w:t>
      </w:r>
      <w:r w:rsidR="00FB4C1D">
        <w:rPr>
          <w:rFonts w:ascii="Times New Roman" w:eastAsia="Times New Roman" w:hAnsi="Times New Roman" w:cs="Times New Roman"/>
          <w:sz w:val="28"/>
          <w:szCs w:val="28"/>
        </w:rPr>
        <w:t>.0</w:t>
      </w:r>
      <w:r w:rsidR="00EE3B03">
        <w:rPr>
          <w:rFonts w:ascii="Times New Roman" w:eastAsia="Times New Roman" w:hAnsi="Times New Roman" w:cs="Times New Roman"/>
          <w:sz w:val="28"/>
          <w:szCs w:val="28"/>
        </w:rPr>
        <w:t>6</w:t>
      </w:r>
      <w:r w:rsidR="00FB4C1D">
        <w:rPr>
          <w:rFonts w:ascii="Times New Roman" w:eastAsia="Times New Roman" w:hAnsi="Times New Roman" w:cs="Times New Roman"/>
          <w:sz w:val="28"/>
          <w:szCs w:val="28"/>
        </w:rPr>
        <w:t>.2026</w:t>
      </w:r>
      <w:r w:rsidRPr="00F92AFF">
        <w:rPr>
          <w:rFonts w:ascii="Times New Roman" w:eastAsia="Times New Roman" w:hAnsi="Times New Roman" w:cs="Times New Roman"/>
          <w:sz w:val="28"/>
          <w:szCs w:val="28"/>
        </w:rPr>
        <w:t xml:space="preserve"> г. № </w:t>
      </w:r>
      <w:r w:rsidR="00EE3B03"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4"/>
          <w:lang w:eastAsia="en-US"/>
        </w:rPr>
        <w:t>/</w:t>
      </w:r>
      <w:r w:rsidR="00EE3B03">
        <w:rPr>
          <w:rFonts w:ascii="Times New Roman" w:eastAsia="Times New Roman" w:hAnsi="Times New Roman" w:cs="Times New Roman"/>
          <w:sz w:val="28"/>
          <w:szCs w:val="24"/>
          <w:lang w:eastAsia="en-US"/>
        </w:rPr>
        <w:t>16</w:t>
      </w:r>
      <w:r w:rsidR="00FB4C1D">
        <w:rPr>
          <w:rFonts w:ascii="Times New Roman" w:eastAsia="Times New Roman" w:hAnsi="Times New Roman" w:cs="Times New Roman"/>
          <w:sz w:val="28"/>
          <w:szCs w:val="24"/>
          <w:lang w:eastAsia="en-US"/>
        </w:rPr>
        <w:t>-6</w:t>
      </w:r>
    </w:p>
    <w:p w:rsidR="00082017" w:rsidRPr="00036179" w:rsidRDefault="00082017" w:rsidP="00082017">
      <w:pPr>
        <w:pStyle w:val="a3"/>
        <w:spacing w:before="0" w:beforeAutospacing="0" w:after="0" w:afterAutospacing="0" w:line="360" w:lineRule="auto"/>
        <w:ind w:firstLine="720"/>
        <w:jc w:val="both"/>
        <w:rPr>
          <w:sz w:val="28"/>
          <w:szCs w:val="28"/>
        </w:rPr>
      </w:pPr>
    </w:p>
    <w:p w:rsidR="00A21804" w:rsidRPr="00036179" w:rsidRDefault="00A21804" w:rsidP="00036179">
      <w:pPr>
        <w:pStyle w:val="a3"/>
        <w:spacing w:before="0" w:beforeAutospacing="0" w:after="0" w:afterAutospacing="0"/>
        <w:jc w:val="both"/>
        <w:rPr>
          <w:rFonts w:ascii="Arial" w:hAnsi="Arial" w:cs="Arial"/>
          <w:sz w:val="28"/>
          <w:szCs w:val="28"/>
        </w:rPr>
      </w:pPr>
      <w:r w:rsidRPr="00036179">
        <w:rPr>
          <w:sz w:val="28"/>
          <w:szCs w:val="28"/>
        </w:rPr>
        <w:t> </w:t>
      </w:r>
      <w:r w:rsidRPr="00036179">
        <w:rPr>
          <w:b/>
          <w:bCs/>
          <w:sz w:val="28"/>
          <w:szCs w:val="28"/>
        </w:rPr>
        <w:t>Информационное сообщение о сборе предложений для дополнительного зачисления в резерв составов участковых избирательных комиссий</w:t>
      </w:r>
    </w:p>
    <w:p w:rsidR="00A21804" w:rsidRPr="00036179" w:rsidRDefault="00A21804" w:rsidP="00036179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036179">
        <w:rPr>
          <w:sz w:val="28"/>
          <w:szCs w:val="28"/>
        </w:rPr>
        <w:t> </w:t>
      </w:r>
    </w:p>
    <w:p w:rsidR="00036179" w:rsidRPr="00036179" w:rsidRDefault="00036179" w:rsidP="00036179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sz w:val="28"/>
          <w:szCs w:val="28"/>
        </w:rPr>
      </w:pPr>
      <w:r w:rsidRPr="00036179">
        <w:rPr>
          <w:sz w:val="28"/>
          <w:szCs w:val="28"/>
        </w:rPr>
        <w:t xml:space="preserve">Прием документов осуществляется в </w:t>
      </w:r>
      <w:r w:rsidR="00EE3B03">
        <w:rPr>
          <w:sz w:val="28"/>
          <w:szCs w:val="28"/>
        </w:rPr>
        <w:t>Нерчинско-Заводской</w:t>
      </w:r>
      <w:r w:rsidRPr="00036179">
        <w:rPr>
          <w:sz w:val="28"/>
          <w:szCs w:val="28"/>
        </w:rPr>
        <w:t xml:space="preserve"> территориальной избирательной комиссии с </w:t>
      </w:r>
      <w:r w:rsidR="00EE3B03">
        <w:rPr>
          <w:sz w:val="28"/>
          <w:szCs w:val="28"/>
        </w:rPr>
        <w:t>29</w:t>
      </w:r>
      <w:r w:rsidRPr="00036179">
        <w:rPr>
          <w:sz w:val="28"/>
          <w:szCs w:val="28"/>
        </w:rPr>
        <w:t xml:space="preserve"> </w:t>
      </w:r>
      <w:r w:rsidR="00EE3B03">
        <w:rPr>
          <w:sz w:val="28"/>
          <w:szCs w:val="28"/>
        </w:rPr>
        <w:t>июня</w:t>
      </w:r>
      <w:r w:rsidRPr="00036179">
        <w:rPr>
          <w:sz w:val="28"/>
          <w:szCs w:val="28"/>
        </w:rPr>
        <w:t xml:space="preserve"> 202</w:t>
      </w:r>
      <w:r w:rsidR="00FB4C1D">
        <w:rPr>
          <w:sz w:val="28"/>
          <w:szCs w:val="28"/>
        </w:rPr>
        <w:t>6</w:t>
      </w:r>
      <w:r w:rsidRPr="00036179">
        <w:rPr>
          <w:sz w:val="28"/>
          <w:szCs w:val="28"/>
        </w:rPr>
        <w:t xml:space="preserve"> года по </w:t>
      </w:r>
      <w:r w:rsidR="00EE3B03">
        <w:rPr>
          <w:sz w:val="28"/>
          <w:szCs w:val="28"/>
        </w:rPr>
        <w:t>08</w:t>
      </w:r>
      <w:r w:rsidRPr="00036179">
        <w:rPr>
          <w:sz w:val="28"/>
          <w:szCs w:val="28"/>
        </w:rPr>
        <w:t xml:space="preserve"> </w:t>
      </w:r>
      <w:r w:rsidR="00EE3B03">
        <w:rPr>
          <w:sz w:val="28"/>
          <w:szCs w:val="28"/>
        </w:rPr>
        <w:t>июл</w:t>
      </w:r>
      <w:r w:rsidR="00FB4C1D">
        <w:rPr>
          <w:sz w:val="28"/>
          <w:szCs w:val="28"/>
        </w:rPr>
        <w:t>я</w:t>
      </w:r>
      <w:r w:rsidR="00EC7521">
        <w:rPr>
          <w:sz w:val="28"/>
          <w:szCs w:val="28"/>
        </w:rPr>
        <w:t xml:space="preserve"> 202</w:t>
      </w:r>
      <w:r w:rsidR="00FB4C1D">
        <w:rPr>
          <w:sz w:val="28"/>
          <w:szCs w:val="28"/>
        </w:rPr>
        <w:t>6</w:t>
      </w:r>
      <w:r w:rsidRPr="00036179">
        <w:rPr>
          <w:sz w:val="28"/>
          <w:szCs w:val="28"/>
        </w:rPr>
        <w:t xml:space="preserve"> года по адресу: Забайкальский край </w:t>
      </w:r>
      <w:r w:rsidR="00EE3B03">
        <w:rPr>
          <w:sz w:val="28"/>
          <w:szCs w:val="28"/>
        </w:rPr>
        <w:t>с</w:t>
      </w:r>
      <w:r w:rsidRPr="00036179">
        <w:rPr>
          <w:sz w:val="28"/>
          <w:szCs w:val="28"/>
        </w:rPr>
        <w:t xml:space="preserve">. </w:t>
      </w:r>
      <w:r w:rsidR="00EE3B03">
        <w:rPr>
          <w:sz w:val="28"/>
          <w:szCs w:val="28"/>
        </w:rPr>
        <w:t>Нерчинский Завод</w:t>
      </w:r>
      <w:r w:rsidRPr="00036179">
        <w:rPr>
          <w:sz w:val="28"/>
          <w:szCs w:val="28"/>
        </w:rPr>
        <w:t xml:space="preserve">, </w:t>
      </w:r>
      <w:r w:rsidR="00EE3B03">
        <w:rPr>
          <w:sz w:val="28"/>
          <w:szCs w:val="28"/>
        </w:rPr>
        <w:t xml:space="preserve">ул. </w:t>
      </w:r>
      <w:proofErr w:type="gramStart"/>
      <w:r w:rsidR="00EE3B03">
        <w:rPr>
          <w:sz w:val="28"/>
          <w:szCs w:val="28"/>
        </w:rPr>
        <w:t>Красноармейская</w:t>
      </w:r>
      <w:proofErr w:type="gramEnd"/>
      <w:r w:rsidR="00EE3B03">
        <w:rPr>
          <w:sz w:val="28"/>
          <w:szCs w:val="28"/>
        </w:rPr>
        <w:t>, 62, кабинет № 9</w:t>
      </w:r>
      <w:r w:rsidRPr="00036179">
        <w:rPr>
          <w:sz w:val="28"/>
          <w:szCs w:val="28"/>
        </w:rPr>
        <w:t xml:space="preserve"> в рабочие д</w:t>
      </w:r>
      <w:r w:rsidR="00FB4C1D">
        <w:rPr>
          <w:sz w:val="28"/>
          <w:szCs w:val="28"/>
        </w:rPr>
        <w:t xml:space="preserve">ни с </w:t>
      </w:r>
      <w:r w:rsidR="00EE3B03">
        <w:rPr>
          <w:sz w:val="28"/>
          <w:szCs w:val="28"/>
        </w:rPr>
        <w:t>09</w:t>
      </w:r>
      <w:r w:rsidR="00FB4C1D">
        <w:rPr>
          <w:sz w:val="28"/>
          <w:szCs w:val="28"/>
        </w:rPr>
        <w:t>.</w:t>
      </w:r>
      <w:r w:rsidR="00EE3B03">
        <w:rPr>
          <w:sz w:val="28"/>
          <w:szCs w:val="28"/>
        </w:rPr>
        <w:t>00</w:t>
      </w:r>
      <w:r w:rsidR="00FB4C1D">
        <w:rPr>
          <w:sz w:val="28"/>
          <w:szCs w:val="28"/>
        </w:rPr>
        <w:t xml:space="preserve"> часов до 1</w:t>
      </w:r>
      <w:r w:rsidR="00EE3B03">
        <w:rPr>
          <w:sz w:val="28"/>
          <w:szCs w:val="28"/>
        </w:rPr>
        <w:t>6</w:t>
      </w:r>
      <w:r w:rsidR="00FB4C1D">
        <w:rPr>
          <w:sz w:val="28"/>
          <w:szCs w:val="28"/>
        </w:rPr>
        <w:t>.00 часов</w:t>
      </w:r>
      <w:r w:rsidRPr="00036179">
        <w:rPr>
          <w:sz w:val="28"/>
          <w:szCs w:val="28"/>
        </w:rPr>
        <w:t>.</w:t>
      </w:r>
    </w:p>
    <w:p w:rsidR="00036179" w:rsidRPr="00036179" w:rsidRDefault="00036179" w:rsidP="00036179">
      <w:pPr>
        <w:pStyle w:val="a3"/>
        <w:spacing w:before="0" w:beforeAutospacing="0" w:after="0" w:afterAutospacing="0"/>
        <w:ind w:left="360"/>
        <w:jc w:val="both"/>
        <w:rPr>
          <w:rFonts w:ascii="Arial" w:hAnsi="Arial" w:cs="Arial"/>
          <w:sz w:val="28"/>
          <w:szCs w:val="28"/>
        </w:rPr>
      </w:pPr>
      <w:r w:rsidRPr="00036179">
        <w:rPr>
          <w:sz w:val="28"/>
          <w:szCs w:val="28"/>
        </w:rPr>
        <w:t>Консультации по телефонам:8 (3024</w:t>
      </w:r>
      <w:r w:rsidR="00EE3B03">
        <w:rPr>
          <w:sz w:val="28"/>
          <w:szCs w:val="28"/>
        </w:rPr>
        <w:t>8</w:t>
      </w:r>
      <w:r w:rsidRPr="00036179">
        <w:rPr>
          <w:sz w:val="28"/>
          <w:szCs w:val="28"/>
        </w:rPr>
        <w:t>) 4-</w:t>
      </w:r>
      <w:r w:rsidR="00EE3B03">
        <w:rPr>
          <w:sz w:val="28"/>
          <w:szCs w:val="28"/>
        </w:rPr>
        <w:t>18</w:t>
      </w:r>
      <w:r w:rsidRPr="00036179">
        <w:rPr>
          <w:sz w:val="28"/>
          <w:szCs w:val="28"/>
        </w:rPr>
        <w:t>-3</w:t>
      </w:r>
      <w:r w:rsidR="00EE3B03">
        <w:rPr>
          <w:sz w:val="28"/>
          <w:szCs w:val="28"/>
        </w:rPr>
        <w:t>4</w:t>
      </w:r>
      <w:r w:rsidRPr="00036179">
        <w:rPr>
          <w:sz w:val="28"/>
          <w:szCs w:val="28"/>
        </w:rPr>
        <w:t>.</w:t>
      </w:r>
    </w:p>
    <w:p w:rsidR="00A21804" w:rsidRPr="00036179" w:rsidRDefault="00A21804" w:rsidP="00036179">
      <w:pPr>
        <w:pStyle w:val="a3"/>
        <w:spacing w:before="0" w:beforeAutospacing="0" w:after="0" w:afterAutospacing="0"/>
        <w:ind w:firstLine="360"/>
        <w:jc w:val="both"/>
        <w:rPr>
          <w:rFonts w:ascii="Arial" w:hAnsi="Arial" w:cs="Arial"/>
          <w:sz w:val="28"/>
          <w:szCs w:val="28"/>
        </w:rPr>
      </w:pPr>
      <w:r w:rsidRPr="00036179">
        <w:rPr>
          <w:sz w:val="28"/>
          <w:szCs w:val="28"/>
        </w:rPr>
        <w:t>При внесении предложений по кандидатурам в резерв составов участковых избирательных комиссий необходимо представить:</w:t>
      </w:r>
    </w:p>
    <w:p w:rsidR="001328E9" w:rsidRPr="00DF2D98" w:rsidRDefault="001328E9" w:rsidP="001328E9">
      <w:pPr>
        <w:pStyle w:val="a7"/>
        <w:spacing w:line="276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DF2D98">
        <w:rPr>
          <w:rFonts w:ascii="Times New Roman" w:hAnsi="Times New Roman" w:cs="Times New Roman"/>
          <w:b/>
          <w:sz w:val="28"/>
          <w:szCs w:val="28"/>
        </w:rPr>
        <w:t>В резерв составов участковых комиссий не зачисляются кандидатуры, не соответствующие требованиям, установленным пунктом 1 статьи 29 Федерального закона, а именно:</w:t>
      </w:r>
    </w:p>
    <w:p w:rsidR="001328E9" w:rsidRPr="00DF2D98" w:rsidRDefault="001328E9" w:rsidP="001328E9">
      <w:pPr>
        <w:pStyle w:val="a7"/>
        <w:spacing w:line="276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F2D98">
        <w:rPr>
          <w:rFonts w:ascii="Times New Roman" w:hAnsi="Times New Roman" w:cs="Times New Roman"/>
          <w:sz w:val="28"/>
          <w:szCs w:val="28"/>
        </w:rPr>
        <w:t xml:space="preserve">- </w:t>
      </w:r>
      <w:r w:rsidRPr="00486884">
        <w:rPr>
          <w:rFonts w:ascii="Times New Roman" w:hAnsi="Times New Roman" w:cs="Times New Roman"/>
          <w:sz w:val="28"/>
          <w:szCs w:val="28"/>
        </w:rPr>
        <w:t>лица, не имеющие гражданства Российской Федерации, а также граждане Российской Федерации, имеющие гражданство (подданство) иностранного государства либо вид на жительство или иной документ, подтверждающий право на постоянное проживание гражданина Российской Федерации на территории иностранного государства;</w:t>
      </w:r>
    </w:p>
    <w:p w:rsidR="001328E9" w:rsidRPr="00DF2D98" w:rsidRDefault="001328E9" w:rsidP="001328E9">
      <w:pPr>
        <w:pStyle w:val="a7"/>
        <w:spacing w:line="276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F2D98">
        <w:rPr>
          <w:rFonts w:ascii="Times New Roman" w:hAnsi="Times New Roman" w:cs="Times New Roman"/>
          <w:sz w:val="28"/>
          <w:szCs w:val="28"/>
        </w:rPr>
        <w:t>- граждане Российской Федерации, признанные решением суда, вступившим в законную силу, недееспособными, ограниченно дееспособными;</w:t>
      </w:r>
    </w:p>
    <w:p w:rsidR="001328E9" w:rsidRPr="00DF2D98" w:rsidRDefault="001328E9" w:rsidP="001328E9">
      <w:pPr>
        <w:pStyle w:val="a7"/>
        <w:spacing w:line="276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F2D98">
        <w:rPr>
          <w:rFonts w:ascii="Times New Roman" w:hAnsi="Times New Roman" w:cs="Times New Roman"/>
          <w:sz w:val="28"/>
          <w:szCs w:val="28"/>
        </w:rPr>
        <w:t>- граждане Российской Федерации, не достигшие возраста 18 лет;</w:t>
      </w:r>
    </w:p>
    <w:p w:rsidR="001328E9" w:rsidRPr="00DF2D98" w:rsidRDefault="001328E9" w:rsidP="001328E9">
      <w:pPr>
        <w:pStyle w:val="a7"/>
        <w:spacing w:line="276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F2D98">
        <w:rPr>
          <w:rFonts w:ascii="Times New Roman" w:hAnsi="Times New Roman" w:cs="Times New Roman"/>
          <w:sz w:val="28"/>
          <w:szCs w:val="28"/>
        </w:rPr>
        <w:t xml:space="preserve">- </w:t>
      </w:r>
      <w:r w:rsidRPr="00486884">
        <w:rPr>
          <w:rFonts w:ascii="Times New Roman" w:hAnsi="Times New Roman" w:cs="Times New Roman"/>
          <w:sz w:val="28"/>
          <w:szCs w:val="28"/>
        </w:rPr>
        <w:t>сенаторы Российской Федерации, депутаты законодательных (представительных) органов государственной власти, органов местного самоуправления;</w:t>
      </w:r>
    </w:p>
    <w:p w:rsidR="001328E9" w:rsidRPr="00DF2D98" w:rsidRDefault="001328E9" w:rsidP="001328E9">
      <w:pPr>
        <w:pStyle w:val="a7"/>
        <w:spacing w:line="276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F2D98">
        <w:rPr>
          <w:rFonts w:ascii="Times New Roman" w:hAnsi="Times New Roman" w:cs="Times New Roman"/>
          <w:sz w:val="28"/>
          <w:szCs w:val="28"/>
        </w:rPr>
        <w:t>- выборные должностные лица, а также главы местных администраций;</w:t>
      </w:r>
    </w:p>
    <w:p w:rsidR="001328E9" w:rsidRPr="00DF2D98" w:rsidRDefault="001328E9" w:rsidP="001328E9">
      <w:pPr>
        <w:pStyle w:val="a7"/>
        <w:spacing w:line="276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F2D98">
        <w:rPr>
          <w:rFonts w:ascii="Times New Roman" w:hAnsi="Times New Roman" w:cs="Times New Roman"/>
          <w:sz w:val="28"/>
          <w:szCs w:val="28"/>
        </w:rPr>
        <w:t>- судьи, прокуроры;</w:t>
      </w:r>
    </w:p>
    <w:p w:rsidR="001328E9" w:rsidRPr="00DF2D98" w:rsidRDefault="001328E9" w:rsidP="001328E9">
      <w:pPr>
        <w:pStyle w:val="a7"/>
        <w:spacing w:line="276" w:lineRule="auto"/>
        <w:ind w:firstLine="709"/>
        <w:rPr>
          <w:rFonts w:ascii="Times New Roman" w:hAnsi="Times New Roman" w:cs="Times New Roman"/>
          <w:sz w:val="28"/>
          <w:szCs w:val="28"/>
        </w:rPr>
      </w:pPr>
      <w:proofErr w:type="gramStart"/>
      <w:r w:rsidRPr="00DF2D98">
        <w:rPr>
          <w:rFonts w:ascii="Times New Roman" w:hAnsi="Times New Roman" w:cs="Times New Roman"/>
          <w:sz w:val="28"/>
          <w:szCs w:val="28"/>
        </w:rPr>
        <w:t xml:space="preserve">- </w:t>
      </w:r>
      <w:r w:rsidRPr="00486884">
        <w:rPr>
          <w:rFonts w:ascii="Times New Roman" w:hAnsi="Times New Roman" w:cs="Times New Roman"/>
          <w:sz w:val="28"/>
          <w:szCs w:val="28"/>
        </w:rPr>
        <w:t>лица, выведенные из состава комиссий по решению суда, а также лица, утратившие свои полномочия членов комиссий с правом решающего голоса в результате расформирования комиссии (за исключением лиц, в отношении которых судом было установлено отсутствие вины за допущенные комиссией нарушения), - в течение пяти лет со дня вступления в законную силу соответствующего решения суда;</w:t>
      </w:r>
      <w:proofErr w:type="gramEnd"/>
    </w:p>
    <w:p w:rsidR="001328E9" w:rsidRDefault="001328E9" w:rsidP="001328E9">
      <w:pPr>
        <w:pStyle w:val="a7"/>
        <w:spacing w:line="276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F2D98">
        <w:rPr>
          <w:rFonts w:ascii="Times New Roman" w:hAnsi="Times New Roman" w:cs="Times New Roman"/>
          <w:sz w:val="28"/>
          <w:szCs w:val="28"/>
        </w:rPr>
        <w:t xml:space="preserve">- </w:t>
      </w:r>
      <w:r w:rsidRPr="00486884">
        <w:rPr>
          <w:rFonts w:ascii="Times New Roman" w:hAnsi="Times New Roman" w:cs="Times New Roman"/>
          <w:sz w:val="28"/>
          <w:szCs w:val="28"/>
        </w:rPr>
        <w:t xml:space="preserve">лица, имеющие неснятую и непогашенную судимость, а также лица, </w:t>
      </w:r>
      <w:r w:rsidRPr="00486884">
        <w:rPr>
          <w:rFonts w:ascii="Times New Roman" w:hAnsi="Times New Roman" w:cs="Times New Roman"/>
          <w:sz w:val="28"/>
          <w:szCs w:val="28"/>
        </w:rPr>
        <w:lastRenderedPageBreak/>
        <w:t>подвергнутые в судебном порядке административному наказанию за нарушение законодательства о выборах и референдумах или за совершение административных правонарушений, предусмотренных статьями 20.3 и 20.29 Кодекса Российской Федерации об административных правонарушениях, - до окончания срока, в течение которого лицо считается подвергнутым административному наказанию;</w:t>
      </w:r>
    </w:p>
    <w:p w:rsidR="001328E9" w:rsidRPr="001328E9" w:rsidRDefault="001328E9" w:rsidP="001328E9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1328E9">
        <w:rPr>
          <w:rFonts w:ascii="Times New Roman" w:hAnsi="Times New Roman" w:cs="Times New Roman"/>
          <w:sz w:val="28"/>
          <w:szCs w:val="28"/>
        </w:rPr>
        <w:t>- лица, включенные в реестр иностранных агентов, а также лица, сведения о которых включены в единый реестр сведений о лицах, причастных к деятельности экстремистской или террористической организации.</w:t>
      </w:r>
    </w:p>
    <w:p w:rsidR="001328E9" w:rsidRPr="00DF2D98" w:rsidRDefault="001328E9" w:rsidP="001328E9">
      <w:pPr>
        <w:pStyle w:val="a7"/>
        <w:spacing w:line="276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DF2D98">
        <w:rPr>
          <w:rFonts w:ascii="Times New Roman" w:hAnsi="Times New Roman" w:cs="Times New Roman"/>
          <w:b/>
          <w:sz w:val="28"/>
          <w:szCs w:val="28"/>
        </w:rPr>
        <w:t>При внесении предложения (предложений) по кандидатурам для дополнительного зачисления в резерв составов участковых комиссий необходимо представить следующие документы.</w:t>
      </w:r>
    </w:p>
    <w:p w:rsidR="001328E9" w:rsidRPr="00DF2D98" w:rsidRDefault="001328E9" w:rsidP="001328E9">
      <w:pPr>
        <w:pStyle w:val="a7"/>
        <w:spacing w:line="276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DF2D98">
        <w:rPr>
          <w:rFonts w:ascii="Times New Roman" w:hAnsi="Times New Roman" w:cs="Times New Roman"/>
          <w:b/>
          <w:sz w:val="28"/>
          <w:szCs w:val="28"/>
        </w:rPr>
        <w:t>Для политических партий, их региональных отделений, иных структурных подразделений:</w:t>
      </w:r>
    </w:p>
    <w:p w:rsidR="001328E9" w:rsidRPr="00DF2D98" w:rsidRDefault="001328E9" w:rsidP="001328E9">
      <w:pPr>
        <w:pStyle w:val="a7"/>
        <w:spacing w:line="276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F2D98">
        <w:rPr>
          <w:rFonts w:ascii="Times New Roman" w:hAnsi="Times New Roman" w:cs="Times New Roman"/>
          <w:sz w:val="28"/>
          <w:szCs w:val="28"/>
        </w:rPr>
        <w:t>а) решение полномочного (руководящего или иного) органа политической партии либо регионального отделения, иного структурного подразделения политической партии о внесении предложения о кандидатурах в резерв составов участковых комиссий, оформленное в соответствии с требованиями устава политической партии;</w:t>
      </w:r>
    </w:p>
    <w:p w:rsidR="001328E9" w:rsidRPr="00DF2D98" w:rsidRDefault="001328E9" w:rsidP="001328E9">
      <w:pPr>
        <w:pStyle w:val="a7"/>
        <w:spacing w:line="276" w:lineRule="auto"/>
        <w:ind w:firstLine="709"/>
        <w:rPr>
          <w:rFonts w:ascii="Times New Roman" w:hAnsi="Times New Roman" w:cs="Times New Roman"/>
          <w:sz w:val="28"/>
          <w:szCs w:val="28"/>
        </w:rPr>
      </w:pPr>
      <w:proofErr w:type="gramStart"/>
      <w:r w:rsidRPr="00DF2D98">
        <w:rPr>
          <w:rFonts w:ascii="Times New Roman" w:hAnsi="Times New Roman" w:cs="Times New Roman"/>
          <w:sz w:val="28"/>
          <w:szCs w:val="28"/>
        </w:rPr>
        <w:t>б) если предложение о кандидатурах вносит региональное отделение, иное структурное подразделение политической партии, а в уставе политической партии не предусмотрена возможность такого внесения - решение органа политической партии, уполномоченного делегировать региональному отделению, иному структурному подразделению политической партии полномочия по внесению предложений о кандидатурах в резерв составов участковых комиссий о делегировании указанных полномочий, оформленное в соответствии с требованиями устава.</w:t>
      </w:r>
      <w:proofErr w:type="gramEnd"/>
    </w:p>
    <w:p w:rsidR="001328E9" w:rsidRPr="00DF2D98" w:rsidRDefault="001328E9" w:rsidP="001328E9">
      <w:pPr>
        <w:pStyle w:val="a7"/>
        <w:spacing w:line="276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DF2D98">
        <w:rPr>
          <w:rFonts w:ascii="Times New Roman" w:hAnsi="Times New Roman" w:cs="Times New Roman"/>
          <w:b/>
          <w:sz w:val="28"/>
          <w:szCs w:val="28"/>
        </w:rPr>
        <w:t>Для иных общественных объединений:</w:t>
      </w:r>
    </w:p>
    <w:p w:rsidR="001328E9" w:rsidRPr="00DF2D98" w:rsidRDefault="001328E9" w:rsidP="001328E9">
      <w:pPr>
        <w:pStyle w:val="a7"/>
        <w:spacing w:line="276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F2D98">
        <w:rPr>
          <w:rFonts w:ascii="Times New Roman" w:hAnsi="Times New Roman" w:cs="Times New Roman"/>
          <w:sz w:val="28"/>
          <w:szCs w:val="28"/>
        </w:rPr>
        <w:t>а) нотариально удостоверенная или заверенная уполномоченным на то органом общественного объединения копия действующего устава общественного объединения;</w:t>
      </w:r>
    </w:p>
    <w:p w:rsidR="001328E9" w:rsidRPr="00DF2D98" w:rsidRDefault="001328E9" w:rsidP="001328E9">
      <w:pPr>
        <w:pStyle w:val="a7"/>
        <w:spacing w:line="276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F2D98">
        <w:rPr>
          <w:rFonts w:ascii="Times New Roman" w:hAnsi="Times New Roman" w:cs="Times New Roman"/>
          <w:sz w:val="28"/>
          <w:szCs w:val="28"/>
        </w:rPr>
        <w:t xml:space="preserve">б) решение полномочного (руководящего или иного) органа общественного объединения о внесении предложения о кандидатурах в резерв составов участковых комиссий, оформленное в соответствии с требованиями устава, либо решение </w:t>
      </w:r>
      <w:proofErr w:type="gramStart"/>
      <w:r w:rsidRPr="00DF2D98">
        <w:rPr>
          <w:rFonts w:ascii="Times New Roman" w:hAnsi="Times New Roman" w:cs="Times New Roman"/>
          <w:sz w:val="28"/>
          <w:szCs w:val="28"/>
        </w:rPr>
        <w:t>по этому</w:t>
      </w:r>
      <w:proofErr w:type="gramEnd"/>
      <w:r w:rsidRPr="00DF2D98">
        <w:rPr>
          <w:rFonts w:ascii="Times New Roman" w:hAnsi="Times New Roman" w:cs="Times New Roman"/>
          <w:sz w:val="28"/>
          <w:szCs w:val="28"/>
        </w:rPr>
        <w:t xml:space="preserve"> же вопросу полномочного (руководящего или иного) органа регионального отделения, иного структурного подразделения общественного объединения, наделенного в </w:t>
      </w:r>
      <w:r w:rsidRPr="00DF2D98">
        <w:rPr>
          <w:rFonts w:ascii="Times New Roman" w:hAnsi="Times New Roman" w:cs="Times New Roman"/>
          <w:sz w:val="28"/>
          <w:szCs w:val="28"/>
        </w:rPr>
        <w:lastRenderedPageBreak/>
        <w:t>соответствии с уставом общественного объединения правом принимать такое решение от имени общественного объединения;</w:t>
      </w:r>
    </w:p>
    <w:p w:rsidR="001328E9" w:rsidRPr="00DF2D98" w:rsidRDefault="001328E9" w:rsidP="001328E9">
      <w:pPr>
        <w:pStyle w:val="a7"/>
        <w:spacing w:line="276" w:lineRule="auto"/>
        <w:ind w:firstLine="709"/>
        <w:rPr>
          <w:rFonts w:ascii="Times New Roman" w:hAnsi="Times New Roman" w:cs="Times New Roman"/>
          <w:sz w:val="28"/>
          <w:szCs w:val="28"/>
        </w:rPr>
      </w:pPr>
      <w:proofErr w:type="gramStart"/>
      <w:r w:rsidRPr="00DF2D98">
        <w:rPr>
          <w:rFonts w:ascii="Times New Roman" w:hAnsi="Times New Roman" w:cs="Times New Roman"/>
          <w:sz w:val="28"/>
          <w:szCs w:val="28"/>
        </w:rPr>
        <w:t>в) если предложение о кандидатурах вносит региональное отделение, иное структурное подразделение общественного объединения, а в уставе общественного объединения указанный вопрос не урегулирован, - решение органа общественного объединения, уполномоченного в соответствии с уставом общественного объединения делегировать полномочия по внесению предложений о кандидатурах в резерв составов участковых комиссий, о делегировании таких полномочий и решение органа, которому делегированы эти полномочия, о внесении предложений в</w:t>
      </w:r>
      <w:proofErr w:type="gramEnd"/>
      <w:r w:rsidRPr="00DF2D98">
        <w:rPr>
          <w:rFonts w:ascii="Times New Roman" w:hAnsi="Times New Roman" w:cs="Times New Roman"/>
          <w:sz w:val="28"/>
          <w:szCs w:val="28"/>
        </w:rPr>
        <w:t xml:space="preserve"> резерв составов участковых комиссий.</w:t>
      </w:r>
    </w:p>
    <w:p w:rsidR="001328E9" w:rsidRPr="00DF2D98" w:rsidRDefault="001328E9" w:rsidP="001328E9">
      <w:pPr>
        <w:pStyle w:val="a7"/>
        <w:spacing w:line="276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F2D98">
        <w:rPr>
          <w:rFonts w:ascii="Times New Roman" w:hAnsi="Times New Roman" w:cs="Times New Roman"/>
          <w:sz w:val="28"/>
          <w:szCs w:val="28"/>
        </w:rPr>
        <w:t>Для иных субъектов права внесения кандидатур в резерв составов участковых комиссий соответственно - решение представительного органа муниципального образования, протокол собрания избирателей по месту жительства, работы, службы, учебы.</w:t>
      </w:r>
    </w:p>
    <w:p w:rsidR="001328E9" w:rsidRPr="00DF2D98" w:rsidRDefault="001328E9" w:rsidP="001328E9">
      <w:pPr>
        <w:pStyle w:val="a7"/>
        <w:spacing w:line="276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DF2D98">
        <w:rPr>
          <w:rFonts w:ascii="Times New Roman" w:hAnsi="Times New Roman" w:cs="Times New Roman"/>
          <w:b/>
          <w:sz w:val="28"/>
          <w:szCs w:val="28"/>
        </w:rPr>
        <w:t>Кроме того, субъектами права внесения кандидатур должны быть представлены:</w:t>
      </w:r>
    </w:p>
    <w:p w:rsidR="001328E9" w:rsidRPr="00DF2D98" w:rsidRDefault="001328E9" w:rsidP="001328E9">
      <w:pPr>
        <w:pStyle w:val="a7"/>
        <w:spacing w:line="276" w:lineRule="auto"/>
        <w:ind w:firstLine="709"/>
        <w:rPr>
          <w:rFonts w:ascii="Times New Roman" w:hAnsi="Times New Roman" w:cs="Times New Roman"/>
          <w:sz w:val="28"/>
          <w:szCs w:val="28"/>
        </w:rPr>
      </w:pPr>
      <w:proofErr w:type="gramStart"/>
      <w:r w:rsidRPr="00DF2D98">
        <w:rPr>
          <w:rFonts w:ascii="Times New Roman" w:hAnsi="Times New Roman" w:cs="Times New Roman"/>
          <w:sz w:val="28"/>
          <w:szCs w:val="28"/>
        </w:rPr>
        <w:t>а) письменное согласие гражданина Российской Федерации на его назначение членом участковой избирательной комиссии с правом решающего голоса, зачисление в резерв составов участковых комиссий, согласно приложению №1 к Порядку формирования резерва составов участковых комиссий и назначения нового члена участковой комиссии из резерва составов участковых комиссий, утвержденного постановлением ЦИК России от 05 декабря 2012 года № 152/1137-6;</w:t>
      </w:r>
      <w:proofErr w:type="gramEnd"/>
    </w:p>
    <w:p w:rsidR="001328E9" w:rsidRPr="00DF2D98" w:rsidRDefault="001328E9" w:rsidP="001328E9">
      <w:pPr>
        <w:pStyle w:val="a7"/>
        <w:spacing w:line="276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F2D98">
        <w:rPr>
          <w:rFonts w:ascii="Times New Roman" w:hAnsi="Times New Roman" w:cs="Times New Roman"/>
          <w:sz w:val="28"/>
          <w:szCs w:val="28"/>
        </w:rPr>
        <w:t>б) копия паспорта или документа, заменяющего паспорт гражданина Российской Федерации, содержащего сведения о гражданстве и месте жительства лица, кандидатура которого предложена для зачисления в резерв составов участковых комиссий.</w:t>
      </w:r>
    </w:p>
    <w:p w:rsidR="001328E9" w:rsidRDefault="001328E9" w:rsidP="001328E9">
      <w:pPr>
        <w:pStyle w:val="a7"/>
        <w:spacing w:line="276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F2D98">
        <w:rPr>
          <w:rFonts w:ascii="Times New Roman" w:hAnsi="Times New Roman" w:cs="Times New Roman"/>
          <w:sz w:val="28"/>
          <w:szCs w:val="28"/>
        </w:rPr>
        <w:t>Кандидатуры, в отношении которых отсутствуют документы, необходимые для зачисления в резерв составов участковых комиссий в резерв составов участковых комиссий не зачисляются.</w:t>
      </w:r>
    </w:p>
    <w:p w:rsidR="001328E9" w:rsidRDefault="001328E9" w:rsidP="001328E9"/>
    <w:p w:rsidR="00A21804" w:rsidRPr="00036179" w:rsidRDefault="001328E9" w:rsidP="00036179">
      <w:pPr>
        <w:pStyle w:val="a3"/>
        <w:spacing w:before="0" w:beforeAutospacing="0" w:after="0" w:afterAutospacing="0"/>
        <w:ind w:left="360"/>
        <w:jc w:val="right"/>
        <w:rPr>
          <w:rFonts w:ascii="Arial" w:hAnsi="Arial" w:cs="Arial"/>
          <w:sz w:val="28"/>
          <w:szCs w:val="28"/>
        </w:rPr>
      </w:pPr>
      <w:r>
        <w:rPr>
          <w:sz w:val="28"/>
          <w:szCs w:val="28"/>
        </w:rPr>
        <w:t>26</w:t>
      </w:r>
      <w:r w:rsidR="00EC7521">
        <w:rPr>
          <w:sz w:val="28"/>
          <w:szCs w:val="28"/>
        </w:rPr>
        <w:t xml:space="preserve"> </w:t>
      </w:r>
      <w:r>
        <w:rPr>
          <w:sz w:val="28"/>
          <w:szCs w:val="28"/>
        </w:rPr>
        <w:t>июня</w:t>
      </w:r>
      <w:r w:rsidR="00A21804" w:rsidRPr="00036179">
        <w:rPr>
          <w:sz w:val="28"/>
          <w:szCs w:val="28"/>
        </w:rPr>
        <w:t xml:space="preserve"> 202</w:t>
      </w:r>
      <w:r w:rsidR="00FB4C1D">
        <w:rPr>
          <w:sz w:val="28"/>
          <w:szCs w:val="28"/>
        </w:rPr>
        <w:t>6</w:t>
      </w:r>
      <w:r w:rsidR="00A21804" w:rsidRPr="00036179">
        <w:rPr>
          <w:sz w:val="28"/>
          <w:szCs w:val="28"/>
        </w:rPr>
        <w:t xml:space="preserve"> года</w:t>
      </w:r>
    </w:p>
    <w:p w:rsidR="00A21804" w:rsidRPr="00036179" w:rsidRDefault="001328E9" w:rsidP="00036179">
      <w:pPr>
        <w:pStyle w:val="a3"/>
        <w:spacing w:before="0" w:beforeAutospacing="0" w:after="0" w:afterAutospacing="0"/>
        <w:ind w:left="360"/>
        <w:jc w:val="right"/>
        <w:rPr>
          <w:rFonts w:ascii="Arial" w:hAnsi="Arial" w:cs="Arial"/>
          <w:sz w:val="28"/>
          <w:szCs w:val="28"/>
        </w:rPr>
      </w:pPr>
      <w:r>
        <w:rPr>
          <w:sz w:val="28"/>
          <w:szCs w:val="28"/>
        </w:rPr>
        <w:t>Нерчинско-Заводская</w:t>
      </w:r>
      <w:r w:rsidR="00A21804" w:rsidRPr="00036179">
        <w:rPr>
          <w:sz w:val="28"/>
          <w:szCs w:val="28"/>
        </w:rPr>
        <w:t xml:space="preserve"> </w:t>
      </w:r>
      <w:r w:rsidR="00036179">
        <w:rPr>
          <w:sz w:val="28"/>
          <w:szCs w:val="28"/>
        </w:rPr>
        <w:t>территориальная избирательная комиссия</w:t>
      </w:r>
    </w:p>
    <w:p w:rsidR="00FA7A45" w:rsidRPr="00036179" w:rsidRDefault="00FA7A45" w:rsidP="00036179">
      <w:pPr>
        <w:spacing w:after="0" w:line="240" w:lineRule="auto"/>
        <w:jc w:val="both"/>
        <w:rPr>
          <w:sz w:val="28"/>
          <w:szCs w:val="28"/>
        </w:rPr>
      </w:pPr>
    </w:p>
    <w:sectPr w:rsidR="00FA7A45" w:rsidRPr="00036179" w:rsidSect="00343E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FD4C03"/>
    <w:multiLevelType w:val="hybridMultilevel"/>
    <w:tmpl w:val="0096C0B8"/>
    <w:lvl w:ilvl="0" w:tplc="36026758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1804"/>
    <w:rsid w:val="00036179"/>
    <w:rsid w:val="00082017"/>
    <w:rsid w:val="001328E9"/>
    <w:rsid w:val="00185DC4"/>
    <w:rsid w:val="002C304F"/>
    <w:rsid w:val="00343E99"/>
    <w:rsid w:val="00467474"/>
    <w:rsid w:val="005C56F2"/>
    <w:rsid w:val="00714631"/>
    <w:rsid w:val="00A21804"/>
    <w:rsid w:val="00B53CA0"/>
    <w:rsid w:val="00C8487B"/>
    <w:rsid w:val="00CB568C"/>
    <w:rsid w:val="00CD1BF7"/>
    <w:rsid w:val="00D824EE"/>
    <w:rsid w:val="00EC7521"/>
    <w:rsid w:val="00EE3B03"/>
    <w:rsid w:val="00FA7A45"/>
    <w:rsid w:val="00FB4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218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082017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EC75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C7521"/>
    <w:rPr>
      <w:rFonts w:ascii="Tahoma" w:hAnsi="Tahoma" w:cs="Tahoma"/>
      <w:sz w:val="16"/>
      <w:szCs w:val="16"/>
    </w:rPr>
  </w:style>
  <w:style w:type="paragraph" w:customStyle="1" w:styleId="a7">
    <w:name w:val="Таблицы (моноширинный)"/>
    <w:basedOn w:val="a"/>
    <w:next w:val="a"/>
    <w:uiPriority w:val="99"/>
    <w:rsid w:val="001328E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218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082017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EC75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C7521"/>
    <w:rPr>
      <w:rFonts w:ascii="Tahoma" w:hAnsi="Tahoma" w:cs="Tahoma"/>
      <w:sz w:val="16"/>
      <w:szCs w:val="16"/>
    </w:rPr>
  </w:style>
  <w:style w:type="paragraph" w:customStyle="1" w:styleId="a7">
    <w:name w:val="Таблицы (моноширинный)"/>
    <w:basedOn w:val="a"/>
    <w:next w:val="a"/>
    <w:uiPriority w:val="99"/>
    <w:rsid w:val="001328E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054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&#1085;&#1077;&#1088;&#1079;&#1072;&#1074;&#1086;&#1076;75.&#1088;&#1092;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1226</Words>
  <Characters>6994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USER</cp:lastModifiedBy>
  <cp:revision>3</cp:revision>
  <cp:lastPrinted>2023-12-27T00:34:00Z</cp:lastPrinted>
  <dcterms:created xsi:type="dcterms:W3CDTF">2026-07-02T07:11:00Z</dcterms:created>
  <dcterms:modified xsi:type="dcterms:W3CDTF">2026-07-02T07:11:00Z</dcterms:modified>
</cp:coreProperties>
</file>