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E3A" w:rsidRDefault="00C50E3A" w:rsidP="00C50E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НЕРЧИНСКО-ЗАВОДСКОГО МУНИЦИПАЛЬНОГО ОКРУГА </w:t>
      </w:r>
    </w:p>
    <w:p w:rsidR="00C50E3A" w:rsidRDefault="00C50E3A" w:rsidP="00C50E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C50E3A" w:rsidRDefault="00C50E3A" w:rsidP="00C50E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0E3A" w:rsidRPr="0066701C" w:rsidRDefault="00C50E3A" w:rsidP="00C50E3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701C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C50E3A" w:rsidRDefault="00325924" w:rsidP="00C50E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C50E3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25924">
        <w:rPr>
          <w:rFonts w:ascii="Times New Roman" w:hAnsi="Times New Roman" w:cs="Times New Roman"/>
          <w:sz w:val="28"/>
          <w:szCs w:val="28"/>
        </w:rPr>
        <w:t>24 марта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0E3A">
        <w:rPr>
          <w:rFonts w:ascii="Times New Roman" w:hAnsi="Times New Roman" w:cs="Times New Roman"/>
          <w:sz w:val="28"/>
          <w:szCs w:val="28"/>
        </w:rPr>
        <w:t>2025г.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>178</w:t>
      </w:r>
    </w:p>
    <w:p w:rsidR="00C50E3A" w:rsidRDefault="00C50E3A" w:rsidP="00C50E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с. Нерчинский Завод</w:t>
      </w:r>
    </w:p>
    <w:p w:rsidR="00704E6D" w:rsidRDefault="00704E6D" w:rsidP="00C50E3A">
      <w:pPr>
        <w:ind w:right="-56"/>
      </w:pPr>
    </w:p>
    <w:p w:rsidR="00704E6D" w:rsidRDefault="00704E6D" w:rsidP="00704E6D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порядка выдачи</w:t>
      </w:r>
      <w:r w:rsidR="00C50E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ведения учёта свидетельств об осуществлении перевозок по маршрутам регулярных перевозок и карт маршрута регулярных перевозок на территории </w:t>
      </w:r>
    </w:p>
    <w:p w:rsidR="00704E6D" w:rsidRDefault="006B69F4" w:rsidP="00704E6D">
      <w:pPr>
        <w:pStyle w:val="1"/>
        <w:suppressAutoHyphens/>
        <w:spacing w:after="0" w:line="240" w:lineRule="auto"/>
        <w:ind w:right="-56"/>
        <w:jc w:val="center"/>
        <w:rPr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>Нерчинско-Заводского</w:t>
      </w:r>
      <w:r w:rsidR="00704E6D">
        <w:rPr>
          <w:rFonts w:ascii="Times New Roman" w:hAnsi="Times New Roman"/>
          <w:b/>
          <w:color w:val="auto"/>
          <w:sz w:val="28"/>
          <w:szCs w:val="28"/>
        </w:rPr>
        <w:t xml:space="preserve"> муниципального округа</w:t>
      </w:r>
    </w:p>
    <w:p w:rsidR="00704E6D" w:rsidRDefault="00704E6D" w:rsidP="00C50E3A">
      <w:pPr>
        <w:ind w:right="-56"/>
        <w:rPr>
          <w:b/>
        </w:rPr>
      </w:pPr>
    </w:p>
    <w:p w:rsidR="00704E6D" w:rsidRPr="007E6AF8" w:rsidRDefault="00704E6D" w:rsidP="00D95B7D">
      <w:pPr>
        <w:widowControl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7E6AF8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6.10.2003 № 131-ФЗ «Об общих принципах организации местного самоуправления в Российской Федерации», Федеральным законом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</w:t>
      </w:r>
      <w:r w:rsidR="00471841">
        <w:rPr>
          <w:rFonts w:ascii="Times New Roman" w:hAnsi="Times New Roman" w:cs="Times New Roman"/>
          <w:sz w:val="28"/>
          <w:szCs w:val="28"/>
        </w:rPr>
        <w:t xml:space="preserve"> на основании Устава Нерчинско-Заводского</w:t>
      </w:r>
      <w:r w:rsidRPr="007E6AF8">
        <w:rPr>
          <w:rFonts w:ascii="Times New Roman" w:hAnsi="Times New Roman" w:cs="Times New Roman"/>
          <w:sz w:val="28"/>
          <w:szCs w:val="28"/>
        </w:rPr>
        <w:t xml:space="preserve"> муниц</w:t>
      </w:r>
      <w:r w:rsidR="00002C0E">
        <w:rPr>
          <w:rFonts w:ascii="Times New Roman" w:hAnsi="Times New Roman" w:cs="Times New Roman"/>
          <w:sz w:val="28"/>
          <w:szCs w:val="28"/>
        </w:rPr>
        <w:t>ипального округа.</w:t>
      </w:r>
      <w:proofErr w:type="gramEnd"/>
    </w:p>
    <w:p w:rsidR="00704E6D" w:rsidRPr="007E6AF8" w:rsidRDefault="00704E6D" w:rsidP="00D95B7D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E6AF8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704E6D" w:rsidRPr="007E6AF8" w:rsidRDefault="00471841" w:rsidP="00D95B7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704E6D" w:rsidRPr="007E6AF8">
        <w:rPr>
          <w:rFonts w:ascii="Times New Roman" w:hAnsi="Times New Roman" w:cs="Times New Roman"/>
          <w:b w:val="0"/>
          <w:sz w:val="28"/>
          <w:szCs w:val="28"/>
        </w:rPr>
        <w:t>Утвердить Порядок выдачи</w:t>
      </w:r>
      <w:r w:rsidR="00002C0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04E6D" w:rsidRPr="007E6AF8">
        <w:rPr>
          <w:rFonts w:ascii="Times New Roman" w:hAnsi="Times New Roman" w:cs="Times New Roman"/>
          <w:b w:val="0"/>
          <w:sz w:val="28"/>
          <w:szCs w:val="28"/>
        </w:rPr>
        <w:t>и ведения учёта свидетельств об осуществлении перевозок по маршрутам регулярных перевозок и карт маршрута регулярных пер</w:t>
      </w:r>
      <w:r w:rsidR="00002C0E">
        <w:rPr>
          <w:rFonts w:ascii="Times New Roman" w:hAnsi="Times New Roman" w:cs="Times New Roman"/>
          <w:b w:val="0"/>
          <w:sz w:val="28"/>
          <w:szCs w:val="28"/>
        </w:rPr>
        <w:t>евозок на территории Нерчинско-Заводского</w:t>
      </w:r>
      <w:r w:rsidR="00704E6D" w:rsidRPr="007E6AF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округа.</w:t>
      </w:r>
    </w:p>
    <w:p w:rsidR="00884EDD" w:rsidRDefault="002978FA" w:rsidP="00D95B7D">
      <w:pPr>
        <w:pStyle w:val="ConsPlusNormal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704E6D" w:rsidRPr="007E6AF8">
        <w:rPr>
          <w:sz w:val="28"/>
          <w:szCs w:val="28"/>
        </w:rPr>
        <w:t xml:space="preserve">. </w:t>
      </w:r>
      <w:r w:rsidR="00884EDD" w:rsidRPr="00CC0ABD">
        <w:rPr>
          <w:bCs/>
          <w:sz w:val="28"/>
          <w:szCs w:val="28"/>
        </w:rPr>
        <w:t xml:space="preserve">Настоящее постановление вступает в силу на следующий день после дня его официального опубликования (обнародования) на </w:t>
      </w:r>
      <w:r w:rsidR="00884EDD">
        <w:rPr>
          <w:bCs/>
          <w:sz w:val="28"/>
          <w:szCs w:val="28"/>
        </w:rPr>
        <w:t xml:space="preserve">официальном </w:t>
      </w:r>
      <w:r w:rsidR="00884EDD" w:rsidRPr="00CC0ABD">
        <w:rPr>
          <w:bCs/>
          <w:sz w:val="28"/>
          <w:szCs w:val="28"/>
        </w:rPr>
        <w:t xml:space="preserve">сайте </w:t>
      </w:r>
      <w:r w:rsidR="00884EDD">
        <w:rPr>
          <w:bCs/>
          <w:sz w:val="28"/>
          <w:szCs w:val="28"/>
        </w:rPr>
        <w:t>Нерчинско-Заводского</w:t>
      </w:r>
      <w:r w:rsidR="00884EDD" w:rsidRPr="00CC0ABD">
        <w:rPr>
          <w:bCs/>
          <w:sz w:val="28"/>
          <w:szCs w:val="28"/>
        </w:rPr>
        <w:t xml:space="preserve"> муниципального округа Забайкальского края в сети Интернет. </w:t>
      </w:r>
    </w:p>
    <w:p w:rsidR="00704E6D" w:rsidRPr="007E6AF8" w:rsidRDefault="002978FA" w:rsidP="00D95B7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04E6D" w:rsidRPr="007E6AF8">
        <w:rPr>
          <w:sz w:val="28"/>
          <w:szCs w:val="28"/>
        </w:rPr>
        <w:t xml:space="preserve">. </w:t>
      </w:r>
      <w:proofErr w:type="gramStart"/>
      <w:r w:rsidR="00704E6D" w:rsidRPr="007E6AF8">
        <w:rPr>
          <w:sz w:val="28"/>
          <w:szCs w:val="28"/>
        </w:rPr>
        <w:t>Контроль за</w:t>
      </w:r>
      <w:proofErr w:type="gramEnd"/>
      <w:r w:rsidR="00704E6D" w:rsidRPr="007E6AF8">
        <w:rPr>
          <w:sz w:val="28"/>
          <w:szCs w:val="28"/>
        </w:rPr>
        <w:t xml:space="preserve"> исполнением настоящего постановления возложить на </w:t>
      </w:r>
      <w:r w:rsidR="00F756CF">
        <w:rPr>
          <w:sz w:val="28"/>
          <w:szCs w:val="28"/>
        </w:rPr>
        <w:t>заместителя главы по территориальному развитию Нерчинско-Заводского муниципального округа</w:t>
      </w:r>
      <w:r w:rsidR="00704E6D" w:rsidRPr="007E6AF8">
        <w:rPr>
          <w:sz w:val="28"/>
          <w:szCs w:val="28"/>
        </w:rPr>
        <w:t xml:space="preserve">. </w:t>
      </w:r>
    </w:p>
    <w:p w:rsidR="00704E6D" w:rsidRPr="007E6AF8" w:rsidRDefault="00704E6D" w:rsidP="00704E6D">
      <w:pPr>
        <w:pStyle w:val="ConsPlusNormal"/>
        <w:ind w:firstLine="709"/>
        <w:jc w:val="both"/>
        <w:rPr>
          <w:sz w:val="28"/>
          <w:szCs w:val="28"/>
        </w:rPr>
      </w:pPr>
    </w:p>
    <w:p w:rsidR="00704E6D" w:rsidRPr="007E6AF8" w:rsidRDefault="00704E6D" w:rsidP="00704E6D">
      <w:pPr>
        <w:pStyle w:val="ConsPlusNormal"/>
        <w:ind w:firstLine="709"/>
        <w:jc w:val="both"/>
        <w:rPr>
          <w:sz w:val="28"/>
          <w:szCs w:val="28"/>
        </w:rPr>
      </w:pPr>
    </w:p>
    <w:p w:rsidR="00704E6D" w:rsidRPr="007E6AF8" w:rsidRDefault="00704E6D" w:rsidP="00704E6D">
      <w:pPr>
        <w:pStyle w:val="ConsPlusNormal"/>
        <w:ind w:firstLine="709"/>
        <w:jc w:val="both"/>
        <w:rPr>
          <w:sz w:val="28"/>
          <w:szCs w:val="28"/>
        </w:rPr>
      </w:pPr>
    </w:p>
    <w:p w:rsidR="00D95B7D" w:rsidRDefault="00704E6D" w:rsidP="00D95B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6AF8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95B7D">
        <w:rPr>
          <w:rFonts w:ascii="Times New Roman" w:hAnsi="Times New Roman" w:cs="Times New Roman"/>
          <w:sz w:val="28"/>
          <w:szCs w:val="28"/>
        </w:rPr>
        <w:t xml:space="preserve">Нерчинско-Заводского </w:t>
      </w:r>
    </w:p>
    <w:p w:rsidR="00704E6D" w:rsidRPr="00D95B7D" w:rsidRDefault="00D95B7D" w:rsidP="00D95B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9347F6">
        <w:rPr>
          <w:rFonts w:ascii="Times New Roman" w:hAnsi="Times New Roman" w:cs="Times New Roman"/>
          <w:sz w:val="28"/>
          <w:szCs w:val="28"/>
        </w:rPr>
        <w:tab/>
      </w:r>
      <w:r w:rsidR="009347F6">
        <w:rPr>
          <w:rFonts w:ascii="Times New Roman" w:hAnsi="Times New Roman" w:cs="Times New Roman"/>
          <w:sz w:val="28"/>
          <w:szCs w:val="28"/>
        </w:rPr>
        <w:tab/>
      </w:r>
      <w:r w:rsidR="009347F6">
        <w:rPr>
          <w:rFonts w:ascii="Times New Roman" w:hAnsi="Times New Roman" w:cs="Times New Roman"/>
          <w:sz w:val="28"/>
          <w:szCs w:val="28"/>
        </w:rPr>
        <w:tab/>
      </w:r>
      <w:r w:rsidR="009347F6">
        <w:rPr>
          <w:rFonts w:ascii="Times New Roman" w:hAnsi="Times New Roman" w:cs="Times New Roman"/>
          <w:sz w:val="28"/>
          <w:szCs w:val="28"/>
        </w:rPr>
        <w:tab/>
      </w:r>
      <w:r w:rsidR="009347F6">
        <w:rPr>
          <w:rFonts w:ascii="Times New Roman" w:hAnsi="Times New Roman" w:cs="Times New Roman"/>
          <w:sz w:val="28"/>
          <w:szCs w:val="28"/>
        </w:rPr>
        <w:tab/>
      </w:r>
      <w:r w:rsidR="009347F6">
        <w:rPr>
          <w:rFonts w:ascii="Times New Roman" w:hAnsi="Times New Roman" w:cs="Times New Roman"/>
          <w:sz w:val="28"/>
          <w:szCs w:val="28"/>
        </w:rPr>
        <w:tab/>
        <w:t>Л.В. Михалёв</w:t>
      </w:r>
    </w:p>
    <w:p w:rsidR="009347F6" w:rsidRDefault="009347F6" w:rsidP="00D95B7D">
      <w:pPr>
        <w:spacing w:after="0"/>
        <w:ind w:left="4536"/>
        <w:contextualSpacing/>
        <w:jc w:val="right"/>
        <w:rPr>
          <w:sz w:val="28"/>
          <w:szCs w:val="28"/>
        </w:rPr>
      </w:pPr>
    </w:p>
    <w:p w:rsidR="002978FA" w:rsidRDefault="002978FA" w:rsidP="00D95B7D">
      <w:pPr>
        <w:spacing w:after="0"/>
        <w:ind w:left="4536"/>
        <w:contextualSpacing/>
        <w:jc w:val="right"/>
        <w:rPr>
          <w:sz w:val="28"/>
          <w:szCs w:val="28"/>
        </w:rPr>
      </w:pPr>
    </w:p>
    <w:p w:rsidR="002978FA" w:rsidRDefault="002978FA" w:rsidP="00D95B7D">
      <w:pPr>
        <w:spacing w:after="0"/>
        <w:ind w:left="4536"/>
        <w:contextualSpacing/>
        <w:jc w:val="right"/>
        <w:rPr>
          <w:sz w:val="28"/>
          <w:szCs w:val="28"/>
        </w:rPr>
      </w:pPr>
    </w:p>
    <w:p w:rsidR="00704E6D" w:rsidRPr="003F221F" w:rsidRDefault="00704E6D" w:rsidP="00B44560">
      <w:pPr>
        <w:spacing w:after="0"/>
        <w:ind w:left="4536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F221F">
        <w:rPr>
          <w:rFonts w:ascii="Times New Roman" w:hAnsi="Times New Roman" w:cs="Times New Roman"/>
          <w:sz w:val="28"/>
          <w:szCs w:val="28"/>
        </w:rPr>
        <w:t>УТВЕРЖДЕН</w:t>
      </w:r>
    </w:p>
    <w:p w:rsidR="00704E6D" w:rsidRPr="003F221F" w:rsidRDefault="00704E6D" w:rsidP="00B44560">
      <w:pPr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F221F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500EDB" w:rsidRDefault="00500EDB" w:rsidP="00B44560">
      <w:pPr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Нерчинско-Заводского</w:t>
      </w:r>
    </w:p>
    <w:p w:rsidR="00704E6D" w:rsidRPr="003F221F" w:rsidRDefault="00704E6D" w:rsidP="00B44560">
      <w:pPr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F221F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704E6D" w:rsidRPr="003F221F" w:rsidRDefault="00500EDB" w:rsidP="00B44560">
      <w:pPr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3F221F">
        <w:rPr>
          <w:rFonts w:ascii="Times New Roman" w:hAnsi="Times New Roman" w:cs="Times New Roman"/>
          <w:sz w:val="28"/>
          <w:szCs w:val="28"/>
        </w:rPr>
        <w:t xml:space="preserve">   </w:t>
      </w:r>
      <w:r w:rsidR="00325924">
        <w:rPr>
          <w:rFonts w:ascii="Times New Roman" w:hAnsi="Times New Roman" w:cs="Times New Roman"/>
          <w:sz w:val="28"/>
          <w:szCs w:val="28"/>
        </w:rPr>
        <w:t>24.03.</w:t>
      </w:r>
      <w:bookmarkStart w:id="0" w:name="_GoBack"/>
      <w:bookmarkEnd w:id="0"/>
      <w:r w:rsidR="003F221F">
        <w:rPr>
          <w:rFonts w:ascii="Times New Roman" w:hAnsi="Times New Roman" w:cs="Times New Roman"/>
          <w:sz w:val="28"/>
          <w:szCs w:val="28"/>
        </w:rPr>
        <w:t xml:space="preserve">          2025 года №</w:t>
      </w:r>
      <w:r w:rsidR="00325924">
        <w:rPr>
          <w:rFonts w:ascii="Times New Roman" w:hAnsi="Times New Roman" w:cs="Times New Roman"/>
          <w:sz w:val="28"/>
          <w:szCs w:val="28"/>
        </w:rPr>
        <w:t>178</w:t>
      </w:r>
    </w:p>
    <w:p w:rsidR="00704E6D" w:rsidRDefault="00704E6D" w:rsidP="00704E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704E6D" w:rsidRDefault="00B44560" w:rsidP="00704E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04E6D">
        <w:rPr>
          <w:rFonts w:ascii="Times New Roman" w:hAnsi="Times New Roman" w:cs="Times New Roman"/>
          <w:sz w:val="28"/>
          <w:szCs w:val="28"/>
        </w:rPr>
        <w:t>ыдачи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4E6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4E6D">
        <w:rPr>
          <w:rFonts w:ascii="Times New Roman" w:hAnsi="Times New Roman" w:cs="Times New Roman"/>
          <w:sz w:val="28"/>
          <w:szCs w:val="28"/>
        </w:rPr>
        <w:t>ведения учёта свидетельств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4E6D">
        <w:rPr>
          <w:rFonts w:ascii="Times New Roman" w:hAnsi="Times New Roman" w:cs="Times New Roman"/>
          <w:sz w:val="28"/>
          <w:szCs w:val="28"/>
        </w:rPr>
        <w:t>осуществлении перевозок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4E6D">
        <w:rPr>
          <w:rFonts w:ascii="Times New Roman" w:hAnsi="Times New Roman" w:cs="Times New Roman"/>
          <w:sz w:val="28"/>
          <w:szCs w:val="28"/>
        </w:rPr>
        <w:t>по маршрутам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4E6D">
        <w:rPr>
          <w:rFonts w:ascii="Times New Roman" w:hAnsi="Times New Roman" w:cs="Times New Roman"/>
          <w:sz w:val="28"/>
          <w:szCs w:val="28"/>
        </w:rPr>
        <w:t>регулярных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4E6D">
        <w:rPr>
          <w:rFonts w:ascii="Times New Roman" w:hAnsi="Times New Roman" w:cs="Times New Roman"/>
          <w:sz w:val="28"/>
          <w:szCs w:val="28"/>
        </w:rPr>
        <w:t>перевозок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4E6D">
        <w:rPr>
          <w:rFonts w:ascii="Times New Roman" w:hAnsi="Times New Roman" w:cs="Times New Roman"/>
          <w:sz w:val="28"/>
          <w:szCs w:val="28"/>
        </w:rPr>
        <w:t>карт маршрута регулярных перевозок на территории</w:t>
      </w:r>
      <w:r w:rsidR="007F1597">
        <w:rPr>
          <w:rFonts w:ascii="Times New Roman" w:hAnsi="Times New Roman" w:cs="Times New Roman"/>
          <w:sz w:val="28"/>
          <w:szCs w:val="28"/>
        </w:rPr>
        <w:t xml:space="preserve"> Нерчинско-Заводского</w:t>
      </w:r>
      <w:r w:rsidR="00704E6D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704E6D" w:rsidRDefault="00704E6D" w:rsidP="00704E6D">
      <w:pPr>
        <w:pStyle w:val="ConsPlusNormal"/>
        <w:jc w:val="both"/>
        <w:rPr>
          <w:sz w:val="28"/>
          <w:szCs w:val="28"/>
        </w:rPr>
      </w:pPr>
    </w:p>
    <w:p w:rsidR="00704E6D" w:rsidRDefault="00704E6D" w:rsidP="00704E6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704E6D" w:rsidRDefault="00704E6D" w:rsidP="00704E6D">
      <w:pPr>
        <w:pStyle w:val="ConsPlusNormal"/>
        <w:jc w:val="both"/>
        <w:rPr>
          <w:sz w:val="28"/>
          <w:szCs w:val="28"/>
        </w:rPr>
      </w:pPr>
    </w:p>
    <w:p w:rsidR="00704E6D" w:rsidRDefault="00704E6D" w:rsidP="00704E6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proofErr w:type="gramStart"/>
      <w:r>
        <w:rPr>
          <w:sz w:val="28"/>
          <w:szCs w:val="28"/>
        </w:rPr>
        <w:t>Порядок выдачи и ведения учета свидетельств об осуществлении перевозок по маршрутам регулярных пер</w:t>
      </w:r>
      <w:r w:rsidR="00FA6DDA">
        <w:rPr>
          <w:sz w:val="28"/>
          <w:szCs w:val="28"/>
        </w:rPr>
        <w:t>евозок на территории Нерчинско-Заводского</w:t>
      </w:r>
      <w:r>
        <w:rPr>
          <w:sz w:val="28"/>
          <w:szCs w:val="28"/>
        </w:rPr>
        <w:t xml:space="preserve"> муниципального округа (далее - Порядок) определяет механизм выдачи свидетельств об осуществлении перевозок по маршруту регулярных перевозок (далее - свидетельство) и карт маршрута регулярных перевозок (далее - карта маршрута), организацию учета бланков свидетельств и карт маршрута, а также выдачи их дубликатов.</w:t>
      </w:r>
      <w:proofErr w:type="gramEnd"/>
    </w:p>
    <w:p w:rsidR="00704E6D" w:rsidRDefault="00704E6D" w:rsidP="00704E6D">
      <w:pPr>
        <w:pStyle w:val="ConsPlusNormal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1.2. Свидетельство и карта маршрута оформляется на бланке строгой отчетности, имеют степень защищенности, учетный номер, подписываются уполномоченным должностным</w:t>
      </w:r>
      <w:r w:rsidR="00EC3650">
        <w:rPr>
          <w:sz w:val="28"/>
          <w:szCs w:val="28"/>
        </w:rPr>
        <w:t xml:space="preserve"> лицом администрации Нерчинско-Заводского</w:t>
      </w:r>
      <w:r>
        <w:rPr>
          <w:sz w:val="28"/>
          <w:szCs w:val="28"/>
        </w:rPr>
        <w:t xml:space="preserve"> муниципального округа</w:t>
      </w:r>
      <w:r w:rsidR="00EC3650">
        <w:rPr>
          <w:sz w:val="28"/>
          <w:szCs w:val="28"/>
        </w:rPr>
        <w:t xml:space="preserve"> </w:t>
      </w:r>
      <w:r w:rsidR="004C4071">
        <w:rPr>
          <w:sz w:val="28"/>
          <w:szCs w:val="28"/>
        </w:rPr>
        <w:t>Забайкальского</w:t>
      </w:r>
      <w:r>
        <w:rPr>
          <w:sz w:val="28"/>
          <w:szCs w:val="28"/>
        </w:rPr>
        <w:t xml:space="preserve"> края (далее - администрация) и заверяются печатью администрации.</w:t>
      </w:r>
    </w:p>
    <w:p w:rsidR="00704E6D" w:rsidRDefault="00704E6D" w:rsidP="00704E6D">
      <w:pPr>
        <w:pStyle w:val="ConsPlusNormal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Ответственность за оформление, переоформление, ведение учета свидетельств и карт маршрута возлагается на </w:t>
      </w:r>
      <w:r w:rsidR="009C07A8">
        <w:rPr>
          <w:sz w:val="28"/>
          <w:szCs w:val="28"/>
        </w:rPr>
        <w:t>управление делами администрации Нерчинско-Заводского</w:t>
      </w:r>
      <w:r>
        <w:rPr>
          <w:sz w:val="28"/>
          <w:szCs w:val="28"/>
        </w:rPr>
        <w:t xml:space="preserve"> м</w:t>
      </w:r>
      <w:r w:rsidR="009C07A8">
        <w:rPr>
          <w:sz w:val="28"/>
          <w:szCs w:val="28"/>
        </w:rPr>
        <w:t>униципального округа Забайкальского</w:t>
      </w:r>
      <w:r>
        <w:rPr>
          <w:sz w:val="28"/>
          <w:szCs w:val="28"/>
        </w:rPr>
        <w:t xml:space="preserve"> края (дале</w:t>
      </w:r>
      <w:r w:rsidR="009C07A8">
        <w:rPr>
          <w:sz w:val="28"/>
          <w:szCs w:val="28"/>
        </w:rPr>
        <w:t>е – управление делами</w:t>
      </w:r>
      <w:r>
        <w:rPr>
          <w:sz w:val="28"/>
          <w:szCs w:val="28"/>
        </w:rPr>
        <w:t>).</w:t>
      </w:r>
    </w:p>
    <w:p w:rsidR="00704E6D" w:rsidRDefault="00704E6D" w:rsidP="00704E6D">
      <w:pPr>
        <w:pStyle w:val="ConsPlusNormal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1.4. Перевозчик</w:t>
      </w:r>
      <w:r w:rsidR="00B92894">
        <w:rPr>
          <w:sz w:val="28"/>
          <w:szCs w:val="28"/>
        </w:rPr>
        <w:t xml:space="preserve"> должен обеспечить надлежаще</w:t>
      </w:r>
      <w:r>
        <w:rPr>
          <w:sz w:val="28"/>
          <w:szCs w:val="28"/>
        </w:rPr>
        <w:t>е хранение и учет полученных свидетельств и карт маршрута. Изготовление дубликатов бланков свидетельств и карт маршрута с повторением номеров не допускаются.</w:t>
      </w:r>
    </w:p>
    <w:p w:rsidR="00704E6D" w:rsidRDefault="00704E6D" w:rsidP="00704E6D">
      <w:pPr>
        <w:pStyle w:val="ConsPlusNormal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1.5. Передача свидетельств и карт маршрута другим перевозчикам запрещается.</w:t>
      </w:r>
    </w:p>
    <w:p w:rsidR="00704E6D" w:rsidRDefault="00704E6D" w:rsidP="00704E6D">
      <w:pPr>
        <w:pStyle w:val="ConsPlusNormal"/>
        <w:jc w:val="both"/>
        <w:rPr>
          <w:sz w:val="28"/>
          <w:szCs w:val="28"/>
        </w:rPr>
      </w:pPr>
    </w:p>
    <w:p w:rsidR="00704E6D" w:rsidRDefault="00704E6D" w:rsidP="00704E6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Выдача свидетельств и карт маршрута</w:t>
      </w:r>
    </w:p>
    <w:p w:rsidR="00704E6D" w:rsidRDefault="00704E6D" w:rsidP="00704E6D">
      <w:pPr>
        <w:pStyle w:val="ConsPlusNormal"/>
        <w:jc w:val="both"/>
        <w:rPr>
          <w:sz w:val="28"/>
          <w:szCs w:val="28"/>
        </w:rPr>
      </w:pPr>
    </w:p>
    <w:p w:rsidR="00704E6D" w:rsidRDefault="00704E6D" w:rsidP="00704E6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proofErr w:type="gramStart"/>
      <w:r>
        <w:rPr>
          <w:sz w:val="28"/>
          <w:szCs w:val="28"/>
        </w:rPr>
        <w:t xml:space="preserve">Выдача свидетельств и карт маршрута осуществляется в соответствии со </w:t>
      </w:r>
      <w:hyperlink r:id="rId5" w:history="1">
        <w:r>
          <w:rPr>
            <w:rStyle w:val="a3"/>
            <w:color w:val="000000" w:themeColor="text1"/>
            <w:sz w:val="28"/>
            <w:szCs w:val="28"/>
            <w:u w:val="none"/>
          </w:rPr>
          <w:t>статьями 19</w:t>
        </w:r>
      </w:hyperlink>
      <w:r>
        <w:rPr>
          <w:color w:val="000000" w:themeColor="text1"/>
          <w:sz w:val="28"/>
          <w:szCs w:val="28"/>
        </w:rPr>
        <w:t xml:space="preserve">, </w:t>
      </w:r>
      <w:hyperlink r:id="rId6" w:history="1">
        <w:r>
          <w:rPr>
            <w:rStyle w:val="a3"/>
            <w:color w:val="000000" w:themeColor="text1"/>
            <w:sz w:val="28"/>
            <w:szCs w:val="28"/>
            <w:u w:val="none"/>
          </w:rPr>
          <w:t>27</w:t>
        </w:r>
      </w:hyperlink>
      <w:r>
        <w:rPr>
          <w:color w:val="000000" w:themeColor="text1"/>
          <w:sz w:val="28"/>
          <w:szCs w:val="28"/>
        </w:rPr>
        <w:t xml:space="preserve">, </w:t>
      </w:r>
      <w:hyperlink r:id="rId7" w:history="1">
        <w:r>
          <w:rPr>
            <w:rStyle w:val="a3"/>
            <w:color w:val="000000" w:themeColor="text1"/>
            <w:sz w:val="28"/>
            <w:szCs w:val="28"/>
            <w:u w:val="none"/>
          </w:rPr>
          <w:t>28</w:t>
        </w:r>
      </w:hyperlink>
      <w:r>
        <w:rPr>
          <w:color w:val="000000" w:themeColor="text1"/>
          <w:sz w:val="28"/>
          <w:szCs w:val="28"/>
        </w:rPr>
        <w:t xml:space="preserve">, </w:t>
      </w:r>
      <w:hyperlink r:id="rId8" w:history="1">
        <w:r>
          <w:rPr>
            <w:rStyle w:val="a3"/>
            <w:color w:val="000000" w:themeColor="text1"/>
            <w:sz w:val="28"/>
            <w:szCs w:val="28"/>
            <w:u w:val="none"/>
          </w:rPr>
          <w:t>39</w:t>
        </w:r>
      </w:hyperlink>
      <w:r>
        <w:rPr>
          <w:sz w:val="28"/>
          <w:szCs w:val="28"/>
        </w:rPr>
        <w:t xml:space="preserve"> Федерального закона от 13.07.2015 № 220-ФЗ «Об организации регулярных перевозок пассажиров и багажа автомобильным </w:t>
      </w:r>
      <w:r>
        <w:rPr>
          <w:sz w:val="28"/>
          <w:szCs w:val="28"/>
        </w:rPr>
        <w:lastRenderedPageBreak/>
        <w:t>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 - Федеральный закон № 220-ФЗ) по результатам открытого конкурса на право осуществления перевозок по маршруту</w:t>
      </w:r>
      <w:proofErr w:type="gramEnd"/>
      <w:r>
        <w:rPr>
          <w:sz w:val="28"/>
          <w:szCs w:val="28"/>
        </w:rPr>
        <w:t xml:space="preserve"> регулярных перевозок (далее - открытый конкурс) в течение десяти дней со дня проведения открытого конкурса; без проведения открытого конкурса до дня наступления обстоятельств, которые явились основанием для их выдачи.</w:t>
      </w:r>
    </w:p>
    <w:p w:rsidR="00704E6D" w:rsidRDefault="00704E6D" w:rsidP="00704E6D">
      <w:pPr>
        <w:pStyle w:val="ConsPlusNormal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proofErr w:type="gramStart"/>
      <w:r>
        <w:rPr>
          <w:sz w:val="28"/>
          <w:szCs w:val="28"/>
        </w:rPr>
        <w:t>Карты маршрута заполняются на основании выдаваемого перевозчику свидетельства по результатам открытого конкурса, а также на основании муниципального контракта на выполнение работ по перевозке пассажиров по муниципальным маршрутам регулярных перевозок по регулируемым тарифам, заключенного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proofErr w:type="gramEnd"/>
      <w:r>
        <w:rPr>
          <w:sz w:val="28"/>
          <w:szCs w:val="28"/>
        </w:rPr>
        <w:t xml:space="preserve"> Количество и заполненная информация </w:t>
      </w:r>
      <w:r w:rsidR="00E34BF1">
        <w:rPr>
          <w:sz w:val="28"/>
          <w:szCs w:val="28"/>
        </w:rPr>
        <w:t>выдаваемых карт маршрута обязана</w:t>
      </w:r>
      <w:r>
        <w:rPr>
          <w:sz w:val="28"/>
          <w:szCs w:val="28"/>
        </w:rPr>
        <w:t xml:space="preserve"> соответствовать количеству транспортных средств, предусмотренных свидетельством, муниципальным контрактом, реестром муниципальных маршрутов регулярных перевозок.</w:t>
      </w:r>
    </w:p>
    <w:p w:rsidR="00704E6D" w:rsidRDefault="00704E6D" w:rsidP="00704E6D">
      <w:pPr>
        <w:pStyle w:val="ConsPlusNormal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2.3. Свидетельства и карты маршрута выдаются непосредственно руководителю перевозчика или уполномоченному участнику договора простого товарищества, либо их представителям по доверенности. В доверенности указываются фамилия, имя, отчество представителя перевозчика, его должность и паспортные данные, номера и наименования муниципальных маршрутов регулярных перевозок в соответствии с реестром муниципальных маршрутов, на которые выдаются свидетельства и карты маршрута.</w:t>
      </w:r>
    </w:p>
    <w:p w:rsidR="00704E6D" w:rsidRDefault="00704E6D" w:rsidP="00704E6D">
      <w:pPr>
        <w:pStyle w:val="ConsPlusNormal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на срок не менее чем пять лет в течение десяти дней со дня подтверждения участником открытого конкурса наличия у него транспортных средств, предусмотренных его заявкой на участие в открытом конкурсе. Если до истечения срока действия указанных свидетельства и карт данного маршрута не наступят обстоятельства, предусмотренные </w:t>
      </w:r>
      <w:hyperlink r:id="rId9" w:anchor="P792" w:history="1">
        <w:r>
          <w:rPr>
            <w:rStyle w:val="a3"/>
            <w:color w:val="000000" w:themeColor="text1"/>
            <w:sz w:val="28"/>
            <w:szCs w:val="28"/>
            <w:u w:val="none"/>
          </w:rPr>
          <w:t>пунктами 1</w:t>
        </w:r>
      </w:hyperlink>
      <w:r>
        <w:rPr>
          <w:color w:val="000000" w:themeColor="text1"/>
          <w:sz w:val="28"/>
          <w:szCs w:val="28"/>
        </w:rPr>
        <w:t xml:space="preserve">, </w:t>
      </w:r>
      <w:hyperlink r:id="rId10" w:anchor="P793" w:history="1">
        <w:r>
          <w:rPr>
            <w:rStyle w:val="a3"/>
            <w:color w:val="000000" w:themeColor="text1"/>
            <w:sz w:val="28"/>
            <w:szCs w:val="28"/>
            <w:u w:val="none"/>
          </w:rPr>
          <w:t>2</w:t>
        </w:r>
      </w:hyperlink>
      <w:r>
        <w:rPr>
          <w:color w:val="000000" w:themeColor="text1"/>
          <w:sz w:val="28"/>
          <w:szCs w:val="28"/>
        </w:rPr>
        <w:t xml:space="preserve">, </w:t>
      </w:r>
      <w:hyperlink r:id="rId11" w:anchor="P794" w:history="1">
        <w:r>
          <w:rPr>
            <w:rStyle w:val="a3"/>
            <w:color w:val="000000" w:themeColor="text1"/>
            <w:sz w:val="28"/>
            <w:szCs w:val="28"/>
            <w:u w:val="none"/>
          </w:rPr>
          <w:t>3</w:t>
        </w:r>
      </w:hyperlink>
      <w:r>
        <w:rPr>
          <w:sz w:val="28"/>
          <w:szCs w:val="28"/>
        </w:rPr>
        <w:t xml:space="preserve"> или </w:t>
      </w:r>
      <w:hyperlink r:id="rId12" w:anchor="P799" w:history="1">
        <w:r>
          <w:rPr>
            <w:rStyle w:val="a3"/>
            <w:color w:val="000000" w:themeColor="text1"/>
            <w:sz w:val="28"/>
            <w:szCs w:val="28"/>
            <w:u w:val="none"/>
          </w:rPr>
          <w:t>7 части 1 статьи 29</w:t>
        </w:r>
      </w:hyperlink>
      <w:r>
        <w:rPr>
          <w:sz w:val="28"/>
          <w:szCs w:val="28"/>
        </w:rPr>
        <w:t xml:space="preserve"> либо </w:t>
      </w:r>
      <w:hyperlink r:id="rId13" w:anchor="P536" w:history="1">
        <w:r>
          <w:rPr>
            <w:rStyle w:val="a3"/>
            <w:color w:val="000000" w:themeColor="text1"/>
            <w:sz w:val="28"/>
            <w:szCs w:val="28"/>
            <w:u w:val="none"/>
          </w:rPr>
          <w:t>пунктом 4 части 2 статьи 19</w:t>
        </w:r>
      </w:hyperlink>
      <w:r>
        <w:rPr>
          <w:sz w:val="28"/>
          <w:szCs w:val="28"/>
        </w:rPr>
        <w:t xml:space="preserve"> Федерального закона № 220-ФЗ, действие указанных свидетельства и карт данного маршрута продлевается на срок не менее чем пять лет. Количество таких продлений не ограничивается. Продление указанных свидетельства и карт данного маршрута на меньший срок допускается в случае, если по истечении этого срока в соответствии с документом планирования регулярных перевозок предусматривается отмена маршрута регулярных перевозок.</w:t>
      </w:r>
    </w:p>
    <w:p w:rsidR="00704E6D" w:rsidRDefault="00704E6D" w:rsidP="00704E6D">
      <w:pPr>
        <w:pStyle w:val="ConsPlusNormal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proofErr w:type="gramStart"/>
      <w:r>
        <w:rPr>
          <w:sz w:val="28"/>
          <w:szCs w:val="28"/>
        </w:rPr>
        <w:t xml:space="preserve">Для получения свидетельства и карт маршрута победитель открытого конкурса, либо в случае, если открытый конкурс был признан не состоявшимся в связи с тем, что только одна заявка на участие в этом конкурсе была признана </w:t>
      </w:r>
      <w:r>
        <w:rPr>
          <w:sz w:val="28"/>
          <w:szCs w:val="28"/>
        </w:rPr>
        <w:lastRenderedPageBreak/>
        <w:t>соответствующей требованиям конкурсной документации, - юридическое лицо, индивидуальный предприниматель или уполномоченный участник договора простого товарищества, подавшие такую заявку на участие в открытом конкурсе, письменно обращается в администрацию</w:t>
      </w:r>
      <w:proofErr w:type="gramEnd"/>
      <w:r>
        <w:rPr>
          <w:sz w:val="28"/>
          <w:szCs w:val="28"/>
        </w:rPr>
        <w:t xml:space="preserve"> в течение 2 (двух) рабочих дней со дня подведения итогов открытого конкурса.</w:t>
      </w:r>
    </w:p>
    <w:p w:rsidR="00704E6D" w:rsidRDefault="00704E6D" w:rsidP="00704E6D">
      <w:pPr>
        <w:pStyle w:val="ConsPlusNormal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2.6. Без проведения открытого конкурса свидетельство об осуществлении перевозок по муниципальному маршруту регулярных перевозок и карты соответствующего маршрута выдаются в случае, если они предназначены для осуществления регулярных перевозок:</w:t>
      </w:r>
    </w:p>
    <w:p w:rsidR="00704E6D" w:rsidRDefault="00704E6D" w:rsidP="00704E6D">
      <w:pPr>
        <w:pStyle w:val="ConsPlusNormal"/>
        <w:spacing w:before="220"/>
        <w:ind w:firstLine="540"/>
        <w:jc w:val="both"/>
        <w:rPr>
          <w:sz w:val="28"/>
          <w:szCs w:val="28"/>
        </w:rPr>
      </w:pPr>
      <w:bookmarkStart w:id="1" w:name="P539"/>
      <w:bookmarkEnd w:id="1"/>
      <w:r>
        <w:rPr>
          <w:sz w:val="28"/>
          <w:szCs w:val="28"/>
        </w:rPr>
        <w:t xml:space="preserve">1) после наступления обстоятельств, предусмотренных </w:t>
      </w:r>
      <w:hyperlink r:id="rId14" w:anchor="P622" w:history="1">
        <w:r>
          <w:rPr>
            <w:rStyle w:val="a3"/>
            <w:color w:val="000000" w:themeColor="text1"/>
            <w:sz w:val="28"/>
            <w:szCs w:val="28"/>
            <w:u w:val="none"/>
          </w:rPr>
          <w:t>частью 10 статьи 24</w:t>
        </w:r>
      </w:hyperlink>
      <w:r w:rsidR="00873349">
        <w:t xml:space="preserve"> </w:t>
      </w:r>
      <w:r>
        <w:rPr>
          <w:sz w:val="28"/>
          <w:szCs w:val="28"/>
        </w:rPr>
        <w:t xml:space="preserve">либо </w:t>
      </w:r>
      <w:hyperlink r:id="rId15" w:anchor="P792" w:history="1">
        <w:r>
          <w:rPr>
            <w:rStyle w:val="a3"/>
            <w:color w:val="000000" w:themeColor="text1"/>
            <w:sz w:val="28"/>
            <w:szCs w:val="28"/>
            <w:u w:val="none"/>
          </w:rPr>
          <w:t>пунктом 1</w:t>
        </w:r>
      </w:hyperlink>
      <w:r>
        <w:rPr>
          <w:color w:val="000000" w:themeColor="text1"/>
          <w:sz w:val="28"/>
          <w:szCs w:val="28"/>
        </w:rPr>
        <w:t xml:space="preserve">, </w:t>
      </w:r>
      <w:hyperlink r:id="rId16" w:anchor="P793" w:history="1">
        <w:r>
          <w:rPr>
            <w:rStyle w:val="a3"/>
            <w:color w:val="000000" w:themeColor="text1"/>
            <w:sz w:val="28"/>
            <w:szCs w:val="28"/>
            <w:u w:val="none"/>
          </w:rPr>
          <w:t>2</w:t>
        </w:r>
      </w:hyperlink>
      <w:r>
        <w:rPr>
          <w:sz w:val="28"/>
          <w:szCs w:val="28"/>
        </w:rPr>
        <w:t xml:space="preserve"> или </w:t>
      </w:r>
      <w:hyperlink r:id="rId17" w:anchor="P799" w:history="1">
        <w:r>
          <w:rPr>
            <w:rStyle w:val="a3"/>
            <w:color w:val="000000" w:themeColor="text1"/>
            <w:sz w:val="28"/>
            <w:szCs w:val="28"/>
            <w:u w:val="none"/>
          </w:rPr>
          <w:t>7 части 1 статьи 29</w:t>
        </w:r>
      </w:hyperlink>
      <w:r>
        <w:rPr>
          <w:sz w:val="28"/>
          <w:szCs w:val="28"/>
        </w:rPr>
        <w:t xml:space="preserve"> Федерального закон № 220-ФЗ, и до начала осуществления регулярных перевозок в соответствии с новым свидетельством об осуществлении перевозок по маршруту регулярных перевозок, выданным по результатам проведения открытого конкурса. По обстоятельствам, предусмотренным </w:t>
      </w:r>
      <w:hyperlink r:id="rId18" w:anchor="P622" w:history="1">
        <w:r>
          <w:rPr>
            <w:rStyle w:val="a3"/>
            <w:color w:val="000000" w:themeColor="text1"/>
            <w:sz w:val="28"/>
            <w:szCs w:val="28"/>
            <w:u w:val="none"/>
          </w:rPr>
          <w:t>частью 10 статьи 24</w:t>
        </w:r>
      </w:hyperlink>
      <w:r>
        <w:rPr>
          <w:sz w:val="28"/>
          <w:szCs w:val="28"/>
        </w:rPr>
        <w:t>Федеральный закон № 220-ФЗ, выдача свидетельства об осуществлении перевозок по маршруту регулярных перевозок и карт данного маршрута победителю открытого конкурса, признанного несостоявшимся, не допускается;</w:t>
      </w:r>
    </w:p>
    <w:p w:rsidR="00704E6D" w:rsidRDefault="00704E6D" w:rsidP="00704E6D">
      <w:pPr>
        <w:pStyle w:val="ConsPlusNormal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по маршруту регулярных перевозок, установленному в целях обеспечения транспортного обслуживания населения в условиях чрезвычайной ситуации.</w:t>
      </w:r>
    </w:p>
    <w:p w:rsidR="00704E6D" w:rsidRDefault="00704E6D" w:rsidP="00704E6D">
      <w:pPr>
        <w:pStyle w:val="ConsPlusNormal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2.7. Полученные перевозчиком свидетельства и карты маршрута хранятся у перевозчика. Карты маршрута находятся у водителей транспортных средств только во время их работы на муниципальных маршрутах регулярных перевозок.</w:t>
      </w:r>
    </w:p>
    <w:p w:rsidR="00704E6D" w:rsidRDefault="00704E6D" w:rsidP="00704E6D">
      <w:pPr>
        <w:pStyle w:val="ConsPlusNormal"/>
        <w:jc w:val="both"/>
        <w:rPr>
          <w:sz w:val="28"/>
          <w:szCs w:val="28"/>
        </w:rPr>
      </w:pPr>
    </w:p>
    <w:p w:rsidR="00704E6D" w:rsidRDefault="00704E6D" w:rsidP="00704E6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Оформление и переоформление свидетельств и карт маршрута</w:t>
      </w:r>
    </w:p>
    <w:p w:rsidR="00704E6D" w:rsidRDefault="00704E6D" w:rsidP="00704E6D">
      <w:pPr>
        <w:pStyle w:val="ConsPlusNormal"/>
        <w:jc w:val="both"/>
        <w:rPr>
          <w:sz w:val="28"/>
          <w:szCs w:val="28"/>
        </w:rPr>
      </w:pPr>
    </w:p>
    <w:p w:rsidR="00704E6D" w:rsidRDefault="00704E6D" w:rsidP="00704E6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Оформление, переоформление свидетельства осуществляется ответственным должностным лицом </w:t>
      </w:r>
      <w:r w:rsidR="009A006C">
        <w:rPr>
          <w:sz w:val="28"/>
          <w:szCs w:val="28"/>
        </w:rPr>
        <w:t>управления делами</w:t>
      </w:r>
      <w:r>
        <w:rPr>
          <w:sz w:val="28"/>
          <w:szCs w:val="28"/>
        </w:rPr>
        <w:t xml:space="preserve"> с учетом положений </w:t>
      </w:r>
      <w:hyperlink r:id="rId19" w:history="1">
        <w:r>
          <w:rPr>
            <w:rStyle w:val="a3"/>
            <w:color w:val="000000" w:themeColor="text1"/>
            <w:sz w:val="28"/>
            <w:szCs w:val="28"/>
            <w:u w:val="none"/>
          </w:rPr>
          <w:t>статьи 27</w:t>
        </w:r>
      </w:hyperlink>
      <w:r w:rsidR="009A006C">
        <w:t xml:space="preserve"> </w:t>
      </w:r>
      <w:r>
        <w:rPr>
          <w:sz w:val="28"/>
          <w:szCs w:val="28"/>
        </w:rPr>
        <w:t>Федерального закона № 220-ФЗ на срок не менее 5 лет.</w:t>
      </w:r>
    </w:p>
    <w:p w:rsidR="00704E6D" w:rsidRDefault="00704E6D" w:rsidP="00704E6D">
      <w:pPr>
        <w:pStyle w:val="ConsPlusNormal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Оформление, переоформление карты маршрута осуществляется ответственным должностным лицом </w:t>
      </w:r>
      <w:r w:rsidR="009A006C">
        <w:rPr>
          <w:sz w:val="28"/>
          <w:szCs w:val="28"/>
        </w:rPr>
        <w:t xml:space="preserve">управления делами </w:t>
      </w:r>
      <w:r>
        <w:rPr>
          <w:sz w:val="28"/>
          <w:szCs w:val="28"/>
        </w:rPr>
        <w:t xml:space="preserve">с учетом положений </w:t>
      </w:r>
      <w:hyperlink r:id="rId20" w:history="1">
        <w:r>
          <w:rPr>
            <w:rStyle w:val="a3"/>
            <w:color w:val="000000" w:themeColor="text1"/>
            <w:sz w:val="28"/>
            <w:szCs w:val="28"/>
            <w:u w:val="none"/>
          </w:rPr>
          <w:t>статьи 28</w:t>
        </w:r>
      </w:hyperlink>
      <w:r>
        <w:rPr>
          <w:sz w:val="28"/>
          <w:szCs w:val="28"/>
        </w:rPr>
        <w:t xml:space="preserve"> Федерального закона № 220-ФЗ на срок действия свидетельства или муниципального контракта.</w:t>
      </w:r>
    </w:p>
    <w:p w:rsidR="00704E6D" w:rsidRDefault="00704E6D" w:rsidP="00704E6D">
      <w:pPr>
        <w:pStyle w:val="ConsPlusNormal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3.3. Заполнение свидетельств</w:t>
      </w:r>
      <w:r w:rsidR="009A006C">
        <w:rPr>
          <w:sz w:val="28"/>
          <w:szCs w:val="28"/>
        </w:rPr>
        <w:t>а</w:t>
      </w:r>
      <w:r>
        <w:rPr>
          <w:sz w:val="28"/>
          <w:szCs w:val="28"/>
        </w:rPr>
        <w:t xml:space="preserve"> производится в соответствии с </w:t>
      </w:r>
      <w:hyperlink r:id="rId21" w:history="1">
        <w:r>
          <w:rPr>
            <w:rStyle w:val="a3"/>
            <w:color w:val="000000" w:themeColor="text1"/>
            <w:sz w:val="28"/>
            <w:szCs w:val="28"/>
            <w:u w:val="none"/>
          </w:rPr>
          <w:t>Порядком</w:t>
        </w:r>
      </w:hyperlink>
      <w:r>
        <w:rPr>
          <w:sz w:val="28"/>
          <w:szCs w:val="28"/>
        </w:rPr>
        <w:t xml:space="preserve"> заполнения бланка свидетельства, утвержденным приказом Министерства транспорта Российской Федерации от 10.11.2015 № 331 «Об утверждении формы бланка свидетельства об осуществлении перевозок по маршрутам регулярных перевозок и порядка их заполнения».</w:t>
      </w:r>
    </w:p>
    <w:p w:rsidR="00704E6D" w:rsidRDefault="00704E6D" w:rsidP="00704E6D">
      <w:pPr>
        <w:pStyle w:val="ConsPlusNormal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3.4. Заполнение карт маршрута производится в соответствии с </w:t>
      </w:r>
      <w:hyperlink r:id="rId22" w:history="1">
        <w:r>
          <w:rPr>
            <w:rStyle w:val="a3"/>
            <w:color w:val="000000" w:themeColor="text1"/>
            <w:sz w:val="28"/>
            <w:szCs w:val="28"/>
            <w:u w:val="none"/>
          </w:rPr>
          <w:t>Порядком</w:t>
        </w:r>
      </w:hyperlink>
      <w:r w:rsidR="00E45FE4">
        <w:t xml:space="preserve"> </w:t>
      </w:r>
      <w:r>
        <w:rPr>
          <w:sz w:val="28"/>
          <w:szCs w:val="28"/>
        </w:rPr>
        <w:t>заполнения бланка карты маршрута, утвержденным приказом Министерства транспорта Российской Федерации от 10.11.2015 № 332 «Об утверждении формы бланка карты маршрута об осуществлении перевозок по маршрутам регулярных перевозок и порядка их заполнения».</w:t>
      </w:r>
    </w:p>
    <w:p w:rsidR="00704E6D" w:rsidRDefault="00704E6D" w:rsidP="00704E6D">
      <w:pPr>
        <w:pStyle w:val="ConsPlusNormal"/>
        <w:jc w:val="both"/>
        <w:rPr>
          <w:sz w:val="28"/>
          <w:szCs w:val="28"/>
        </w:rPr>
      </w:pPr>
    </w:p>
    <w:p w:rsidR="00704E6D" w:rsidRDefault="00704E6D" w:rsidP="00704E6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Прекращение или приостановление</w:t>
      </w:r>
    </w:p>
    <w:p w:rsidR="00704E6D" w:rsidRDefault="00704E6D" w:rsidP="00704E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действия свидетельства и карт маршрута</w:t>
      </w:r>
    </w:p>
    <w:p w:rsidR="00704E6D" w:rsidRDefault="00704E6D" w:rsidP="00704E6D">
      <w:pPr>
        <w:pStyle w:val="ConsPlusNormal"/>
        <w:jc w:val="both"/>
        <w:rPr>
          <w:sz w:val="28"/>
          <w:szCs w:val="28"/>
        </w:rPr>
      </w:pPr>
    </w:p>
    <w:p w:rsidR="00704E6D" w:rsidRDefault="00704E6D" w:rsidP="00704E6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Прекращение или приостановление действия свидетельства и карт маршрута регулярных перевозок осуществляется в соответствии со </w:t>
      </w:r>
      <w:hyperlink r:id="rId23" w:history="1">
        <w:r>
          <w:rPr>
            <w:rStyle w:val="a3"/>
            <w:color w:val="000000" w:themeColor="text1"/>
            <w:sz w:val="28"/>
            <w:szCs w:val="28"/>
            <w:u w:val="none"/>
          </w:rPr>
          <w:t>статьями 29</w:t>
        </w:r>
      </w:hyperlink>
      <w:r w:rsidR="00E45FE4">
        <w:t xml:space="preserve"> </w:t>
      </w:r>
      <w:r>
        <w:rPr>
          <w:sz w:val="28"/>
          <w:szCs w:val="28"/>
        </w:rPr>
        <w:t xml:space="preserve">и </w:t>
      </w:r>
      <w:hyperlink r:id="rId24" w:history="1">
        <w:r>
          <w:rPr>
            <w:rStyle w:val="a3"/>
            <w:color w:val="000000" w:themeColor="text1"/>
            <w:sz w:val="28"/>
            <w:szCs w:val="28"/>
            <w:u w:val="none"/>
          </w:rPr>
          <w:t>39</w:t>
        </w:r>
      </w:hyperlink>
      <w:r>
        <w:rPr>
          <w:sz w:val="28"/>
          <w:szCs w:val="28"/>
        </w:rPr>
        <w:t xml:space="preserve"> Федерального закона № 220-ФЗ.</w:t>
      </w:r>
    </w:p>
    <w:p w:rsidR="00704E6D" w:rsidRDefault="00704E6D" w:rsidP="00704E6D">
      <w:pPr>
        <w:pStyle w:val="ConsPlusNormal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4.2. В случае ликвидации юридического лица, прекращения физическим лицом деятельности в качестве индивидуального предпринимателя, прекращения перевозчиком деятельности по перевозки пассажиров и багажа, прекращения действия свидетельства и (или) карт маршрута перевозчик обязан сдать полученные свидетельства и (или) карты маршрута в администрацию в течение 10 (десяти) дней со дня возникновения указанных обстоятельств. Свидетельства и карты маршрута сдаются в администрацию на основании заявления перевозчика.</w:t>
      </w:r>
    </w:p>
    <w:p w:rsidR="00704E6D" w:rsidRDefault="00704E6D" w:rsidP="00704E6D">
      <w:pPr>
        <w:pStyle w:val="ConsPlusNormal"/>
        <w:jc w:val="both"/>
        <w:rPr>
          <w:sz w:val="28"/>
          <w:szCs w:val="28"/>
        </w:rPr>
      </w:pPr>
    </w:p>
    <w:p w:rsidR="00704E6D" w:rsidRDefault="00704E6D" w:rsidP="00704E6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Выдача дубликатов свидетельств и карт маршрута</w:t>
      </w:r>
    </w:p>
    <w:p w:rsidR="00704E6D" w:rsidRDefault="00704E6D" w:rsidP="00704E6D">
      <w:pPr>
        <w:pStyle w:val="ConsPlusNormal"/>
        <w:jc w:val="both"/>
        <w:rPr>
          <w:sz w:val="28"/>
          <w:szCs w:val="28"/>
        </w:rPr>
      </w:pPr>
    </w:p>
    <w:p w:rsidR="00704E6D" w:rsidRDefault="00704E6D" w:rsidP="00704E6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5.1. Выдача дубликатов свидетельств и (или) карт маршрута производится в следующих случаях:</w:t>
      </w:r>
    </w:p>
    <w:p w:rsidR="00704E6D" w:rsidRDefault="00704E6D" w:rsidP="00704E6D">
      <w:pPr>
        <w:pStyle w:val="ConsPlusNormal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5.1.1. Свидетельство и (или) карта маршрута пришли в негодность.</w:t>
      </w:r>
    </w:p>
    <w:p w:rsidR="00704E6D" w:rsidRDefault="00704E6D" w:rsidP="00704E6D">
      <w:pPr>
        <w:pStyle w:val="ConsPlusNormal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5.1.2. Свидетельство и (или) карта маршрута </w:t>
      </w:r>
      <w:proofErr w:type="gramStart"/>
      <w:r>
        <w:rPr>
          <w:sz w:val="28"/>
          <w:szCs w:val="28"/>
        </w:rPr>
        <w:t>утрачены</w:t>
      </w:r>
      <w:proofErr w:type="gramEnd"/>
      <w:r>
        <w:rPr>
          <w:sz w:val="28"/>
          <w:szCs w:val="28"/>
        </w:rPr>
        <w:t>.</w:t>
      </w:r>
    </w:p>
    <w:p w:rsidR="00704E6D" w:rsidRDefault="00704E6D" w:rsidP="00704E6D">
      <w:pPr>
        <w:pStyle w:val="ConsPlusNormal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5.2. При возникновении обстоятельств, указанных в подпункте 5.1.1 настоящего раздела, перевозчику необходимо в письменном виде обратиться в администрацию с просьбой о выдаче ему дубликата. В заявлении необходимо указать номер и наименование маршрута, номер свидетельства и (или) карты маршрута. Администрация в срок не более пяти дней оформляет и выдает перевозчику дубликат, перевозчик одновременно возвращает свидетельство и (или) карту маршрута, пришедшие в негодность.</w:t>
      </w:r>
    </w:p>
    <w:p w:rsidR="00704E6D" w:rsidRDefault="00704E6D" w:rsidP="00704E6D">
      <w:pPr>
        <w:pStyle w:val="ConsPlusNormal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При возникновении обстоятельств, указанных в подпункте 5.1.2 настоящего раздела, перевозчик незамедлительно письменно информирует об этом Администрацию с одновременной подачей заявления о выдаче дубликата утраченных свидетельства и (или) карты маршрута. В заявлении перевозчик указывает причину утраты, номер и наименование маршрута, номер свидетельства и (или) карты маршрута. Выдача дубликатов производится Администрацией в срок не позднее пяти дней с момента поступления такого </w:t>
      </w:r>
      <w:r>
        <w:rPr>
          <w:sz w:val="28"/>
          <w:szCs w:val="28"/>
        </w:rPr>
        <w:lastRenderedPageBreak/>
        <w:t>заявления.</w:t>
      </w:r>
    </w:p>
    <w:p w:rsidR="00704E6D" w:rsidRDefault="00704E6D" w:rsidP="00704E6D">
      <w:pPr>
        <w:pStyle w:val="ConsPlusNormal"/>
        <w:jc w:val="both"/>
        <w:rPr>
          <w:sz w:val="28"/>
          <w:szCs w:val="28"/>
        </w:rPr>
      </w:pPr>
    </w:p>
    <w:p w:rsidR="00704E6D" w:rsidRDefault="00704E6D" w:rsidP="00704E6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Организация учета и отчетности</w:t>
      </w:r>
    </w:p>
    <w:p w:rsidR="00704E6D" w:rsidRDefault="00704E6D" w:rsidP="00704E6D">
      <w:pPr>
        <w:pStyle w:val="ConsPlusNormal"/>
        <w:jc w:val="both"/>
        <w:rPr>
          <w:sz w:val="28"/>
          <w:szCs w:val="28"/>
        </w:rPr>
      </w:pPr>
    </w:p>
    <w:p w:rsidR="00704E6D" w:rsidRDefault="00704E6D" w:rsidP="00704E6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В администрации по выданным перевозчикам свидетельствам и картам маршрута ответственным должностным лицом </w:t>
      </w:r>
      <w:r w:rsidR="00682788">
        <w:rPr>
          <w:sz w:val="28"/>
          <w:szCs w:val="28"/>
        </w:rPr>
        <w:t xml:space="preserve">управления делами </w:t>
      </w:r>
      <w:r>
        <w:rPr>
          <w:sz w:val="28"/>
          <w:szCs w:val="28"/>
        </w:rPr>
        <w:t xml:space="preserve">ведется Журнал регистрации и выдачи свидетельств и карт маршрутов регулярных перевозок по </w:t>
      </w:r>
      <w:hyperlink r:id="rId25" w:anchor="P99" w:history="1">
        <w:r>
          <w:rPr>
            <w:rStyle w:val="a3"/>
            <w:color w:val="000000" w:themeColor="text1"/>
            <w:sz w:val="28"/>
            <w:szCs w:val="28"/>
            <w:u w:val="none"/>
          </w:rPr>
          <w:t>форме</w:t>
        </w:r>
      </w:hyperlink>
      <w:r>
        <w:rPr>
          <w:sz w:val="28"/>
          <w:szCs w:val="28"/>
        </w:rPr>
        <w:t xml:space="preserve"> согласно приложению № 1 к настоящему Порядку.</w:t>
      </w:r>
    </w:p>
    <w:p w:rsidR="00704E6D" w:rsidRDefault="00704E6D" w:rsidP="00704E6D">
      <w:pPr>
        <w:pStyle w:val="ConsPlusNormal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Свидетельство и карта маршрута являются бланками строгой </w:t>
      </w:r>
      <w:proofErr w:type="gramStart"/>
      <w:r>
        <w:rPr>
          <w:sz w:val="28"/>
          <w:szCs w:val="28"/>
        </w:rPr>
        <w:t>отчетности</w:t>
      </w:r>
      <w:proofErr w:type="gramEnd"/>
      <w:r>
        <w:rPr>
          <w:sz w:val="28"/>
          <w:szCs w:val="28"/>
        </w:rPr>
        <w:t xml:space="preserve"> и их учет ведется в Журнале учета бланков строгой отчетности по </w:t>
      </w:r>
      <w:hyperlink r:id="rId26" w:anchor="P146" w:history="1">
        <w:r>
          <w:rPr>
            <w:rStyle w:val="a3"/>
            <w:color w:val="000000" w:themeColor="text1"/>
            <w:sz w:val="28"/>
            <w:szCs w:val="28"/>
            <w:u w:val="none"/>
          </w:rPr>
          <w:t>форме</w:t>
        </w:r>
      </w:hyperlink>
      <w:r>
        <w:rPr>
          <w:sz w:val="28"/>
          <w:szCs w:val="28"/>
        </w:rPr>
        <w:t xml:space="preserve"> согласно приложению № 2 к настоящему Порядку.</w:t>
      </w:r>
    </w:p>
    <w:p w:rsidR="00704E6D" w:rsidRDefault="00704E6D" w:rsidP="00704E6D">
      <w:pPr>
        <w:pStyle w:val="ConsPlusNormal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 Для списания и </w:t>
      </w:r>
      <w:proofErr w:type="gramStart"/>
      <w:r>
        <w:rPr>
          <w:sz w:val="28"/>
          <w:szCs w:val="28"/>
        </w:rPr>
        <w:t>уничтожения</w:t>
      </w:r>
      <w:proofErr w:type="gramEnd"/>
      <w:r>
        <w:rPr>
          <w:sz w:val="28"/>
          <w:szCs w:val="28"/>
        </w:rPr>
        <w:t xml:space="preserve"> аннулированных и испорченных бланков строгой отчетности создается комиссия. Списание аннулированных и испорченных бланков карт маршрута производится по Акту об уничтожении испорченных бланков строгой отчетности по </w:t>
      </w:r>
      <w:hyperlink r:id="rId27" w:anchor="P200" w:history="1">
        <w:r>
          <w:rPr>
            <w:rStyle w:val="a3"/>
            <w:color w:val="000000" w:themeColor="text1"/>
            <w:sz w:val="28"/>
            <w:szCs w:val="28"/>
            <w:u w:val="none"/>
          </w:rPr>
          <w:t>форме</w:t>
        </w:r>
      </w:hyperlink>
      <w:r>
        <w:rPr>
          <w:sz w:val="28"/>
          <w:szCs w:val="28"/>
        </w:rPr>
        <w:t xml:space="preserve"> согласно приложению № 3 к настоящему Порядку.</w:t>
      </w:r>
    </w:p>
    <w:p w:rsidR="00704E6D" w:rsidRDefault="00704E6D" w:rsidP="00704E6D">
      <w:pPr>
        <w:pStyle w:val="ConsPlusNormal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 Ответственное должностное лицо </w:t>
      </w:r>
      <w:r w:rsidR="00F95F76">
        <w:rPr>
          <w:sz w:val="28"/>
          <w:szCs w:val="28"/>
        </w:rPr>
        <w:t xml:space="preserve">управления делами </w:t>
      </w:r>
      <w:r>
        <w:rPr>
          <w:sz w:val="28"/>
          <w:szCs w:val="28"/>
        </w:rPr>
        <w:t>представляет отчет за израсходованные бланки строгой отчетности ежегодно не позднее 20-го числа месяца, следующего за отчетным периодом.</w:t>
      </w:r>
    </w:p>
    <w:p w:rsidR="00F95F76" w:rsidRDefault="00F95F76" w:rsidP="00704E6D">
      <w:pPr>
        <w:pStyle w:val="ConsPlusNormal"/>
        <w:spacing w:before="220"/>
        <w:ind w:firstLine="540"/>
        <w:jc w:val="both"/>
        <w:rPr>
          <w:sz w:val="28"/>
          <w:szCs w:val="28"/>
        </w:rPr>
      </w:pPr>
    </w:p>
    <w:p w:rsidR="00704E6D" w:rsidRDefault="00704E6D" w:rsidP="00704E6D">
      <w:pPr>
        <w:rPr>
          <w:sz w:val="28"/>
          <w:szCs w:val="28"/>
        </w:rPr>
        <w:sectPr w:rsidR="00704E6D">
          <w:pgSz w:w="11905" w:h="16840"/>
          <w:pgMar w:top="1134" w:right="851" w:bottom="1134" w:left="1418" w:header="0" w:footer="0" w:gutter="0"/>
          <w:cols w:space="720"/>
        </w:sectPr>
      </w:pPr>
    </w:p>
    <w:p w:rsidR="00704E6D" w:rsidRDefault="00704E6D" w:rsidP="00704E6D">
      <w:pPr>
        <w:pStyle w:val="ConsPlusNormal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160C82" w:rsidRDefault="00704E6D" w:rsidP="00704E6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к Порядку</w:t>
      </w:r>
      <w:r w:rsidR="00160C82">
        <w:rPr>
          <w:sz w:val="28"/>
          <w:szCs w:val="28"/>
        </w:rPr>
        <w:t xml:space="preserve"> </w:t>
      </w:r>
      <w:r>
        <w:rPr>
          <w:sz w:val="28"/>
          <w:szCs w:val="28"/>
        </w:rPr>
        <w:t>выдачи и ведения</w:t>
      </w:r>
      <w:r w:rsidR="00160C82">
        <w:rPr>
          <w:sz w:val="28"/>
          <w:szCs w:val="28"/>
        </w:rPr>
        <w:t xml:space="preserve"> </w:t>
      </w:r>
    </w:p>
    <w:p w:rsidR="00704E6D" w:rsidRDefault="00704E6D" w:rsidP="00704E6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учета свидетельств</w:t>
      </w:r>
    </w:p>
    <w:p w:rsidR="00704E6D" w:rsidRDefault="00704E6D" w:rsidP="00704E6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об осуществлении перевозок</w:t>
      </w:r>
    </w:p>
    <w:p w:rsidR="00704E6D" w:rsidRDefault="00704E6D" w:rsidP="00704E6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маршрутам </w:t>
      </w:r>
      <w:proofErr w:type="gramStart"/>
      <w:r>
        <w:rPr>
          <w:sz w:val="28"/>
          <w:szCs w:val="28"/>
        </w:rPr>
        <w:t>регулярных</w:t>
      </w:r>
      <w:proofErr w:type="gramEnd"/>
    </w:p>
    <w:p w:rsidR="00704E6D" w:rsidRDefault="00704E6D" w:rsidP="00704E6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перевозок и карт маршрута</w:t>
      </w:r>
    </w:p>
    <w:p w:rsidR="00160C82" w:rsidRDefault="00704E6D" w:rsidP="00704E6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регулярных перевозок</w:t>
      </w:r>
      <w:r w:rsidR="00160C82">
        <w:rPr>
          <w:sz w:val="28"/>
          <w:szCs w:val="28"/>
        </w:rPr>
        <w:t xml:space="preserve"> </w:t>
      </w:r>
    </w:p>
    <w:p w:rsidR="00704E6D" w:rsidRDefault="00704E6D" w:rsidP="00704E6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на территории</w:t>
      </w:r>
    </w:p>
    <w:p w:rsidR="00160C82" w:rsidRDefault="00F95F76" w:rsidP="00704E6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Нерчинско-Заводского</w:t>
      </w:r>
      <w:r w:rsidR="00160C82">
        <w:rPr>
          <w:sz w:val="28"/>
          <w:szCs w:val="28"/>
        </w:rPr>
        <w:t xml:space="preserve"> </w:t>
      </w:r>
    </w:p>
    <w:p w:rsidR="00704E6D" w:rsidRDefault="00704E6D" w:rsidP="00704E6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:rsidR="00704E6D" w:rsidRDefault="00704E6D" w:rsidP="00704E6D">
      <w:pPr>
        <w:pStyle w:val="ConsPlusNormal"/>
        <w:jc w:val="both"/>
        <w:rPr>
          <w:sz w:val="28"/>
          <w:szCs w:val="28"/>
        </w:rPr>
      </w:pPr>
    </w:p>
    <w:p w:rsidR="00704E6D" w:rsidRDefault="00704E6D" w:rsidP="00704E6D">
      <w:pPr>
        <w:pStyle w:val="ConsPlusNormal"/>
        <w:jc w:val="center"/>
        <w:rPr>
          <w:sz w:val="28"/>
          <w:szCs w:val="28"/>
        </w:rPr>
      </w:pPr>
      <w:bookmarkStart w:id="2" w:name="P99"/>
      <w:bookmarkEnd w:id="2"/>
      <w:r>
        <w:rPr>
          <w:sz w:val="28"/>
          <w:szCs w:val="28"/>
        </w:rPr>
        <w:t>ЖУРНАЛ</w:t>
      </w:r>
    </w:p>
    <w:p w:rsidR="00704E6D" w:rsidRDefault="00704E6D" w:rsidP="00704E6D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>РЕГИСТРАЦИИ И ВЫДАЧИ КАРТ МАРШРУТА И</w:t>
      </w:r>
    </w:p>
    <w:p w:rsidR="00704E6D" w:rsidRDefault="00704E6D" w:rsidP="00704E6D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>СВИДЕТЕЛЬСТВ ОБ ОСУЩЕСТВЛЕНИИ РЕГУЛЯРНЫХ ПЕРЕВОЗОК</w:t>
      </w:r>
    </w:p>
    <w:p w:rsidR="00704E6D" w:rsidRDefault="00704E6D" w:rsidP="00704E6D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>ПАССАЖИРОВ НА ТЕРРИТОРИИ ОЛЬГИНСКОГО</w:t>
      </w:r>
    </w:p>
    <w:p w:rsidR="00704E6D" w:rsidRDefault="00704E6D" w:rsidP="00704E6D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:rsidR="00704E6D" w:rsidRDefault="00704E6D" w:rsidP="00704E6D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1474"/>
        <w:gridCol w:w="1636"/>
        <w:gridCol w:w="1417"/>
        <w:gridCol w:w="1417"/>
        <w:gridCol w:w="1644"/>
        <w:gridCol w:w="1644"/>
        <w:gridCol w:w="1474"/>
      </w:tblGrid>
      <w:tr w:rsidR="00704E6D" w:rsidTr="00704E6D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карты маршрута/свидетельства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 номер маршрута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выдачи карты маршрута/свидетельства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</w:t>
            </w:r>
            <w:proofErr w:type="gramStart"/>
            <w:r>
              <w:rPr>
                <w:sz w:val="28"/>
                <w:szCs w:val="28"/>
              </w:rPr>
              <w:t>окончания действия карты маршрута/свидетельства</w:t>
            </w:r>
            <w:proofErr w:type="gramEnd"/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перевозчика, получившего карту маршрута/свидетельства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Ф.И.О., должность и подпись лица, получившего карту маршрута/свидетельство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 для выдачи карты маршрута/свидетельства</w:t>
            </w:r>
          </w:p>
        </w:tc>
      </w:tr>
      <w:tr w:rsidR="00704E6D" w:rsidTr="00704E6D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704E6D" w:rsidTr="00704E6D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D" w:rsidRDefault="00704E6D">
            <w:pPr>
              <w:pStyle w:val="ConsPlusNormal"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D" w:rsidRDefault="00704E6D">
            <w:pPr>
              <w:pStyle w:val="ConsPlusNormal"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D" w:rsidRDefault="00704E6D">
            <w:pPr>
              <w:pStyle w:val="ConsPlusNormal"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D" w:rsidRDefault="00704E6D">
            <w:pPr>
              <w:pStyle w:val="ConsPlusNormal"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D" w:rsidRDefault="00704E6D">
            <w:pPr>
              <w:pStyle w:val="ConsPlusNormal"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D" w:rsidRDefault="00704E6D">
            <w:pPr>
              <w:pStyle w:val="ConsPlusNormal"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D" w:rsidRDefault="00704E6D">
            <w:pPr>
              <w:pStyle w:val="ConsPlusNormal"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D" w:rsidRDefault="00704E6D">
            <w:pPr>
              <w:pStyle w:val="ConsPlusNormal"/>
              <w:spacing w:line="256" w:lineRule="auto"/>
              <w:rPr>
                <w:sz w:val="28"/>
                <w:szCs w:val="28"/>
              </w:rPr>
            </w:pPr>
          </w:p>
        </w:tc>
      </w:tr>
    </w:tbl>
    <w:p w:rsidR="00704E6D" w:rsidRDefault="00704E6D" w:rsidP="00704E6D">
      <w:pPr>
        <w:pStyle w:val="ConsPlusNormal"/>
        <w:jc w:val="both"/>
        <w:rPr>
          <w:sz w:val="28"/>
          <w:szCs w:val="28"/>
        </w:rPr>
      </w:pPr>
    </w:p>
    <w:p w:rsidR="00704E6D" w:rsidRDefault="00704E6D" w:rsidP="00704E6D">
      <w:pPr>
        <w:pStyle w:val="ConsPlusNormal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E26D28" w:rsidRDefault="00704E6D" w:rsidP="00E26D28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к Порядку</w:t>
      </w:r>
      <w:r w:rsidR="00E26D28">
        <w:rPr>
          <w:sz w:val="28"/>
          <w:szCs w:val="28"/>
        </w:rPr>
        <w:t xml:space="preserve"> </w:t>
      </w:r>
      <w:r>
        <w:rPr>
          <w:sz w:val="28"/>
          <w:szCs w:val="28"/>
        </w:rPr>
        <w:t>выдачи и ведения</w:t>
      </w:r>
    </w:p>
    <w:p w:rsidR="00704E6D" w:rsidRDefault="00160C82" w:rsidP="00E26D28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04E6D">
        <w:rPr>
          <w:sz w:val="28"/>
          <w:szCs w:val="28"/>
        </w:rPr>
        <w:t>учета свидетельств</w:t>
      </w:r>
    </w:p>
    <w:p w:rsidR="00704E6D" w:rsidRDefault="00704E6D" w:rsidP="00704E6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об осуществлении перевозок</w:t>
      </w:r>
    </w:p>
    <w:p w:rsidR="00704E6D" w:rsidRDefault="00704E6D" w:rsidP="00704E6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маршрутам </w:t>
      </w:r>
      <w:proofErr w:type="gramStart"/>
      <w:r>
        <w:rPr>
          <w:sz w:val="28"/>
          <w:szCs w:val="28"/>
        </w:rPr>
        <w:t>регулярных</w:t>
      </w:r>
      <w:proofErr w:type="gramEnd"/>
    </w:p>
    <w:p w:rsidR="00704E6D" w:rsidRDefault="00704E6D" w:rsidP="00704E6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перевозок и карт маршрута</w:t>
      </w:r>
    </w:p>
    <w:p w:rsidR="00E26D28" w:rsidRDefault="00704E6D" w:rsidP="00704E6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регулярных перевозок</w:t>
      </w:r>
      <w:r w:rsidR="00E26D28">
        <w:rPr>
          <w:sz w:val="28"/>
          <w:szCs w:val="28"/>
        </w:rPr>
        <w:t xml:space="preserve"> </w:t>
      </w:r>
    </w:p>
    <w:p w:rsidR="00E26D28" w:rsidRDefault="00704E6D" w:rsidP="00E26D28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на территории</w:t>
      </w:r>
      <w:r w:rsidR="00E26D28">
        <w:rPr>
          <w:sz w:val="28"/>
          <w:szCs w:val="28"/>
        </w:rPr>
        <w:t xml:space="preserve"> </w:t>
      </w:r>
    </w:p>
    <w:p w:rsidR="00E26D28" w:rsidRDefault="00E26D28" w:rsidP="00E26D28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Нерчинско-Заводского </w:t>
      </w:r>
    </w:p>
    <w:p w:rsidR="00704E6D" w:rsidRDefault="00704E6D" w:rsidP="00704E6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:rsidR="00704E6D" w:rsidRDefault="00704E6D" w:rsidP="00704E6D">
      <w:pPr>
        <w:pStyle w:val="ConsPlusNormal"/>
        <w:jc w:val="both"/>
        <w:rPr>
          <w:sz w:val="28"/>
          <w:szCs w:val="28"/>
        </w:rPr>
      </w:pPr>
    </w:p>
    <w:p w:rsidR="00704E6D" w:rsidRDefault="00704E6D" w:rsidP="00704E6D">
      <w:pPr>
        <w:pStyle w:val="ConsPlusNormal"/>
        <w:jc w:val="center"/>
        <w:rPr>
          <w:sz w:val="28"/>
          <w:szCs w:val="28"/>
        </w:rPr>
      </w:pPr>
      <w:bookmarkStart w:id="3" w:name="P146"/>
      <w:bookmarkEnd w:id="3"/>
      <w:r>
        <w:rPr>
          <w:sz w:val="28"/>
          <w:szCs w:val="28"/>
        </w:rPr>
        <w:t>ЖУРНАЛ УЧЕТА БЛАНКОВ СТРОГОЙ ОТЧЕТНОСТИ</w:t>
      </w:r>
    </w:p>
    <w:p w:rsidR="00704E6D" w:rsidRDefault="00704E6D" w:rsidP="00704E6D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6"/>
        <w:gridCol w:w="1636"/>
        <w:gridCol w:w="1204"/>
        <w:gridCol w:w="1288"/>
        <w:gridCol w:w="964"/>
        <w:gridCol w:w="1288"/>
        <w:gridCol w:w="1020"/>
        <w:gridCol w:w="1288"/>
        <w:gridCol w:w="964"/>
      </w:tblGrid>
      <w:tr w:rsidR="00704E6D" w:rsidTr="00704E6D"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1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бланка строгой отчетности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кого получено (кому отпущено)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Приход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 (списание)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Остаток</w:t>
            </w:r>
          </w:p>
        </w:tc>
      </w:tr>
      <w:tr w:rsidR="00704E6D" w:rsidTr="00704E6D"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E6D" w:rsidRDefault="00704E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E6D" w:rsidRDefault="00704E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E6D" w:rsidRDefault="00704E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серия и номер бланка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серия и номер бланка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серия и номер бланка</w:t>
            </w:r>
          </w:p>
        </w:tc>
      </w:tr>
      <w:tr w:rsidR="00704E6D" w:rsidTr="00704E6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704E6D" w:rsidTr="00704E6D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D" w:rsidRDefault="00704E6D">
            <w:pPr>
              <w:pStyle w:val="ConsPlusNormal"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D" w:rsidRDefault="00704E6D">
            <w:pPr>
              <w:pStyle w:val="ConsPlusNormal"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D" w:rsidRDefault="00704E6D">
            <w:pPr>
              <w:pStyle w:val="ConsPlusNormal"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D" w:rsidRDefault="00704E6D">
            <w:pPr>
              <w:pStyle w:val="ConsPlusNormal"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D" w:rsidRDefault="00704E6D">
            <w:pPr>
              <w:pStyle w:val="ConsPlusNormal"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D" w:rsidRDefault="00704E6D">
            <w:pPr>
              <w:pStyle w:val="ConsPlusNormal"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D" w:rsidRDefault="00704E6D">
            <w:pPr>
              <w:pStyle w:val="ConsPlusNormal"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D" w:rsidRDefault="00704E6D">
            <w:pPr>
              <w:pStyle w:val="ConsPlusNormal"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D" w:rsidRDefault="00704E6D">
            <w:pPr>
              <w:pStyle w:val="ConsPlusNormal"/>
              <w:spacing w:line="256" w:lineRule="auto"/>
              <w:rPr>
                <w:sz w:val="28"/>
                <w:szCs w:val="28"/>
              </w:rPr>
            </w:pPr>
          </w:p>
        </w:tc>
      </w:tr>
    </w:tbl>
    <w:p w:rsidR="00704E6D" w:rsidRDefault="00704E6D" w:rsidP="00704E6D">
      <w:pPr>
        <w:rPr>
          <w:sz w:val="28"/>
          <w:szCs w:val="28"/>
        </w:rPr>
        <w:sectPr w:rsidR="00704E6D">
          <w:pgSz w:w="16840" w:h="11905" w:orient="landscape"/>
          <w:pgMar w:top="1134" w:right="1134" w:bottom="851" w:left="1134" w:header="0" w:footer="0" w:gutter="0"/>
          <w:cols w:space="720"/>
        </w:sectPr>
      </w:pPr>
    </w:p>
    <w:p w:rsidR="00704E6D" w:rsidRDefault="00704E6D" w:rsidP="00704E6D">
      <w:pPr>
        <w:pStyle w:val="ConsPlusNormal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704E6D" w:rsidRDefault="00704E6D" w:rsidP="00704E6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к Порядку</w:t>
      </w:r>
      <w:r w:rsidR="00E26D28">
        <w:rPr>
          <w:sz w:val="28"/>
          <w:szCs w:val="28"/>
        </w:rPr>
        <w:t xml:space="preserve"> </w:t>
      </w:r>
      <w:r>
        <w:rPr>
          <w:sz w:val="28"/>
          <w:szCs w:val="28"/>
        </w:rPr>
        <w:t>выдачи и ведения</w:t>
      </w:r>
    </w:p>
    <w:p w:rsidR="00704E6D" w:rsidRDefault="00704E6D" w:rsidP="00704E6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учета свидетельств</w:t>
      </w:r>
    </w:p>
    <w:p w:rsidR="00704E6D" w:rsidRDefault="00704E6D" w:rsidP="00704E6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об осуществлении перевозок</w:t>
      </w:r>
    </w:p>
    <w:p w:rsidR="00704E6D" w:rsidRDefault="00704E6D" w:rsidP="00704E6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маршрутам </w:t>
      </w:r>
      <w:proofErr w:type="gramStart"/>
      <w:r>
        <w:rPr>
          <w:sz w:val="28"/>
          <w:szCs w:val="28"/>
        </w:rPr>
        <w:t>регулярных</w:t>
      </w:r>
      <w:proofErr w:type="gramEnd"/>
    </w:p>
    <w:p w:rsidR="00704E6D" w:rsidRDefault="00704E6D" w:rsidP="00704E6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перевозок и карт маршрута</w:t>
      </w:r>
    </w:p>
    <w:p w:rsidR="0065367E" w:rsidRDefault="00704E6D" w:rsidP="00704E6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регулярных перевозок</w:t>
      </w:r>
      <w:r w:rsidR="0065367E">
        <w:rPr>
          <w:sz w:val="28"/>
          <w:szCs w:val="28"/>
        </w:rPr>
        <w:t xml:space="preserve"> </w:t>
      </w:r>
    </w:p>
    <w:p w:rsidR="00704E6D" w:rsidRDefault="00704E6D" w:rsidP="00704E6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на территории</w:t>
      </w:r>
    </w:p>
    <w:p w:rsidR="0065367E" w:rsidRDefault="0065367E" w:rsidP="00704E6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Нерчинско-Заводского</w:t>
      </w:r>
    </w:p>
    <w:p w:rsidR="00704E6D" w:rsidRDefault="00704E6D" w:rsidP="00704E6D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:rsidR="00704E6D" w:rsidRDefault="00704E6D" w:rsidP="00704E6D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13"/>
        <w:gridCol w:w="3457"/>
      </w:tblGrid>
      <w:tr w:rsidR="00704E6D" w:rsidTr="00704E6D">
        <w:tc>
          <w:tcPr>
            <w:tcW w:w="5613" w:type="dxa"/>
          </w:tcPr>
          <w:p w:rsidR="00704E6D" w:rsidRDefault="00704E6D">
            <w:pPr>
              <w:pStyle w:val="ConsPlusNormal"/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3457" w:type="dxa"/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"__" ____________ 20___ г.</w:t>
            </w:r>
          </w:p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</w:t>
            </w:r>
          </w:p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</w:t>
            </w:r>
          </w:p>
        </w:tc>
      </w:tr>
      <w:tr w:rsidR="00704E6D" w:rsidTr="00704E6D">
        <w:tc>
          <w:tcPr>
            <w:tcW w:w="9070" w:type="dxa"/>
            <w:gridSpan w:val="2"/>
            <w:hideMark/>
          </w:tcPr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bookmarkStart w:id="4" w:name="P200"/>
            <w:bookmarkEnd w:id="4"/>
            <w:r>
              <w:rPr>
                <w:sz w:val="28"/>
                <w:szCs w:val="28"/>
              </w:rPr>
              <w:t>АКТ № _____</w:t>
            </w:r>
          </w:p>
          <w:p w:rsidR="00704E6D" w:rsidRDefault="00704E6D">
            <w:pPr>
              <w:pStyle w:val="ConsPlusNormal"/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УНИЧТОЖЕНИИ ИСПОРЧЕННЫХ БЛАНКОВ СТРОГОЙ ОТЧЕТНОСТИ</w:t>
            </w:r>
          </w:p>
        </w:tc>
      </w:tr>
      <w:tr w:rsidR="00704E6D" w:rsidTr="00704E6D">
        <w:tc>
          <w:tcPr>
            <w:tcW w:w="9070" w:type="dxa"/>
            <w:gridSpan w:val="2"/>
            <w:hideMark/>
          </w:tcPr>
          <w:p w:rsidR="00704E6D" w:rsidRDefault="00704E6D">
            <w:pPr>
              <w:pStyle w:val="ConsPlusNormal"/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Комиссией в составе _____________________________________________</w:t>
            </w:r>
          </w:p>
          <w:p w:rsidR="00704E6D" w:rsidRDefault="00704E6D">
            <w:pPr>
              <w:pStyle w:val="ConsPlusNormal"/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704E6D" w:rsidRDefault="00704E6D">
            <w:pPr>
              <w:pStyle w:val="ConsPlusNormal"/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Уничтожены испорченные бланки строгой отчетности со следующими номерами:</w:t>
            </w:r>
          </w:p>
          <w:p w:rsidR="00704E6D" w:rsidRDefault="00704E6D">
            <w:pPr>
              <w:pStyle w:val="ConsPlusNormal"/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704E6D" w:rsidRDefault="00704E6D">
            <w:pPr>
              <w:pStyle w:val="ConsPlusNormal"/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</w:t>
            </w:r>
          </w:p>
          <w:p w:rsidR="00704E6D" w:rsidRDefault="00704E6D">
            <w:pPr>
              <w:pStyle w:val="ConsPlusNormal"/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</w:t>
            </w:r>
          </w:p>
          <w:p w:rsidR="00704E6D" w:rsidRDefault="00704E6D">
            <w:pPr>
              <w:pStyle w:val="ConsPlusNormal"/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</w:t>
            </w:r>
          </w:p>
          <w:p w:rsidR="00704E6D" w:rsidRDefault="00704E6D">
            <w:pPr>
              <w:pStyle w:val="ConsPlusNormal"/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</w:t>
            </w:r>
          </w:p>
          <w:p w:rsidR="00704E6D" w:rsidRDefault="00704E6D">
            <w:pPr>
              <w:pStyle w:val="ConsPlusNormal"/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</w:t>
            </w:r>
          </w:p>
          <w:p w:rsidR="00704E6D" w:rsidRDefault="00704E6D">
            <w:pPr>
              <w:pStyle w:val="ConsPlusNormal"/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"__" ___________ 20___ г.</w:t>
            </w:r>
          </w:p>
        </w:tc>
      </w:tr>
    </w:tbl>
    <w:p w:rsidR="00457FBB" w:rsidRDefault="00457FBB"/>
    <w:sectPr w:rsidR="00457FBB" w:rsidSect="00BC3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04E6D"/>
    <w:rsid w:val="00002C0E"/>
    <w:rsid w:val="00003A1F"/>
    <w:rsid w:val="00160C82"/>
    <w:rsid w:val="002978FA"/>
    <w:rsid w:val="00325924"/>
    <w:rsid w:val="003F221F"/>
    <w:rsid w:val="00457FBB"/>
    <w:rsid w:val="00471841"/>
    <w:rsid w:val="004C4071"/>
    <w:rsid w:val="00500EDB"/>
    <w:rsid w:val="0065367E"/>
    <w:rsid w:val="00667FD5"/>
    <w:rsid w:val="00682788"/>
    <w:rsid w:val="006B69F4"/>
    <w:rsid w:val="00704E6D"/>
    <w:rsid w:val="007E6AF8"/>
    <w:rsid w:val="007F1597"/>
    <w:rsid w:val="00873349"/>
    <w:rsid w:val="00884EDD"/>
    <w:rsid w:val="009347F6"/>
    <w:rsid w:val="009A006C"/>
    <w:rsid w:val="009C07A8"/>
    <w:rsid w:val="00B44560"/>
    <w:rsid w:val="00B92894"/>
    <w:rsid w:val="00BC3FD9"/>
    <w:rsid w:val="00C50E3A"/>
    <w:rsid w:val="00D95B7D"/>
    <w:rsid w:val="00E26D28"/>
    <w:rsid w:val="00E34BF1"/>
    <w:rsid w:val="00E45FE4"/>
    <w:rsid w:val="00EC3650"/>
    <w:rsid w:val="00F756CF"/>
    <w:rsid w:val="00F95F76"/>
    <w:rsid w:val="00FA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04E6D"/>
    <w:rPr>
      <w:rFonts w:ascii="Lucida Grande" w:eastAsia="ヒラギノ角ゴ Pro W3" w:hAnsi="Lucida Grande" w:cs="Times New Roman"/>
      <w:color w:val="000000"/>
      <w:szCs w:val="20"/>
    </w:rPr>
  </w:style>
  <w:style w:type="paragraph" w:customStyle="1" w:styleId="ConsPlusNormal">
    <w:name w:val="ConsPlusNormal"/>
    <w:rsid w:val="00704E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04E6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character" w:styleId="a3">
    <w:name w:val="Hyperlink"/>
    <w:basedOn w:val="a0"/>
    <w:uiPriority w:val="99"/>
    <w:semiHidden/>
    <w:unhideWhenUsed/>
    <w:rsid w:val="00704E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3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021C0225C2FE2D2003E3A2FB1705D2766EC422C8B2DE9A7E59767CC378921AF53FBB647F98D4285B6F5FDE1C04E28F96BCE483DA74BCE6GAf1C" TargetMode="External"/><Relationship Id="rId13" Type="http://schemas.openxmlformats.org/officeDocument/2006/relationships/hyperlink" Target="file:///C:\Users\&#1040;&#1085;&#1085;&#1072;\Downloads\2023-12-11-1410198494.docx" TargetMode="External"/><Relationship Id="rId18" Type="http://schemas.openxmlformats.org/officeDocument/2006/relationships/hyperlink" Target="file:///C:\Users\&#1040;&#1085;&#1085;&#1072;\Downloads\2023-12-11-1410198494.docx" TargetMode="External"/><Relationship Id="rId26" Type="http://schemas.openxmlformats.org/officeDocument/2006/relationships/hyperlink" Target="file:///C:\Users\&#1040;&#1085;&#1085;&#1072;\Downloads\2023-12-11-1410198494.docx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0021C0225C2FE2D2003E3A2FB1705D27163CF2CC7B2DE9A7E59767CC378921AF53FBB647F98D7285E6F5FDE1C04E28F96BCE483DA74BCE6GAf1C" TargetMode="External"/><Relationship Id="rId7" Type="http://schemas.openxmlformats.org/officeDocument/2006/relationships/hyperlink" Target="consultantplus://offline/ref=70021C0225C2FE2D2003E3A2FB1705D2766EC422C8B2DE9A7E59767CC378921AF53FBB647F98D526526F5FDE1C04E28F96BCE483DA74BCE6GAf1C" TargetMode="External"/><Relationship Id="rId12" Type="http://schemas.openxmlformats.org/officeDocument/2006/relationships/hyperlink" Target="file:///C:\Users\&#1040;&#1085;&#1085;&#1072;\Downloads\2023-12-11-1410198494.docx" TargetMode="External"/><Relationship Id="rId17" Type="http://schemas.openxmlformats.org/officeDocument/2006/relationships/hyperlink" Target="file:///C:\Users\&#1040;&#1085;&#1085;&#1072;\Downloads\2023-12-11-1410198494.docx" TargetMode="External"/><Relationship Id="rId25" Type="http://schemas.openxmlformats.org/officeDocument/2006/relationships/hyperlink" Target="file:///C:\Users\&#1040;&#1085;&#1085;&#1072;\Downloads\2023-12-11-1410198494.docx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&#1040;&#1085;&#1085;&#1072;\Downloads\2023-12-11-1410198494.docx" TargetMode="External"/><Relationship Id="rId20" Type="http://schemas.openxmlformats.org/officeDocument/2006/relationships/hyperlink" Target="consultantplus://offline/ref=70021C0225C2FE2D2003E3A2FB1705D2766EC422C8B2DE9A7E59767CC378921AF53FBB647F98D526526F5FDE1C04E28F96BCE483DA74BCE6GAf1C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0021C0225C2FE2D2003E3A2FB1705D2766EC422C8B2DE9A7E59767CC378921AF53FBB647F98D5245C6F5FDE1C04E28F96BCE483DA74BCE6GAf1C" TargetMode="External"/><Relationship Id="rId11" Type="http://schemas.openxmlformats.org/officeDocument/2006/relationships/hyperlink" Target="file:///C:\Users\&#1040;&#1085;&#1085;&#1072;\Downloads\2023-12-11-1410198494.docx" TargetMode="External"/><Relationship Id="rId24" Type="http://schemas.openxmlformats.org/officeDocument/2006/relationships/hyperlink" Target="consultantplus://offline/ref=70021C0225C2FE2D2003E3A2FB1705D2766EC422C8B2DE9A7E59767CC378921AF53FBB647F98D4285B6F5FDE1C04E28F96BCE483DA74BCE6GAf1C" TargetMode="External"/><Relationship Id="rId5" Type="http://schemas.openxmlformats.org/officeDocument/2006/relationships/hyperlink" Target="consultantplus://offline/ref=70021C0225C2FE2D2003E3A2FB1705D2766EC422C8B2DE9A7E59767CC378921AF53FBB647F98D626526F5FDE1C04E28F96BCE483DA74BCE6GAf1C" TargetMode="External"/><Relationship Id="rId15" Type="http://schemas.openxmlformats.org/officeDocument/2006/relationships/hyperlink" Target="file:///C:\Users\&#1040;&#1085;&#1085;&#1072;\Downloads\2023-12-11-1410198494.docx" TargetMode="External"/><Relationship Id="rId23" Type="http://schemas.openxmlformats.org/officeDocument/2006/relationships/hyperlink" Target="consultantplus://offline/ref=70021C0225C2FE2D2003E3A2FB1705D2766EC422C8B2DE9A7E59767CC378921AF53FBB647F98D5285C6F5FDE1C04E28F96BCE483DA74BCE6GAf1C" TargetMode="External"/><Relationship Id="rId28" Type="http://schemas.openxmlformats.org/officeDocument/2006/relationships/fontTable" Target="fontTable.xml"/><Relationship Id="rId10" Type="http://schemas.openxmlformats.org/officeDocument/2006/relationships/hyperlink" Target="file:///C:\Users\&#1040;&#1085;&#1085;&#1072;\Downloads\2023-12-11-1410198494.docx" TargetMode="External"/><Relationship Id="rId19" Type="http://schemas.openxmlformats.org/officeDocument/2006/relationships/hyperlink" Target="consultantplus://offline/ref=70021C0225C2FE2D2003E3A2FB1705D2766EC422C8B2DE9A7E59767CC378921AF53FBB647F98D5245C6F5FDE1C04E28F96BCE483DA74BCE6GAf1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&#1040;&#1085;&#1085;&#1072;\Downloads\2023-12-11-1410198494.docx" TargetMode="External"/><Relationship Id="rId14" Type="http://schemas.openxmlformats.org/officeDocument/2006/relationships/hyperlink" Target="file:///C:\Users\&#1040;&#1085;&#1085;&#1072;\Downloads\2023-12-11-1410198494.docx" TargetMode="External"/><Relationship Id="rId22" Type="http://schemas.openxmlformats.org/officeDocument/2006/relationships/hyperlink" Target="consultantplus://offline/ref=70021C0225C2FE2D2003E3A2FB1705D27163CF2CC7B1DE9A7E59767CC378921AF53FBB647F98D724536F5FDE1C04E28F96BCE483DA74BCE6GAf1C" TargetMode="External"/><Relationship Id="rId27" Type="http://schemas.openxmlformats.org/officeDocument/2006/relationships/hyperlink" Target="file:///C:\Users\&#1040;&#1085;&#1085;&#1072;\Downloads\2023-12-11-1410198494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2627</Words>
  <Characters>14975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17567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AdminNerzav</cp:lastModifiedBy>
  <cp:revision>7</cp:revision>
  <dcterms:created xsi:type="dcterms:W3CDTF">2025-02-20T07:04:00Z</dcterms:created>
  <dcterms:modified xsi:type="dcterms:W3CDTF">2025-03-24T07:02:00Z</dcterms:modified>
</cp:coreProperties>
</file>