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098" w:rsidRDefault="007D5098" w:rsidP="007D5098">
      <w:pPr>
        <w:jc w:val="center"/>
        <w:rPr>
          <w:rFonts w:ascii="Times New Roman" w:hAnsi="Times New Roman" w:cs="Times New Roman"/>
          <w:sz w:val="28"/>
          <w:szCs w:val="28"/>
        </w:rPr>
      </w:pPr>
      <w:r w:rsidRPr="001F1A94">
        <w:rPr>
          <w:rFonts w:ascii="Times New Roman" w:hAnsi="Times New Roman" w:cs="Times New Roman"/>
          <w:sz w:val="28"/>
          <w:szCs w:val="28"/>
        </w:rPr>
        <w:t xml:space="preserve">АДМИНИСТРАЦИЯ НЕРЧИНСКО-ЗАВОДСКОГО </w:t>
      </w:r>
    </w:p>
    <w:p w:rsidR="007D5098" w:rsidRPr="001F1A94" w:rsidRDefault="007D5098" w:rsidP="007D5098">
      <w:pPr>
        <w:jc w:val="center"/>
        <w:rPr>
          <w:rFonts w:ascii="Times New Roman" w:hAnsi="Times New Roman" w:cs="Times New Roman"/>
          <w:sz w:val="28"/>
          <w:szCs w:val="28"/>
        </w:rPr>
      </w:pPr>
      <w:r w:rsidRPr="001F1A94">
        <w:rPr>
          <w:rFonts w:ascii="Times New Roman" w:hAnsi="Times New Roman" w:cs="Times New Roman"/>
          <w:sz w:val="28"/>
          <w:szCs w:val="28"/>
        </w:rPr>
        <w:t>МУНИЦИПАЛЬНОГО  ОКРУГА</w:t>
      </w:r>
    </w:p>
    <w:p w:rsidR="007D5098" w:rsidRPr="001F1A94" w:rsidRDefault="007D5098" w:rsidP="007D5098">
      <w:pPr>
        <w:jc w:val="center"/>
        <w:rPr>
          <w:rFonts w:ascii="Times New Roman" w:hAnsi="Times New Roman" w:cs="Times New Roman"/>
          <w:sz w:val="28"/>
          <w:szCs w:val="28"/>
        </w:rPr>
      </w:pPr>
      <w:r w:rsidRPr="001F1A94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7D5098" w:rsidRPr="001F1A94" w:rsidRDefault="007D5098" w:rsidP="007D5098">
      <w:pPr>
        <w:jc w:val="center"/>
        <w:rPr>
          <w:rFonts w:ascii="Times New Roman" w:hAnsi="Times New Roman" w:cs="Times New Roman"/>
          <w:sz w:val="28"/>
          <w:szCs w:val="28"/>
        </w:rPr>
      </w:pPr>
      <w:r w:rsidRPr="001F1A9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D5098" w:rsidRPr="001F1A94" w:rsidRDefault="007D5098" w:rsidP="007D5098">
      <w:pPr>
        <w:rPr>
          <w:rFonts w:ascii="Times New Roman" w:hAnsi="Times New Roman" w:cs="Times New Roman"/>
          <w:sz w:val="28"/>
          <w:szCs w:val="28"/>
        </w:rPr>
      </w:pPr>
      <w:r w:rsidRPr="001F1A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6258B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  » октября </w:t>
      </w:r>
      <w:r w:rsidRPr="001F1A94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5 года             </w:t>
      </w:r>
      <w:r w:rsidRPr="001F1A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№</w:t>
      </w:r>
      <w:r w:rsidR="0016258B">
        <w:rPr>
          <w:rFonts w:ascii="Times New Roman" w:hAnsi="Times New Roman" w:cs="Times New Roman"/>
          <w:sz w:val="28"/>
          <w:szCs w:val="28"/>
        </w:rPr>
        <w:t>586</w:t>
      </w:r>
      <w:r w:rsidRPr="001F1A94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7D5098" w:rsidRPr="001F1A94" w:rsidRDefault="007D5098" w:rsidP="007D50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F1A94">
        <w:rPr>
          <w:rFonts w:ascii="Times New Roman" w:hAnsi="Times New Roman" w:cs="Times New Roman"/>
          <w:sz w:val="28"/>
          <w:szCs w:val="28"/>
        </w:rPr>
        <w:t>. Нерчинский Завод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5098" w:rsidRPr="001F1A94" w:rsidRDefault="007D5098" w:rsidP="007D50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r w:rsidRPr="00795588">
        <w:rPr>
          <w:rFonts w:ascii="Times New Roman" w:hAnsi="Times New Roman" w:cs="Times New Roman"/>
          <w:b/>
          <w:sz w:val="28"/>
          <w:szCs w:val="28"/>
        </w:rPr>
        <w:t>О внесении изменений в состав комиссии по делам несовершеннолетних и защите их прав  при администрации  Нерчинско-Заводского муниципального округа, утвержденного Постановлением  главы Нерчинско-Заводского муниципального округа  № 214 от 28.04.2023 года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7D5098" w:rsidRPr="001F1A94" w:rsidRDefault="007D5098" w:rsidP="007D50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F1A94">
        <w:rPr>
          <w:rFonts w:ascii="Times New Roman" w:hAnsi="Times New Roman" w:cs="Times New Roman"/>
          <w:sz w:val="28"/>
          <w:szCs w:val="28"/>
        </w:rPr>
        <w:t xml:space="preserve">Руководствуясь уставом Нерчинско-Заводского муниципального округа, постановлением Главы Нерчинско-Заводского муниципального округа от 28.04.2023 года № 214 «Об утверждении Положения о комиссии по делам несовершеннолетних и защите их прав администрации Нерчинско-Заводского муниципального округа» администрация Нерчинско-Заводского муниципального округа, </w:t>
      </w:r>
      <w:r w:rsidRPr="001F1A9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D5098" w:rsidRPr="00185A31" w:rsidRDefault="007D5098" w:rsidP="007D5098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F1A94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 xml:space="preserve">ывести из </w:t>
      </w:r>
      <w:r w:rsidRPr="001F1A94">
        <w:rPr>
          <w:rFonts w:ascii="Times New Roman" w:hAnsi="Times New Roman" w:cs="Times New Roman"/>
          <w:sz w:val="28"/>
          <w:szCs w:val="28"/>
        </w:rPr>
        <w:t xml:space="preserve"> состав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F1A94">
        <w:rPr>
          <w:rFonts w:ascii="Times New Roman" w:hAnsi="Times New Roman" w:cs="Times New Roman"/>
          <w:sz w:val="28"/>
          <w:szCs w:val="28"/>
        </w:rPr>
        <w:t xml:space="preserve"> комиссии по делам несовершеннолетних и защите их прав администрации Нерчинско-Заводского муниципального округ</w:t>
      </w:r>
      <w:r>
        <w:rPr>
          <w:rFonts w:ascii="Times New Roman" w:hAnsi="Times New Roman" w:cs="Times New Roman"/>
          <w:sz w:val="28"/>
          <w:szCs w:val="28"/>
        </w:rPr>
        <w:t xml:space="preserve">а Подгорную Наталью Алексеевну, </w:t>
      </w:r>
      <w:r w:rsidRPr="001F1A94">
        <w:rPr>
          <w:rFonts w:ascii="Times New Roman" w:hAnsi="Times New Roman" w:cs="Times New Roman"/>
          <w:sz w:val="28"/>
          <w:szCs w:val="28"/>
        </w:rPr>
        <w:t xml:space="preserve"> </w:t>
      </w:r>
      <w:r w:rsidRPr="00E14F86">
        <w:rPr>
          <w:rFonts w:ascii="Times New Roman" w:hAnsi="Times New Roman" w:cs="Times New Roman"/>
          <w:sz w:val="28"/>
          <w:szCs w:val="28"/>
        </w:rPr>
        <w:t>начальника</w:t>
      </w:r>
      <w:r w:rsidRPr="00E14F86">
        <w:rPr>
          <w:rFonts w:ascii="Times New Roman" w:eastAsia="Times New Roman" w:hAnsi="Times New Roman"/>
          <w:sz w:val="28"/>
          <w:szCs w:val="24"/>
          <w:lang w:eastAsia="ru-RU"/>
        </w:rPr>
        <w:t xml:space="preserve">  Нерчинско-Заводского </w:t>
      </w:r>
      <w:r w:rsidRPr="00E14F86">
        <w:rPr>
          <w:rFonts w:ascii="Times New Roman" w:hAnsi="Times New Roman"/>
          <w:sz w:val="28"/>
          <w:szCs w:val="28"/>
        </w:rPr>
        <w:t>межмуниципального филиала ФКУ УИИ УФСИН России по Забайкальскому</w:t>
      </w:r>
      <w:r>
        <w:rPr>
          <w:rFonts w:ascii="Times New Roman" w:hAnsi="Times New Roman"/>
          <w:sz w:val="28"/>
          <w:szCs w:val="28"/>
        </w:rPr>
        <w:t xml:space="preserve"> краю в связи с переводом в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ита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D5098" w:rsidRPr="001F1A94" w:rsidRDefault="007D5098" w:rsidP="007D50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5098" w:rsidRPr="001F1A94" w:rsidRDefault="007D5098" w:rsidP="007D5098">
      <w:pPr>
        <w:jc w:val="both"/>
        <w:rPr>
          <w:rFonts w:ascii="Times New Roman" w:hAnsi="Times New Roman" w:cs="Times New Roman"/>
          <w:sz w:val="28"/>
          <w:szCs w:val="28"/>
        </w:rPr>
      </w:pPr>
      <w:r w:rsidRPr="001F1A94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7D5098" w:rsidRPr="001F1A94" w:rsidRDefault="007D5098" w:rsidP="007D50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1F1A94">
        <w:rPr>
          <w:rFonts w:ascii="Times New Roman" w:hAnsi="Times New Roman" w:cs="Times New Roman"/>
          <w:sz w:val="28"/>
          <w:szCs w:val="28"/>
        </w:rPr>
        <w:t xml:space="preserve"> округа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Л.В.Михалев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1F1A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7D5098" w:rsidRPr="0018354B" w:rsidRDefault="007D5098" w:rsidP="007D5098">
      <w:pPr>
        <w:jc w:val="center"/>
        <w:rPr>
          <w:rFonts w:ascii="Times New Roman" w:hAnsi="Times New Roman" w:cs="Times New Roman"/>
        </w:rPr>
      </w:pPr>
    </w:p>
    <w:p w:rsidR="00AB3208" w:rsidRDefault="00AB3208"/>
    <w:sectPr w:rsidR="00AB3208" w:rsidSect="001F1A9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846"/>
    <w:rsid w:val="0016258B"/>
    <w:rsid w:val="00490846"/>
    <w:rsid w:val="00795588"/>
    <w:rsid w:val="007D5098"/>
    <w:rsid w:val="00AB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1135</Characters>
  <Application>Microsoft Office Word</Application>
  <DocSecurity>0</DocSecurity>
  <Lines>9</Lines>
  <Paragraphs>2</Paragraphs>
  <ScaleCrop>false</ScaleCrop>
  <Company>sborka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Консультант</cp:lastModifiedBy>
  <cp:revision>5</cp:revision>
  <dcterms:created xsi:type="dcterms:W3CDTF">2025-10-16T12:44:00Z</dcterms:created>
  <dcterms:modified xsi:type="dcterms:W3CDTF">2026-01-21T06:28:00Z</dcterms:modified>
</cp:coreProperties>
</file>