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AD1" w:rsidRDefault="007565F2" w:rsidP="00E32BD7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32BD7">
        <w:rPr>
          <w:b/>
          <w:bCs/>
          <w:color w:val="000000"/>
          <w:sz w:val="28"/>
          <w:szCs w:val="28"/>
        </w:rPr>
        <w:t xml:space="preserve">АДМИНИСТРАЦИЯ </w:t>
      </w:r>
    </w:p>
    <w:p w:rsidR="00E32BD7" w:rsidRDefault="00E32BD7" w:rsidP="00E32BD7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НЕРЧИНСКО-ЗАВОДСКОГО МУНИЦИПАЛЬНОГО ОКРУГА</w:t>
      </w:r>
    </w:p>
    <w:p w:rsidR="007565F2" w:rsidRPr="00E32BD7" w:rsidRDefault="007565F2" w:rsidP="00E32BD7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32BD7">
        <w:rPr>
          <w:b/>
          <w:bCs/>
          <w:color w:val="000000"/>
          <w:sz w:val="28"/>
          <w:szCs w:val="28"/>
        </w:rPr>
        <w:t>ЗАБАЙКАЛЬСКОГО КРАЯ</w:t>
      </w:r>
    </w:p>
    <w:p w:rsidR="007565F2" w:rsidRPr="00E32BD7" w:rsidRDefault="007565F2" w:rsidP="007565F2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32BD7">
        <w:rPr>
          <w:b/>
          <w:bCs/>
          <w:color w:val="000000"/>
          <w:sz w:val="28"/>
          <w:szCs w:val="28"/>
        </w:rPr>
        <w:t> </w:t>
      </w:r>
    </w:p>
    <w:p w:rsidR="007565F2" w:rsidRPr="00E32BD7" w:rsidRDefault="007565F2" w:rsidP="007565F2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32BD7">
        <w:rPr>
          <w:b/>
          <w:bCs/>
          <w:color w:val="000000"/>
          <w:sz w:val="28"/>
          <w:szCs w:val="28"/>
        </w:rPr>
        <w:t> </w:t>
      </w:r>
    </w:p>
    <w:p w:rsidR="007565F2" w:rsidRPr="00E32BD7" w:rsidRDefault="007565F2" w:rsidP="007565F2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32BD7">
        <w:rPr>
          <w:b/>
          <w:bCs/>
          <w:color w:val="000000"/>
          <w:sz w:val="28"/>
          <w:szCs w:val="28"/>
        </w:rPr>
        <w:t>ПОСТАНОВЛЕНИЕ</w:t>
      </w:r>
    </w:p>
    <w:p w:rsidR="007565F2" w:rsidRPr="00E32BD7" w:rsidRDefault="007565F2" w:rsidP="007565F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> </w:t>
      </w:r>
    </w:p>
    <w:p w:rsidR="00E32BD7" w:rsidRDefault="00876C3B" w:rsidP="00E32BD7">
      <w:pPr>
        <w:pStyle w:val="a3"/>
        <w:tabs>
          <w:tab w:val="left" w:pos="195"/>
          <w:tab w:val="left" w:pos="7215"/>
        </w:tabs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11 июня </w:t>
      </w:r>
      <w:r w:rsidR="00C1038D">
        <w:rPr>
          <w:color w:val="000000"/>
          <w:sz w:val="28"/>
          <w:szCs w:val="28"/>
        </w:rPr>
        <w:t xml:space="preserve"> </w:t>
      </w:r>
      <w:r w:rsidR="002E7AD1">
        <w:rPr>
          <w:color w:val="000000"/>
          <w:sz w:val="28"/>
          <w:szCs w:val="28"/>
        </w:rPr>
        <w:t xml:space="preserve">2025 года </w:t>
      </w:r>
      <w:r w:rsidR="002E7AD1">
        <w:rPr>
          <w:color w:val="000000"/>
          <w:sz w:val="28"/>
          <w:szCs w:val="28"/>
        </w:rPr>
        <w:tab/>
      </w:r>
      <w:r w:rsidR="002E7AD1">
        <w:rPr>
          <w:color w:val="000000"/>
          <w:sz w:val="28"/>
          <w:szCs w:val="28"/>
        </w:rPr>
        <w:tab/>
      </w:r>
      <w:r w:rsidR="002E7AD1">
        <w:rPr>
          <w:color w:val="000000"/>
          <w:sz w:val="28"/>
          <w:szCs w:val="28"/>
        </w:rPr>
        <w:tab/>
      </w:r>
      <w:r w:rsidR="00E32BD7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344</w:t>
      </w:r>
    </w:p>
    <w:p w:rsidR="00E32BD7" w:rsidRDefault="00E32BD7" w:rsidP="007565F2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7565F2" w:rsidRPr="00E32BD7" w:rsidRDefault="007565F2" w:rsidP="007565F2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>с.</w:t>
      </w:r>
      <w:r w:rsidR="002E7AD1">
        <w:rPr>
          <w:color w:val="000000"/>
          <w:sz w:val="28"/>
          <w:szCs w:val="28"/>
        </w:rPr>
        <w:t xml:space="preserve"> </w:t>
      </w:r>
      <w:proofErr w:type="gramStart"/>
      <w:r w:rsidRPr="00E32BD7">
        <w:rPr>
          <w:color w:val="000000"/>
          <w:sz w:val="28"/>
          <w:szCs w:val="28"/>
        </w:rPr>
        <w:t>Нерчинский-Завод</w:t>
      </w:r>
      <w:proofErr w:type="gramEnd"/>
    </w:p>
    <w:p w:rsidR="007565F2" w:rsidRPr="00E32BD7" w:rsidRDefault="007565F2" w:rsidP="007565F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> </w:t>
      </w:r>
    </w:p>
    <w:p w:rsidR="007565F2" w:rsidRPr="00E32BD7" w:rsidRDefault="007565F2" w:rsidP="007565F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> </w:t>
      </w:r>
    </w:p>
    <w:p w:rsidR="007565F2" w:rsidRPr="00E32BD7" w:rsidRDefault="007565F2" w:rsidP="007565F2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32BD7">
        <w:rPr>
          <w:b/>
          <w:bCs/>
          <w:color w:val="000000"/>
          <w:sz w:val="28"/>
          <w:szCs w:val="28"/>
        </w:rPr>
        <w:t>Об утверждении Порядка расходования, учета и отчетности средств субвенций на осуществление федеральных полномочий по первичном</w:t>
      </w:r>
      <w:r w:rsidR="00F9205A">
        <w:rPr>
          <w:b/>
          <w:bCs/>
          <w:color w:val="000000"/>
          <w:sz w:val="28"/>
          <w:szCs w:val="28"/>
        </w:rPr>
        <w:t>у воинскому учету на территории Нерчинско-Заводского муниципального округа</w:t>
      </w:r>
      <w:r w:rsidR="00B51FE6">
        <w:rPr>
          <w:b/>
          <w:bCs/>
          <w:color w:val="000000"/>
          <w:sz w:val="28"/>
          <w:szCs w:val="28"/>
        </w:rPr>
        <w:t>,</w:t>
      </w:r>
      <w:r w:rsidRPr="00E32BD7">
        <w:rPr>
          <w:b/>
          <w:bCs/>
          <w:color w:val="000000"/>
          <w:sz w:val="28"/>
          <w:szCs w:val="28"/>
        </w:rPr>
        <w:t> где отсутствуют военные комиссариаты</w:t>
      </w:r>
    </w:p>
    <w:p w:rsidR="007565F2" w:rsidRPr="00E32BD7" w:rsidRDefault="007565F2" w:rsidP="007565F2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E32BD7">
        <w:rPr>
          <w:b/>
          <w:bCs/>
          <w:color w:val="000000"/>
          <w:sz w:val="28"/>
          <w:szCs w:val="28"/>
        </w:rPr>
        <w:t> </w:t>
      </w:r>
    </w:p>
    <w:p w:rsidR="007565F2" w:rsidRPr="00E32BD7" w:rsidRDefault="007565F2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> </w:t>
      </w:r>
    </w:p>
    <w:p w:rsidR="007565F2" w:rsidRDefault="007565F2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E32BD7">
        <w:rPr>
          <w:color w:val="000000"/>
          <w:sz w:val="28"/>
          <w:szCs w:val="28"/>
        </w:rPr>
        <w:t>В целях реализации Федерального закона «О воинской обязанности и военной службе», постановлений Правительства Российской Федерации от 18.10.2005 № 625 «Об утверждение Правил расходования субвенций из регионального фонда компенсаций, финансовое обеспечение которых осуществляется за счет субвенций из Федерального фонда компенсаций», от 29.04.2006 № 258 «О субвенциях на осуществление полномочий по первичному воинскому учету на территориях, где отсутствуют военные комиссариаты», постановляю</w:t>
      </w:r>
      <w:proofErr w:type="gramEnd"/>
    </w:p>
    <w:p w:rsidR="002E7AD1" w:rsidRPr="00E32BD7" w:rsidRDefault="002E7AD1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7565F2" w:rsidRDefault="00E32BD7" w:rsidP="00E32BD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7565F2" w:rsidRPr="00E32BD7">
        <w:rPr>
          <w:color w:val="000000"/>
          <w:sz w:val="28"/>
          <w:szCs w:val="28"/>
        </w:rPr>
        <w:t xml:space="preserve">Утвердить Порядок расходования, учета и отчетности средств </w:t>
      </w:r>
      <w:proofErr w:type="gramStart"/>
      <w:r w:rsidR="007565F2" w:rsidRPr="00E32BD7">
        <w:rPr>
          <w:color w:val="000000"/>
          <w:sz w:val="28"/>
          <w:szCs w:val="28"/>
        </w:rPr>
        <w:t>субвенций</w:t>
      </w:r>
      <w:proofErr w:type="gramEnd"/>
      <w:r w:rsidR="007565F2" w:rsidRPr="00E32BD7">
        <w:rPr>
          <w:color w:val="000000"/>
          <w:sz w:val="28"/>
          <w:szCs w:val="28"/>
        </w:rPr>
        <w:t xml:space="preserve"> выделенных из бюджета Забайкальского края органам местного самоуправления для осуществления переданных им федеральных полномочий по ведению первичного воинского учета. (Приложение № 1).</w:t>
      </w:r>
    </w:p>
    <w:p w:rsidR="00E32BD7" w:rsidRPr="00E32BD7" w:rsidRDefault="00F9205A" w:rsidP="00E32BD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E32BD7">
        <w:rPr>
          <w:color w:val="000000"/>
          <w:sz w:val="28"/>
          <w:szCs w:val="28"/>
        </w:rPr>
        <w:t>Признать утратившим силу Постановление</w:t>
      </w:r>
      <w:r>
        <w:rPr>
          <w:color w:val="000000"/>
          <w:sz w:val="28"/>
          <w:szCs w:val="28"/>
        </w:rPr>
        <w:t xml:space="preserve"> Администрации муниципального района «Нерчинско-Заводский район» от 20.06.2013 года № 603</w:t>
      </w:r>
      <w:r w:rsidR="00E32BD7">
        <w:rPr>
          <w:color w:val="000000"/>
          <w:sz w:val="28"/>
          <w:szCs w:val="28"/>
        </w:rPr>
        <w:t xml:space="preserve"> «Об утверждении Порядка расходования, учета и отчётности средств субвенций на осуществление федеральных полномочий по первичному воинскому учёту</w:t>
      </w:r>
      <w:r>
        <w:rPr>
          <w:color w:val="000000"/>
          <w:sz w:val="28"/>
          <w:szCs w:val="28"/>
        </w:rPr>
        <w:t xml:space="preserve"> на территориях, где отсутствуют военные комиссариаты»</w:t>
      </w:r>
      <w:r w:rsidR="00E32BD7">
        <w:rPr>
          <w:color w:val="000000"/>
          <w:sz w:val="28"/>
          <w:szCs w:val="28"/>
        </w:rPr>
        <w:t xml:space="preserve"> </w:t>
      </w:r>
    </w:p>
    <w:p w:rsidR="007565F2" w:rsidRPr="002E7AD1" w:rsidRDefault="00E32BD7" w:rsidP="002E7A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7565F2" w:rsidRPr="00E32BD7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5.</w:t>
      </w:r>
      <w:r w:rsidRPr="00B968A2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 обнародовать  в информационно-телекоммуникационной сети «Интернет»- на сайте администрации Нерчинско-Заводского муниципального округа по адресу </w:t>
      </w:r>
      <w:r w:rsidRPr="00B968A2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https</w:t>
      </w:r>
      <w:r w:rsidRPr="00B968A2">
        <w:rPr>
          <w:rFonts w:ascii="Times New Roman" w:hAnsi="Times New Roman" w:cs="Times New Roman"/>
          <w:color w:val="000000"/>
          <w:sz w:val="28"/>
          <w:szCs w:val="28"/>
        </w:rPr>
        <w:t>://нерзавод75.рф/.</w:t>
      </w:r>
    </w:p>
    <w:p w:rsidR="007565F2" w:rsidRPr="00E32BD7" w:rsidRDefault="007565F2" w:rsidP="002E7AD1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> </w:t>
      </w:r>
    </w:p>
    <w:p w:rsidR="007565F2" w:rsidRPr="00E32BD7" w:rsidRDefault="007565F2" w:rsidP="002E7AD1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> </w:t>
      </w:r>
    </w:p>
    <w:p w:rsidR="007565F2" w:rsidRDefault="007565F2" w:rsidP="00E32BD7">
      <w:pPr>
        <w:pStyle w:val="a3"/>
        <w:tabs>
          <w:tab w:val="left" w:pos="687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>Глава </w:t>
      </w:r>
      <w:r w:rsidR="00E32BD7">
        <w:rPr>
          <w:color w:val="000000"/>
          <w:sz w:val="28"/>
          <w:szCs w:val="28"/>
        </w:rPr>
        <w:t>Нерчинско-Зав</w:t>
      </w:r>
      <w:r w:rsidR="002E7AD1">
        <w:rPr>
          <w:color w:val="000000"/>
          <w:sz w:val="28"/>
          <w:szCs w:val="28"/>
        </w:rPr>
        <w:t>одского</w:t>
      </w:r>
      <w:r w:rsidR="002E7AD1">
        <w:rPr>
          <w:color w:val="000000"/>
          <w:sz w:val="28"/>
          <w:szCs w:val="28"/>
        </w:rPr>
        <w:tab/>
      </w:r>
      <w:r w:rsidR="002E7AD1">
        <w:rPr>
          <w:color w:val="000000"/>
          <w:sz w:val="28"/>
          <w:szCs w:val="28"/>
        </w:rPr>
        <w:tab/>
      </w:r>
      <w:r w:rsidR="00E32BD7">
        <w:rPr>
          <w:color w:val="000000"/>
          <w:sz w:val="28"/>
          <w:szCs w:val="28"/>
        </w:rPr>
        <w:t>Л.В. Михалев</w:t>
      </w:r>
    </w:p>
    <w:p w:rsidR="00E32BD7" w:rsidRPr="00E32BD7" w:rsidRDefault="00E32BD7" w:rsidP="00E32BD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округа</w:t>
      </w:r>
    </w:p>
    <w:p w:rsidR="00F9205A" w:rsidRDefault="00F9205A" w:rsidP="00F9205A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1</w:t>
      </w:r>
    </w:p>
    <w:p w:rsidR="00F9205A" w:rsidRPr="0021306F" w:rsidRDefault="00F9205A" w:rsidP="00F9205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УТВЕРЖДЕНО</w:t>
      </w:r>
    </w:p>
    <w:p w:rsidR="00F9205A" w:rsidRPr="0021306F" w:rsidRDefault="00F9205A" w:rsidP="00F9205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F9205A" w:rsidRDefault="00F9205A" w:rsidP="00F9205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Нерчинско-Заводского муниципального округа</w:t>
      </w:r>
    </w:p>
    <w:p w:rsidR="00280713" w:rsidRPr="0021306F" w:rsidRDefault="002E7AD1" w:rsidP="002E7AD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«11»</w:t>
      </w:r>
      <w:r w:rsidR="00280713">
        <w:rPr>
          <w:rFonts w:ascii="Times New Roman" w:hAnsi="Times New Roman" w:cs="Times New Roman"/>
          <w:sz w:val="24"/>
          <w:szCs w:val="24"/>
        </w:rPr>
        <w:t>июня 2025 года №</w:t>
      </w:r>
      <w:r>
        <w:rPr>
          <w:rFonts w:ascii="Times New Roman" w:hAnsi="Times New Roman" w:cs="Times New Roman"/>
          <w:sz w:val="24"/>
          <w:szCs w:val="24"/>
        </w:rPr>
        <w:t xml:space="preserve"> 344</w:t>
      </w:r>
    </w:p>
    <w:p w:rsidR="00F9205A" w:rsidRDefault="00F9205A" w:rsidP="007565F2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7565F2" w:rsidRPr="00E32BD7" w:rsidRDefault="007565F2" w:rsidP="007565F2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E32BD7">
        <w:rPr>
          <w:b/>
          <w:bCs/>
          <w:color w:val="000000"/>
          <w:sz w:val="28"/>
          <w:szCs w:val="28"/>
        </w:rPr>
        <w:t>ПОРЯДОК</w:t>
      </w:r>
    </w:p>
    <w:p w:rsidR="00B51FE6" w:rsidRPr="00E32BD7" w:rsidRDefault="007565F2" w:rsidP="00B51FE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> </w:t>
      </w:r>
      <w:r w:rsidR="00B51FE6" w:rsidRPr="00E32BD7">
        <w:rPr>
          <w:b/>
          <w:bCs/>
          <w:color w:val="000000"/>
          <w:sz w:val="28"/>
          <w:szCs w:val="28"/>
        </w:rPr>
        <w:t>расходования, учета и отчетности средств субвенций на осуществление федеральных полномочий по первичном</w:t>
      </w:r>
      <w:r w:rsidR="00B51FE6">
        <w:rPr>
          <w:b/>
          <w:bCs/>
          <w:color w:val="000000"/>
          <w:sz w:val="28"/>
          <w:szCs w:val="28"/>
        </w:rPr>
        <w:t>у воинскому учету на территории Нерчинско-Заводского муниципального округа,</w:t>
      </w:r>
      <w:r w:rsidR="00B51FE6" w:rsidRPr="00E32BD7">
        <w:rPr>
          <w:b/>
          <w:bCs/>
          <w:color w:val="000000"/>
          <w:sz w:val="28"/>
          <w:szCs w:val="28"/>
        </w:rPr>
        <w:t> где отсутствуют военные комиссариаты</w:t>
      </w:r>
    </w:p>
    <w:p w:rsidR="007565F2" w:rsidRPr="00E32BD7" w:rsidRDefault="007565F2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7565F2" w:rsidRPr="00E32BD7" w:rsidRDefault="007565F2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 xml:space="preserve">1. Настоящий Порядок определяет правила расходования, учета и отчетности средств, выделенных в виде субвенций из бюджета Забайкальского края (далее - субвенции) на выполнение полномочий </w:t>
      </w:r>
      <w:r w:rsidR="0067792D">
        <w:rPr>
          <w:color w:val="000000"/>
          <w:sz w:val="28"/>
          <w:szCs w:val="28"/>
        </w:rPr>
        <w:t>и</w:t>
      </w:r>
      <w:r w:rsidRPr="00E32BD7">
        <w:rPr>
          <w:color w:val="000000"/>
          <w:sz w:val="28"/>
          <w:szCs w:val="28"/>
        </w:rPr>
        <w:t xml:space="preserve"> осуществление первичного воинского учета (далее - государственные полномочия по ведению первичного воинского учета) за счет субвенций из Федерального фонда компенсаций</w:t>
      </w:r>
      <w:r w:rsidR="0067792D">
        <w:rPr>
          <w:color w:val="000000"/>
          <w:sz w:val="28"/>
          <w:szCs w:val="28"/>
        </w:rPr>
        <w:t xml:space="preserve"> в Нерчинско-Заводском муниципальном округе</w:t>
      </w:r>
      <w:r w:rsidRPr="00E32BD7">
        <w:rPr>
          <w:color w:val="000000"/>
          <w:sz w:val="28"/>
          <w:szCs w:val="28"/>
        </w:rPr>
        <w:t>.</w:t>
      </w:r>
    </w:p>
    <w:p w:rsidR="007565F2" w:rsidRPr="00E32BD7" w:rsidRDefault="007565F2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 xml:space="preserve">2. </w:t>
      </w:r>
      <w:proofErr w:type="gramStart"/>
      <w:r w:rsidRPr="00E32BD7">
        <w:rPr>
          <w:color w:val="000000"/>
          <w:sz w:val="28"/>
          <w:szCs w:val="28"/>
        </w:rPr>
        <w:t xml:space="preserve">Определение общего объема субвенций </w:t>
      </w:r>
      <w:r w:rsidR="0067792D">
        <w:rPr>
          <w:color w:val="000000"/>
          <w:sz w:val="28"/>
          <w:szCs w:val="28"/>
        </w:rPr>
        <w:t>Нерчинско-Заводского муниципального округа</w:t>
      </w:r>
      <w:r w:rsidRPr="00E32BD7">
        <w:rPr>
          <w:color w:val="000000"/>
          <w:sz w:val="28"/>
          <w:szCs w:val="28"/>
        </w:rPr>
        <w:t xml:space="preserve"> производится в соответствии с утвержденной постановлением Правительства Российской Федерации от 29.04.2006 № 258 Методикой распределения между субъектами Российской Федерации субвенций из Федерального фонда компенсаций на осуществление полномочий по первичному воинскому учету на территориях, где отсутствуют военные комиссариаты, в пределах объема финансового обеспечения за счет субвенций из бюджета Забайкальского края на соответствующий финансовый год.</w:t>
      </w:r>
      <w:proofErr w:type="gramEnd"/>
    </w:p>
    <w:p w:rsidR="007565F2" w:rsidRPr="00E32BD7" w:rsidRDefault="007565F2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 xml:space="preserve">3. Численность специалистов </w:t>
      </w:r>
      <w:r w:rsidR="0067792D">
        <w:rPr>
          <w:color w:val="000000"/>
          <w:sz w:val="28"/>
          <w:szCs w:val="28"/>
        </w:rPr>
        <w:t>Нерчинско-Заводского муниципального округа</w:t>
      </w:r>
      <w:r w:rsidRPr="00E32BD7">
        <w:rPr>
          <w:color w:val="000000"/>
          <w:sz w:val="28"/>
          <w:szCs w:val="28"/>
        </w:rPr>
        <w:t>, осуществляющих федеральные полномочия, устанавливается в соответствии с Положением о воинском учете, утвержденным постановлением Правительства Российской Федерации от 27.11.2006 № 719, и численности граждан, состоящих на первичном воинском учете, по состоянию на 31 декабря предшествующего года.</w:t>
      </w:r>
    </w:p>
    <w:p w:rsidR="007565F2" w:rsidRPr="00E32BD7" w:rsidRDefault="007565F2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>4</w:t>
      </w:r>
      <w:r w:rsidR="00B51FE6">
        <w:rPr>
          <w:color w:val="000000"/>
          <w:sz w:val="28"/>
          <w:szCs w:val="28"/>
        </w:rPr>
        <w:t>. Распределение субвенции</w:t>
      </w:r>
      <w:r w:rsidRPr="00E32BD7">
        <w:rPr>
          <w:color w:val="000000"/>
          <w:sz w:val="28"/>
          <w:szCs w:val="28"/>
        </w:rPr>
        <w:t xml:space="preserve"> по статьям экономической классификации расходов бюджетов Российской Федерации утверждается решением представительных органов местного самоуправления о бюджете на очередной финансовый год в соответствии с направлениями расходования средств, установленными Методикой и настоящим Порядком.</w:t>
      </w:r>
    </w:p>
    <w:p w:rsidR="007565F2" w:rsidRPr="00E32BD7" w:rsidRDefault="007565F2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 xml:space="preserve">Изменение бюджетных ассигнований и лимитов бюджетных обязательств между статьями экономической классификации расходов муниципальных образований производит в установленном порядке Комитет по финансам по представлению </w:t>
      </w:r>
      <w:r w:rsidR="00B51FE6">
        <w:rPr>
          <w:color w:val="000000"/>
          <w:sz w:val="28"/>
          <w:szCs w:val="28"/>
        </w:rPr>
        <w:t>А</w:t>
      </w:r>
      <w:r w:rsidR="0067792D">
        <w:rPr>
          <w:color w:val="000000"/>
          <w:sz w:val="28"/>
          <w:szCs w:val="28"/>
        </w:rPr>
        <w:t>дминистрации Нерчинско-Заводского муниципального округа</w:t>
      </w:r>
      <w:r w:rsidRPr="00E32BD7">
        <w:rPr>
          <w:color w:val="000000"/>
          <w:sz w:val="28"/>
          <w:szCs w:val="28"/>
        </w:rPr>
        <w:t>.</w:t>
      </w:r>
    </w:p>
    <w:p w:rsidR="007565F2" w:rsidRPr="00E32BD7" w:rsidRDefault="007565F2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>5. Финансирование субвенций производится в следующем порядке:</w:t>
      </w:r>
    </w:p>
    <w:p w:rsidR="007565F2" w:rsidRPr="00E32BD7" w:rsidRDefault="007565F2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lastRenderedPageBreak/>
        <w:t>5.1. Комитет по финансам в пределах средств, поступивших из бюджета Забайкальского края</w:t>
      </w:r>
      <w:r w:rsidR="00B51FE6">
        <w:rPr>
          <w:color w:val="000000"/>
          <w:sz w:val="28"/>
          <w:szCs w:val="28"/>
        </w:rPr>
        <w:t>,</w:t>
      </w:r>
      <w:r w:rsidRPr="00E32BD7">
        <w:rPr>
          <w:color w:val="000000"/>
          <w:sz w:val="28"/>
          <w:szCs w:val="28"/>
        </w:rPr>
        <w:t xml:space="preserve"> направляет средства </w:t>
      </w:r>
      <w:r w:rsidR="00B51FE6">
        <w:rPr>
          <w:color w:val="000000"/>
          <w:sz w:val="28"/>
          <w:szCs w:val="28"/>
        </w:rPr>
        <w:t>в бюджет А</w:t>
      </w:r>
      <w:r w:rsidR="0067792D">
        <w:rPr>
          <w:color w:val="000000"/>
          <w:sz w:val="28"/>
          <w:szCs w:val="28"/>
        </w:rPr>
        <w:t>дминистрации Нерчинско-Заводского муниципального округа</w:t>
      </w:r>
      <w:r w:rsidRPr="00E32BD7">
        <w:rPr>
          <w:color w:val="000000"/>
          <w:sz w:val="28"/>
          <w:szCs w:val="28"/>
        </w:rPr>
        <w:t xml:space="preserve"> на </w:t>
      </w:r>
      <w:r w:rsidR="0067792D">
        <w:rPr>
          <w:color w:val="000000"/>
          <w:sz w:val="28"/>
          <w:szCs w:val="28"/>
        </w:rPr>
        <w:t xml:space="preserve"> лицевой счет, открытый</w:t>
      </w:r>
      <w:r w:rsidRPr="00E32BD7">
        <w:rPr>
          <w:color w:val="000000"/>
          <w:sz w:val="28"/>
          <w:szCs w:val="28"/>
        </w:rPr>
        <w:t xml:space="preserve"> в отделе Управления Федерального казначейства по Забайкальскому краю, по кодам классификации доходов бюджетов Российской Федерации:</w:t>
      </w:r>
    </w:p>
    <w:p w:rsidR="007565F2" w:rsidRPr="00E32BD7" w:rsidRDefault="007565F2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>5.2. При поступлении субвенций на осуществление государственных полномочий по ведению перв</w:t>
      </w:r>
      <w:r w:rsidR="00786CE9">
        <w:rPr>
          <w:color w:val="000000"/>
          <w:sz w:val="28"/>
          <w:szCs w:val="28"/>
        </w:rPr>
        <w:t>ичного воинского учета</w:t>
      </w:r>
      <w:r w:rsidRPr="00E32BD7">
        <w:rPr>
          <w:color w:val="000000"/>
          <w:sz w:val="28"/>
          <w:szCs w:val="28"/>
        </w:rPr>
        <w:t> </w:t>
      </w:r>
      <w:r w:rsidR="00C35623">
        <w:rPr>
          <w:color w:val="000000"/>
          <w:sz w:val="28"/>
          <w:szCs w:val="28"/>
        </w:rPr>
        <w:t>бухгалтер</w:t>
      </w:r>
      <w:r w:rsidR="00B51FE6">
        <w:rPr>
          <w:color w:val="000000"/>
          <w:sz w:val="28"/>
          <w:szCs w:val="28"/>
        </w:rPr>
        <w:t xml:space="preserve"> Администрации Нерчинско-Заводского муниципального округа</w:t>
      </w:r>
      <w:r w:rsidR="00C35623">
        <w:rPr>
          <w:color w:val="000000"/>
          <w:sz w:val="28"/>
          <w:szCs w:val="28"/>
        </w:rPr>
        <w:t xml:space="preserve">  </w:t>
      </w:r>
      <w:r w:rsidR="00B51FE6">
        <w:rPr>
          <w:color w:val="000000"/>
          <w:sz w:val="28"/>
          <w:szCs w:val="28"/>
        </w:rPr>
        <w:t>ведет учет расходов.</w:t>
      </w:r>
    </w:p>
    <w:p w:rsidR="007565F2" w:rsidRPr="00E32BD7" w:rsidRDefault="00B51FE6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7565F2" w:rsidRPr="00E32BD7">
        <w:rPr>
          <w:color w:val="000000"/>
          <w:sz w:val="28"/>
          <w:szCs w:val="28"/>
        </w:rPr>
        <w:t>. Расходование предоставленных субвенций о</w:t>
      </w:r>
      <w:r w:rsidR="00C35623">
        <w:rPr>
          <w:color w:val="000000"/>
          <w:sz w:val="28"/>
          <w:szCs w:val="28"/>
        </w:rPr>
        <w:t xml:space="preserve">существляется </w:t>
      </w:r>
      <w:r>
        <w:rPr>
          <w:color w:val="000000"/>
          <w:sz w:val="28"/>
          <w:szCs w:val="28"/>
        </w:rPr>
        <w:t>А</w:t>
      </w:r>
      <w:r w:rsidR="00C35623">
        <w:rPr>
          <w:color w:val="000000"/>
          <w:sz w:val="28"/>
          <w:szCs w:val="28"/>
        </w:rPr>
        <w:t>дминистрацией Нерчинско-Заводского муниципального округа</w:t>
      </w:r>
      <w:r w:rsidR="007565F2" w:rsidRPr="00E32BD7">
        <w:rPr>
          <w:color w:val="000000"/>
          <w:sz w:val="28"/>
          <w:szCs w:val="28"/>
        </w:rPr>
        <w:t xml:space="preserve"> на выполнение государственных полномочий по ведению первичного воинского учета, возложен</w:t>
      </w:r>
      <w:r w:rsidR="00C35623">
        <w:rPr>
          <w:color w:val="000000"/>
          <w:sz w:val="28"/>
          <w:szCs w:val="28"/>
        </w:rPr>
        <w:t>ных на работников</w:t>
      </w:r>
      <w:r w:rsidR="00786CE9">
        <w:rPr>
          <w:color w:val="000000"/>
          <w:sz w:val="28"/>
          <w:szCs w:val="28"/>
        </w:rPr>
        <w:t xml:space="preserve"> администрации Нерчинско-Заводского муниципального округа</w:t>
      </w:r>
      <w:r w:rsidR="007565F2" w:rsidRPr="00E32BD7">
        <w:rPr>
          <w:color w:val="000000"/>
          <w:sz w:val="28"/>
          <w:szCs w:val="28"/>
        </w:rPr>
        <w:t>, либо на работников по договору по следующим направлениям:</w:t>
      </w:r>
    </w:p>
    <w:p w:rsidR="007565F2" w:rsidRPr="00E32BD7" w:rsidRDefault="007565F2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>на оплату труда (с начислениями),</w:t>
      </w:r>
    </w:p>
    <w:p w:rsidR="007565F2" w:rsidRPr="00E32BD7" w:rsidRDefault="007565F2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>командировочные расходы,</w:t>
      </w:r>
    </w:p>
    <w:p w:rsidR="007565F2" w:rsidRPr="00E32BD7" w:rsidRDefault="007565F2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>обеспечение мебелью, инвентарем, оргтехникой, канцелярскими товарами.</w:t>
      </w:r>
    </w:p>
    <w:p w:rsidR="007565F2" w:rsidRPr="00E32BD7" w:rsidRDefault="007565F2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>8. Денежные средства, выделяемые на осуществление полномочий по ведению первичного воинского учета на территориях, где отсутствуют военные комиссариаты, носят целевой характер и не могут быть использованы на другие цели.</w:t>
      </w:r>
    </w:p>
    <w:p w:rsidR="007565F2" w:rsidRPr="00E32BD7" w:rsidRDefault="00280713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Бухгалтер </w:t>
      </w:r>
      <w:r w:rsidR="007565F2" w:rsidRPr="00E32BD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несет</w:t>
      </w:r>
      <w:r w:rsidR="007565F2" w:rsidRPr="00E32BD7">
        <w:rPr>
          <w:color w:val="000000"/>
          <w:sz w:val="28"/>
          <w:szCs w:val="28"/>
        </w:rPr>
        <w:t xml:space="preserve"> ответственность за целевое использование средств, переданных для осуществления полномочий по ведению первичного воинского учета, в соответствии с законодательством Российской Федерации и Забайкальского края.</w:t>
      </w:r>
    </w:p>
    <w:p w:rsidR="007565F2" w:rsidRPr="00E32BD7" w:rsidRDefault="007565F2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>9</w:t>
      </w:r>
      <w:r w:rsidR="00280713">
        <w:rPr>
          <w:color w:val="000000"/>
          <w:sz w:val="28"/>
          <w:szCs w:val="28"/>
        </w:rPr>
        <w:t>.Бухгалтер</w:t>
      </w:r>
      <w:r w:rsidRPr="00E32BD7">
        <w:rPr>
          <w:color w:val="000000"/>
          <w:sz w:val="28"/>
          <w:szCs w:val="28"/>
        </w:rPr>
        <w:t>,  ежеквартально, не позднее 3-го числа месяца, следующего за отчетным кварталом, представляют в Комитет по финансам, отдел военного комиссариата Забайкальского края по Нерчинско-Заводскому району отчет о расходовании предоставленных субвенций по форме, установленной Министерством финансов Российской Федерации.</w:t>
      </w:r>
    </w:p>
    <w:p w:rsidR="007565F2" w:rsidRPr="00E32BD7" w:rsidRDefault="007565F2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>Комитет по финансам представляет отчет о расходовании субвенций по установленной форме в Министерство финансов Забайкальского края, отдел военного комиссариата Забайкальского края по Нерчинско-Заводскому району ежеквартально, не позднее 7-го числа месяца, следующего за отчетным периодом.</w:t>
      </w:r>
    </w:p>
    <w:p w:rsidR="007565F2" w:rsidRPr="00E32BD7" w:rsidRDefault="007565F2" w:rsidP="007565F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>10. Ответственность за несоблюдение настоящего Порядка и достоверность представляемых в Комитет по финансам сведений возлагается</w:t>
      </w:r>
      <w:r w:rsidR="00B51FE6">
        <w:rPr>
          <w:color w:val="000000"/>
          <w:sz w:val="28"/>
          <w:szCs w:val="28"/>
        </w:rPr>
        <w:t xml:space="preserve"> бухгалтера А</w:t>
      </w:r>
      <w:r w:rsidR="00280713">
        <w:rPr>
          <w:color w:val="000000"/>
          <w:sz w:val="28"/>
          <w:szCs w:val="28"/>
        </w:rPr>
        <w:t>дминистрации Нерчинско-Заводского муниципального округа</w:t>
      </w:r>
      <w:r w:rsidRPr="00E32BD7">
        <w:rPr>
          <w:color w:val="000000"/>
          <w:sz w:val="28"/>
          <w:szCs w:val="28"/>
        </w:rPr>
        <w:t>.</w:t>
      </w:r>
    </w:p>
    <w:p w:rsidR="00221BF7" w:rsidRPr="002E7AD1" w:rsidRDefault="007565F2" w:rsidP="002E7AD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2BD7">
        <w:rPr>
          <w:color w:val="000000"/>
          <w:sz w:val="28"/>
          <w:szCs w:val="28"/>
        </w:rPr>
        <w:t xml:space="preserve">11. </w:t>
      </w:r>
      <w:proofErr w:type="gramStart"/>
      <w:r w:rsidRPr="00E32BD7">
        <w:rPr>
          <w:color w:val="000000"/>
          <w:sz w:val="28"/>
          <w:szCs w:val="28"/>
        </w:rPr>
        <w:t>Контроль за</w:t>
      </w:r>
      <w:proofErr w:type="gramEnd"/>
      <w:r w:rsidRPr="00E32BD7">
        <w:rPr>
          <w:color w:val="000000"/>
          <w:sz w:val="28"/>
          <w:szCs w:val="28"/>
        </w:rPr>
        <w:t xml:space="preserve"> осуществлением государственных полномочий по ведению первичного воинского учета и за расходованием субвенций осуществляется в соответствии с законодательством Российской Федерации и Забайкальского края.</w:t>
      </w:r>
      <w:bookmarkStart w:id="0" w:name="_GoBack"/>
      <w:bookmarkEnd w:id="0"/>
    </w:p>
    <w:sectPr w:rsidR="00221BF7" w:rsidRPr="002E7A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021BF"/>
    <w:multiLevelType w:val="hybridMultilevel"/>
    <w:tmpl w:val="472010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9D1"/>
    <w:rsid w:val="00221BF7"/>
    <w:rsid w:val="00280713"/>
    <w:rsid w:val="002E7AD1"/>
    <w:rsid w:val="003A59D1"/>
    <w:rsid w:val="0067792D"/>
    <w:rsid w:val="007565F2"/>
    <w:rsid w:val="00786CE9"/>
    <w:rsid w:val="00876C3B"/>
    <w:rsid w:val="00B51FE6"/>
    <w:rsid w:val="00C1038D"/>
    <w:rsid w:val="00C35623"/>
    <w:rsid w:val="00E32BD7"/>
    <w:rsid w:val="00F9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rsid w:val="00756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56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7565F2"/>
  </w:style>
  <w:style w:type="paragraph" w:styleId="a4">
    <w:name w:val="Balloon Text"/>
    <w:basedOn w:val="a"/>
    <w:link w:val="a5"/>
    <w:uiPriority w:val="99"/>
    <w:semiHidden/>
    <w:unhideWhenUsed/>
    <w:rsid w:val="00756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65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rsid w:val="00756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56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7565F2"/>
  </w:style>
  <w:style w:type="paragraph" w:styleId="a4">
    <w:name w:val="Balloon Text"/>
    <w:basedOn w:val="a"/>
    <w:link w:val="a5"/>
    <w:uiPriority w:val="99"/>
    <w:semiHidden/>
    <w:unhideWhenUsed/>
    <w:rsid w:val="00756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65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6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Консультант</cp:lastModifiedBy>
  <cp:revision>8</cp:revision>
  <cp:lastPrinted>2025-06-10T13:54:00Z</cp:lastPrinted>
  <dcterms:created xsi:type="dcterms:W3CDTF">2025-06-09T09:07:00Z</dcterms:created>
  <dcterms:modified xsi:type="dcterms:W3CDTF">2025-06-11T01:53:00Z</dcterms:modified>
</cp:coreProperties>
</file>