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1D" w:rsidRPr="00A6441D" w:rsidRDefault="00A6441D" w:rsidP="00C602A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bookmarkStart w:id="0" w:name="_Toc21951268"/>
    </w:p>
    <w:p w:rsidR="00A6441D" w:rsidRPr="00CC32EF" w:rsidRDefault="00A6441D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C32EF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CC32E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C32EF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CC32E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C32EF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2EF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6B065B" w:rsidRDefault="006B065B" w:rsidP="006B06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 2025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351</w:t>
      </w:r>
      <w:bookmarkStart w:id="1" w:name="_GoBack"/>
      <w:bookmarkEnd w:id="1"/>
    </w:p>
    <w:p w:rsidR="006B065B" w:rsidRDefault="006B065B" w:rsidP="006B06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CC32EF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CC32EF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C32EF" w:rsidRPr="00CC32EF" w:rsidRDefault="0046164F" w:rsidP="00CC32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2EF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утратившими силу </w:t>
      </w:r>
      <w:r w:rsidR="00CC32EF" w:rsidRPr="00CC32EF">
        <w:rPr>
          <w:rFonts w:ascii="Times New Roman" w:hAnsi="Times New Roman" w:cs="Times New Roman"/>
          <w:b/>
          <w:sz w:val="28"/>
          <w:szCs w:val="28"/>
        </w:rPr>
        <w:t>решение Совета Нерчинско-Заводского муниципального округа от 29.02.2024г №218 «Об утверждении Положения о К</w:t>
      </w:r>
      <w:r w:rsidR="00CC32EF" w:rsidRPr="00CC32EF">
        <w:rPr>
          <w:rFonts w:ascii="Times New Roman" w:hAnsi="Times New Roman" w:cs="Times New Roman"/>
          <w:b/>
          <w:sz w:val="28"/>
          <w:szCs w:val="28"/>
        </w:rPr>
        <w:t>о</w:t>
      </w:r>
      <w:r w:rsidR="00CC32EF" w:rsidRPr="00CC32EF">
        <w:rPr>
          <w:rFonts w:ascii="Times New Roman" w:hAnsi="Times New Roman" w:cs="Times New Roman"/>
          <w:b/>
          <w:sz w:val="28"/>
          <w:szCs w:val="28"/>
        </w:rPr>
        <w:t>митете культуры, спорта и молодежной политики администрации Нерчинско-Заводского муниципального округа Забайкальского края</w:t>
      </w:r>
    </w:p>
    <w:p w:rsidR="00C602A1" w:rsidRPr="00CC32EF" w:rsidRDefault="00C602A1" w:rsidP="00CC32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CC32EF" w:rsidRDefault="00CE36DB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>На основании уведомления о с</w:t>
      </w:r>
      <w:r w:rsidR="00CC32EF" w:rsidRPr="00CC32EF">
        <w:rPr>
          <w:rFonts w:ascii="Times New Roman" w:hAnsi="Times New Roman" w:cs="Times New Roman"/>
          <w:sz w:val="28"/>
          <w:szCs w:val="28"/>
        </w:rPr>
        <w:t>нятии с учета Комитета культуры, спорта и мол</w:t>
      </w:r>
      <w:r w:rsidR="00CC32EF" w:rsidRPr="00CC32EF">
        <w:rPr>
          <w:rFonts w:ascii="Times New Roman" w:hAnsi="Times New Roman" w:cs="Times New Roman"/>
          <w:sz w:val="28"/>
          <w:szCs w:val="28"/>
        </w:rPr>
        <w:t>о</w:t>
      </w:r>
      <w:r w:rsidR="00CC32EF" w:rsidRPr="00CC32EF">
        <w:rPr>
          <w:rFonts w:ascii="Times New Roman" w:hAnsi="Times New Roman" w:cs="Times New Roman"/>
          <w:sz w:val="28"/>
          <w:szCs w:val="28"/>
        </w:rPr>
        <w:t>дежной политики Администрации Нерчинско-Заводского муниципального округа в налоговом органе от 10.09.2025г №824408108</w:t>
      </w:r>
      <w:r w:rsidR="0046164F" w:rsidRPr="00CC32EF">
        <w:rPr>
          <w:rFonts w:ascii="Times New Roman" w:hAnsi="Times New Roman" w:cs="Times New Roman"/>
          <w:sz w:val="28"/>
          <w:szCs w:val="28"/>
        </w:rPr>
        <w:t>, Совет Нерчинско-Заводского муниц</w:t>
      </w:r>
      <w:r w:rsidR="0046164F" w:rsidRPr="00CC32EF">
        <w:rPr>
          <w:rFonts w:ascii="Times New Roman" w:hAnsi="Times New Roman" w:cs="Times New Roman"/>
          <w:sz w:val="28"/>
          <w:szCs w:val="28"/>
        </w:rPr>
        <w:t>и</w:t>
      </w:r>
      <w:r w:rsidR="0046164F" w:rsidRPr="00CC32EF">
        <w:rPr>
          <w:rFonts w:ascii="Times New Roman" w:hAnsi="Times New Roman" w:cs="Times New Roman"/>
          <w:sz w:val="28"/>
          <w:szCs w:val="28"/>
        </w:rPr>
        <w:t>пального округа Забайкальского края, решил:</w:t>
      </w:r>
    </w:p>
    <w:p w:rsidR="0046164F" w:rsidRPr="00CC32EF" w:rsidRDefault="0046164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2EF" w:rsidRDefault="00CC32EF" w:rsidP="00CC3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>1.Признать утратившими силу решение Совета Нерчинско-Заводского муниц</w:t>
      </w:r>
      <w:r w:rsidRPr="00CC32EF">
        <w:rPr>
          <w:rFonts w:ascii="Times New Roman" w:hAnsi="Times New Roman" w:cs="Times New Roman"/>
          <w:sz w:val="28"/>
          <w:szCs w:val="28"/>
        </w:rPr>
        <w:t>и</w:t>
      </w:r>
      <w:r w:rsidRPr="00CC32EF">
        <w:rPr>
          <w:rFonts w:ascii="Times New Roman" w:hAnsi="Times New Roman" w:cs="Times New Roman"/>
          <w:sz w:val="28"/>
          <w:szCs w:val="28"/>
        </w:rPr>
        <w:t>пального округа от 29.02.2024г №218 «</w:t>
      </w:r>
      <w:r w:rsidR="00CE36DB" w:rsidRPr="00CC32EF">
        <w:rPr>
          <w:rFonts w:ascii="Times New Roman" w:hAnsi="Times New Roman" w:cs="Times New Roman"/>
          <w:sz w:val="28"/>
          <w:szCs w:val="28"/>
        </w:rPr>
        <w:t>Об утверждении Положения о Комитете кул</w:t>
      </w:r>
      <w:r w:rsidR="00CE36DB" w:rsidRPr="00CC32EF">
        <w:rPr>
          <w:rFonts w:ascii="Times New Roman" w:hAnsi="Times New Roman" w:cs="Times New Roman"/>
          <w:sz w:val="28"/>
          <w:szCs w:val="28"/>
        </w:rPr>
        <w:t>ь</w:t>
      </w:r>
      <w:r w:rsidR="00CE36DB" w:rsidRPr="00CC32EF">
        <w:rPr>
          <w:rFonts w:ascii="Times New Roman" w:hAnsi="Times New Roman" w:cs="Times New Roman"/>
          <w:sz w:val="28"/>
          <w:szCs w:val="28"/>
        </w:rPr>
        <w:t>туры, спорта и молодежной политики администрации Нерчинско-Заводского муниц</w:t>
      </w:r>
      <w:r w:rsidR="00CE36DB" w:rsidRPr="00CC32EF">
        <w:rPr>
          <w:rFonts w:ascii="Times New Roman" w:hAnsi="Times New Roman" w:cs="Times New Roman"/>
          <w:sz w:val="28"/>
          <w:szCs w:val="28"/>
        </w:rPr>
        <w:t>и</w:t>
      </w:r>
      <w:r w:rsidR="00CE36DB" w:rsidRPr="00CC32EF">
        <w:rPr>
          <w:rFonts w:ascii="Times New Roman" w:hAnsi="Times New Roman" w:cs="Times New Roman"/>
          <w:sz w:val="28"/>
          <w:szCs w:val="28"/>
        </w:rPr>
        <w:t>пального округа Забайкальского края</w:t>
      </w:r>
    </w:p>
    <w:p w:rsidR="00CE049E" w:rsidRPr="00CC32EF" w:rsidRDefault="00CE049E" w:rsidP="00CC3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CC32EF">
        <w:rPr>
          <w:rFonts w:ascii="Times New Roman" w:hAnsi="Times New Roman" w:cs="Times New Roman"/>
          <w:sz w:val="28"/>
          <w:szCs w:val="28"/>
        </w:rPr>
        <w:t>ь</w:t>
      </w:r>
      <w:r w:rsidRPr="00CC32EF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  <w:t xml:space="preserve">Л.В. </w:t>
      </w:r>
      <w:proofErr w:type="spellStart"/>
      <w:r w:rsidRPr="00CC32EF">
        <w:rPr>
          <w:rFonts w:ascii="Times New Roman" w:hAnsi="Times New Roman" w:cs="Times New Roman"/>
          <w:sz w:val="28"/>
          <w:szCs w:val="28"/>
        </w:rPr>
        <w:t>Беспоясова</w:t>
      </w:r>
      <w:proofErr w:type="spellEnd"/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CC32EF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2EF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</w:r>
      <w:r w:rsidRPr="00CC32EF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p w:rsidR="00DE3AFF" w:rsidRPr="00CC32EF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CC32EF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E0EBF"/>
    <w:rsid w:val="00241926"/>
    <w:rsid w:val="002A0842"/>
    <w:rsid w:val="0046164F"/>
    <w:rsid w:val="004943D8"/>
    <w:rsid w:val="004D180C"/>
    <w:rsid w:val="00506AEF"/>
    <w:rsid w:val="005A61F8"/>
    <w:rsid w:val="006B065B"/>
    <w:rsid w:val="0074553B"/>
    <w:rsid w:val="008E6819"/>
    <w:rsid w:val="00A0381D"/>
    <w:rsid w:val="00A6441D"/>
    <w:rsid w:val="00AA0090"/>
    <w:rsid w:val="00B17CCE"/>
    <w:rsid w:val="00B9024F"/>
    <w:rsid w:val="00BD0631"/>
    <w:rsid w:val="00C33426"/>
    <w:rsid w:val="00C602A1"/>
    <w:rsid w:val="00CC32EF"/>
    <w:rsid w:val="00CE049E"/>
    <w:rsid w:val="00CE36DB"/>
    <w:rsid w:val="00D429C2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AdminNerzav</cp:lastModifiedBy>
  <cp:revision>6</cp:revision>
  <cp:lastPrinted>2025-10-31T03:44:00Z</cp:lastPrinted>
  <dcterms:created xsi:type="dcterms:W3CDTF">2025-06-23T12:42:00Z</dcterms:created>
  <dcterms:modified xsi:type="dcterms:W3CDTF">2025-10-31T03:44:00Z</dcterms:modified>
</cp:coreProperties>
</file>