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71B" w:rsidRDefault="000E171B" w:rsidP="000E171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>
        <w:rPr>
          <w:rFonts w:ascii="Times New Roman CYR" w:hAnsi="Times New Roman CYR" w:cs="Times New Roman CYR"/>
          <w:b/>
          <w:sz w:val="32"/>
          <w:szCs w:val="32"/>
        </w:rPr>
        <w:t>АДМИНИСТРАЦИЯ</w:t>
      </w:r>
    </w:p>
    <w:p w:rsidR="000E171B" w:rsidRPr="00762450" w:rsidRDefault="000E171B" w:rsidP="000E171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 xml:space="preserve">НЕРЧИНСКО-ЗАВОДСКОГО </w:t>
      </w:r>
    </w:p>
    <w:p w:rsidR="000E171B" w:rsidRDefault="000E171B" w:rsidP="000E171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МУНИЦИПАЛЬНОГО ОКРУГА</w:t>
      </w:r>
    </w:p>
    <w:p w:rsidR="000E171B" w:rsidRPr="00776ECF" w:rsidRDefault="000E171B" w:rsidP="000E171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ЗАБАЙКАЛЬСКОГО КРАЯ</w:t>
      </w:r>
    </w:p>
    <w:p w:rsidR="000E171B" w:rsidRPr="003A42C2" w:rsidRDefault="000E171B" w:rsidP="000E171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32"/>
        </w:rPr>
      </w:pPr>
    </w:p>
    <w:p w:rsidR="000E171B" w:rsidRPr="00762450" w:rsidRDefault="000E171B" w:rsidP="000E171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ПОСТАНОВЛЕНИЕ</w:t>
      </w:r>
    </w:p>
    <w:p w:rsidR="000E171B" w:rsidRDefault="000E171B" w:rsidP="000E171B">
      <w:pPr>
        <w:autoSpaceDE w:val="0"/>
        <w:autoSpaceDN w:val="0"/>
        <w:adjustRightInd w:val="0"/>
      </w:pPr>
    </w:p>
    <w:p w:rsidR="000E171B" w:rsidRPr="003A42C2" w:rsidRDefault="000E171B" w:rsidP="000E171B">
      <w:pPr>
        <w:autoSpaceDE w:val="0"/>
        <w:autoSpaceDN w:val="0"/>
        <w:adjustRightInd w:val="0"/>
      </w:pPr>
    </w:p>
    <w:p w:rsidR="000E171B" w:rsidRPr="00435A80" w:rsidRDefault="000E171B" w:rsidP="000E171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22 августа 2025 </w:t>
      </w:r>
      <w:r w:rsidRPr="00435A80">
        <w:rPr>
          <w:rFonts w:ascii="Times New Roman CYR" w:hAnsi="Times New Roman CYR" w:cs="Times New Roman CYR"/>
        </w:rPr>
        <w:t xml:space="preserve"> года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 w:rsidRPr="00435A80">
        <w:rPr>
          <w:rFonts w:ascii="Times New Roman CYR" w:hAnsi="Times New Roman CYR" w:cs="Times New Roman CYR"/>
        </w:rPr>
        <w:t>№</w:t>
      </w:r>
      <w:r>
        <w:rPr>
          <w:rFonts w:ascii="Times New Roman CYR" w:hAnsi="Times New Roman CYR" w:cs="Times New Roman CYR"/>
        </w:rPr>
        <w:t xml:space="preserve"> __</w:t>
      </w:r>
      <w:r w:rsidR="00532F01">
        <w:rPr>
          <w:rFonts w:ascii="Times New Roman CYR" w:hAnsi="Times New Roman CYR" w:cs="Times New Roman CYR"/>
        </w:rPr>
        <w:t>481</w:t>
      </w:r>
      <w:r>
        <w:rPr>
          <w:rFonts w:ascii="Times New Roman CYR" w:hAnsi="Times New Roman CYR" w:cs="Times New Roman CYR"/>
        </w:rPr>
        <w:t>____</w:t>
      </w:r>
    </w:p>
    <w:p w:rsidR="000E171B" w:rsidRPr="003A42C2" w:rsidRDefault="000E171B" w:rsidP="000E171B">
      <w:pPr>
        <w:autoSpaceDE w:val="0"/>
        <w:autoSpaceDN w:val="0"/>
        <w:adjustRightInd w:val="0"/>
      </w:pPr>
    </w:p>
    <w:p w:rsidR="000E171B" w:rsidRPr="003A42C2" w:rsidRDefault="000E171B" w:rsidP="000E171B">
      <w:pPr>
        <w:autoSpaceDE w:val="0"/>
        <w:autoSpaceDN w:val="0"/>
        <w:adjustRightInd w:val="0"/>
      </w:pPr>
    </w:p>
    <w:p w:rsidR="000E171B" w:rsidRPr="003A42C2" w:rsidRDefault="000E171B" w:rsidP="000E171B">
      <w:pPr>
        <w:ind w:right="-2"/>
        <w:jc w:val="center"/>
        <w:rPr>
          <w:szCs w:val="28"/>
        </w:rPr>
      </w:pPr>
      <w:r w:rsidRPr="003A42C2">
        <w:rPr>
          <w:szCs w:val="28"/>
        </w:rPr>
        <w:t>с. Нерчинский Завод</w:t>
      </w:r>
    </w:p>
    <w:p w:rsidR="000E171B" w:rsidRDefault="000E171B" w:rsidP="000E171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0E171B" w:rsidRPr="003D7CC6" w:rsidRDefault="000E171B" w:rsidP="000E171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0E171B" w:rsidRPr="000E171B" w:rsidRDefault="000E171B" w:rsidP="000E171B">
      <w:pPr>
        <w:widowControl w:val="0"/>
        <w:autoSpaceDE w:val="0"/>
        <w:autoSpaceDN w:val="0"/>
        <w:adjustRightInd w:val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О внесении изменений в Программу</w:t>
      </w:r>
      <w:r w:rsidRPr="000E171B">
        <w:rPr>
          <w:b/>
          <w:sz w:val="32"/>
          <w:szCs w:val="28"/>
        </w:rPr>
        <w:t xml:space="preserve"> профилактики</w:t>
      </w:r>
    </w:p>
    <w:p w:rsidR="000E171B" w:rsidRPr="000E171B" w:rsidRDefault="000E171B" w:rsidP="000E171B">
      <w:pPr>
        <w:widowControl w:val="0"/>
        <w:autoSpaceDE w:val="0"/>
        <w:autoSpaceDN w:val="0"/>
        <w:adjustRightInd w:val="0"/>
        <w:jc w:val="center"/>
        <w:rPr>
          <w:b/>
          <w:sz w:val="32"/>
          <w:szCs w:val="28"/>
        </w:rPr>
      </w:pPr>
      <w:r w:rsidRPr="000E171B">
        <w:rPr>
          <w:b/>
          <w:sz w:val="32"/>
          <w:szCs w:val="28"/>
        </w:rPr>
        <w:t xml:space="preserve">рисков причинения вреда (ущерба) охраняемым законом ценностям по муниципальному жилищному контролю на территории </w:t>
      </w:r>
      <w:r w:rsidRPr="000E171B">
        <w:rPr>
          <w:b/>
          <w:bCs/>
          <w:sz w:val="32"/>
          <w:szCs w:val="28"/>
        </w:rPr>
        <w:t>Нерчинско-Заводского муниципального округа</w:t>
      </w:r>
      <w:r w:rsidRPr="000E171B">
        <w:rPr>
          <w:b/>
          <w:sz w:val="32"/>
          <w:szCs w:val="28"/>
        </w:rPr>
        <w:t xml:space="preserve"> на 2025 год</w:t>
      </w:r>
    </w:p>
    <w:p w:rsidR="000E171B" w:rsidRPr="000E171B" w:rsidRDefault="000E171B" w:rsidP="000E171B">
      <w:pPr>
        <w:widowControl w:val="0"/>
        <w:autoSpaceDE w:val="0"/>
        <w:autoSpaceDN w:val="0"/>
        <w:adjustRightInd w:val="0"/>
        <w:ind w:firstLine="540"/>
        <w:jc w:val="both"/>
      </w:pPr>
    </w:p>
    <w:p w:rsidR="000E171B" w:rsidRDefault="000E171B" w:rsidP="00A102C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E171B">
        <w:rPr>
          <w:sz w:val="28"/>
          <w:szCs w:val="28"/>
        </w:rPr>
        <w:t>В соответствии со статьей 44 Федерального закона от 31 июля 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Нерчинско-Заводского муниципального округа от 2</w:t>
      </w:r>
      <w:r>
        <w:rPr>
          <w:sz w:val="28"/>
          <w:szCs w:val="28"/>
        </w:rPr>
        <w:t>8</w:t>
      </w:r>
      <w:r w:rsidRPr="000E171B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0E171B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0E171B">
        <w:rPr>
          <w:sz w:val="28"/>
          <w:szCs w:val="28"/>
        </w:rPr>
        <w:t xml:space="preserve"> № </w:t>
      </w:r>
      <w:r>
        <w:rPr>
          <w:sz w:val="28"/>
          <w:szCs w:val="28"/>
        </w:rPr>
        <w:t>317</w:t>
      </w:r>
      <w:r w:rsidRPr="000E171B">
        <w:rPr>
          <w:sz w:val="28"/>
          <w:szCs w:val="28"/>
        </w:rPr>
        <w:t xml:space="preserve"> «Об утверждении Положения о муниципальном жилищном контроле на территории Нерчинско-Заводского муниципального округа»,</w:t>
      </w:r>
      <w:r w:rsidR="00A102CF">
        <w:rPr>
          <w:sz w:val="28"/>
          <w:szCs w:val="28"/>
        </w:rPr>
        <w:t xml:space="preserve"> постановлением Администрации Нерчинско-Заводского муниципального округа Забайкальского края от 28.12.2024г. № 697 «</w:t>
      </w:r>
      <w:r w:rsidR="00A102CF" w:rsidRPr="00A102CF">
        <w:rPr>
          <w:sz w:val="28"/>
          <w:szCs w:val="28"/>
        </w:rPr>
        <w:t>Об утв</w:t>
      </w:r>
      <w:r w:rsidR="00A102CF">
        <w:rPr>
          <w:sz w:val="28"/>
          <w:szCs w:val="28"/>
        </w:rPr>
        <w:t xml:space="preserve">ерждении Программы профилактики </w:t>
      </w:r>
      <w:r w:rsidR="00A102CF" w:rsidRPr="00A102CF">
        <w:rPr>
          <w:sz w:val="28"/>
          <w:szCs w:val="28"/>
        </w:rPr>
        <w:t>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</w:t>
      </w:r>
      <w:r w:rsidR="00A102CF">
        <w:rPr>
          <w:sz w:val="28"/>
          <w:szCs w:val="28"/>
        </w:rPr>
        <w:t>»,</w:t>
      </w:r>
      <w:r w:rsidRPr="000E171B">
        <w:rPr>
          <w:sz w:val="28"/>
          <w:szCs w:val="28"/>
        </w:rPr>
        <w:t xml:space="preserve"> руководствуясь Уставом Нерчинско-Заводского муниципального округа Забайкальского края, администрация </w:t>
      </w:r>
      <w:r w:rsidRPr="000E171B">
        <w:rPr>
          <w:bCs/>
          <w:sz w:val="28"/>
          <w:szCs w:val="28"/>
        </w:rPr>
        <w:t>Нерчинско-Заводского муниципального округа</w:t>
      </w:r>
      <w:r w:rsidRPr="000E171B">
        <w:rPr>
          <w:sz w:val="28"/>
          <w:szCs w:val="28"/>
        </w:rPr>
        <w:t xml:space="preserve"> </w:t>
      </w:r>
      <w:r w:rsidRPr="000E171B">
        <w:rPr>
          <w:b/>
          <w:sz w:val="28"/>
          <w:szCs w:val="28"/>
        </w:rPr>
        <w:t>постановляет</w:t>
      </w:r>
      <w:r w:rsidRPr="000E171B">
        <w:rPr>
          <w:sz w:val="28"/>
          <w:szCs w:val="28"/>
        </w:rPr>
        <w:t>:</w:t>
      </w:r>
    </w:p>
    <w:p w:rsidR="000E171B" w:rsidRPr="000E171B" w:rsidRDefault="000E171B" w:rsidP="000E17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E171B" w:rsidRDefault="000E171B" w:rsidP="000E171B">
      <w:pPr>
        <w:pStyle w:val="ConsPlusNormal"/>
        <w:ind w:firstLine="540"/>
        <w:jc w:val="both"/>
        <w:rPr>
          <w:sz w:val="28"/>
          <w:szCs w:val="28"/>
        </w:rPr>
      </w:pPr>
      <w:r w:rsidRPr="00EB46C2">
        <w:rPr>
          <w:sz w:val="28"/>
          <w:szCs w:val="28"/>
        </w:rPr>
        <w:t>1.</w:t>
      </w:r>
      <w:r>
        <w:rPr>
          <w:sz w:val="28"/>
          <w:szCs w:val="28"/>
        </w:rPr>
        <w:t>Внести изменения в раздел 3 Программы</w:t>
      </w:r>
      <w:r w:rsidRPr="00EB46C2">
        <w:rPr>
          <w:sz w:val="28"/>
          <w:szCs w:val="28"/>
        </w:rPr>
        <w:t xml:space="preserve"> профилактики рисков причинения вреда (ущерба) охраняемым зако</w:t>
      </w:r>
      <w:r>
        <w:rPr>
          <w:sz w:val="28"/>
          <w:szCs w:val="28"/>
        </w:rPr>
        <w:t>ном ценностям по муниципальному</w:t>
      </w:r>
      <w:r w:rsidRPr="00EB46C2">
        <w:rPr>
          <w:sz w:val="28"/>
          <w:szCs w:val="28"/>
        </w:rPr>
        <w:t xml:space="preserve"> контролю </w:t>
      </w:r>
      <w:r w:rsidRPr="006F573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 xml:space="preserve"> </w:t>
      </w:r>
      <w:r w:rsidRPr="00EB46C2">
        <w:rPr>
          <w:sz w:val="28"/>
          <w:szCs w:val="28"/>
        </w:rPr>
        <w:t xml:space="preserve">на </w:t>
      </w:r>
      <w:r w:rsidRPr="003A42C2">
        <w:rPr>
          <w:sz w:val="28"/>
          <w:szCs w:val="28"/>
        </w:rPr>
        <w:t>территории Нерчинско-Заводского муниципального округа»</w:t>
      </w:r>
      <w:r>
        <w:rPr>
          <w:sz w:val="28"/>
          <w:szCs w:val="28"/>
        </w:rPr>
        <w:t>, в части сроков исполнения контрольных мероприятий (Приложение 1).</w:t>
      </w:r>
    </w:p>
    <w:p w:rsidR="000E171B" w:rsidRPr="003A42C2" w:rsidRDefault="000E171B" w:rsidP="000E171B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Внести в раздел 3 Программы</w:t>
      </w:r>
      <w:r w:rsidRPr="00EB46C2">
        <w:rPr>
          <w:sz w:val="28"/>
          <w:szCs w:val="28"/>
        </w:rPr>
        <w:t xml:space="preserve"> профилактики рисков причинения вреда (ущерба) охраняемым зако</w:t>
      </w:r>
      <w:r>
        <w:rPr>
          <w:sz w:val="28"/>
          <w:szCs w:val="28"/>
        </w:rPr>
        <w:t>ном ценностям по муниципальному</w:t>
      </w:r>
      <w:r w:rsidRPr="00EB46C2">
        <w:rPr>
          <w:sz w:val="28"/>
          <w:szCs w:val="28"/>
        </w:rPr>
        <w:t xml:space="preserve"> </w:t>
      </w:r>
      <w:r w:rsidRPr="00EB46C2">
        <w:rPr>
          <w:sz w:val="28"/>
          <w:szCs w:val="28"/>
        </w:rPr>
        <w:lastRenderedPageBreak/>
        <w:t xml:space="preserve">контролю </w:t>
      </w:r>
      <w:r w:rsidRPr="006F573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 xml:space="preserve"> </w:t>
      </w:r>
      <w:r w:rsidRPr="00EB46C2">
        <w:rPr>
          <w:sz w:val="28"/>
          <w:szCs w:val="28"/>
        </w:rPr>
        <w:t xml:space="preserve">на </w:t>
      </w:r>
      <w:r w:rsidRPr="003A42C2">
        <w:rPr>
          <w:sz w:val="28"/>
          <w:szCs w:val="28"/>
        </w:rPr>
        <w:t>территории Нерчинско-Заводского муниципального округа»</w:t>
      </w:r>
      <w:r>
        <w:rPr>
          <w:sz w:val="28"/>
          <w:szCs w:val="28"/>
        </w:rPr>
        <w:t xml:space="preserve"> мероприятие «Профилактический визит», установить сроки проведения контрольных мероприятий в соответствии  </w:t>
      </w:r>
      <w:r w:rsidRPr="00557786">
        <w:rPr>
          <w:sz w:val="28"/>
          <w:szCs w:val="28"/>
        </w:rPr>
        <w:t xml:space="preserve">со статьей 52.2. </w:t>
      </w:r>
      <w:r>
        <w:rPr>
          <w:sz w:val="28"/>
          <w:szCs w:val="28"/>
        </w:rPr>
        <w:t>п.3 Федерального закона № 248-ФЗ (Приложение 1).</w:t>
      </w:r>
    </w:p>
    <w:p w:rsidR="000E171B" w:rsidRDefault="000E171B" w:rsidP="000E171B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2. Настоящее постановление вступает в силу на следующий день после его официального обнародования в информационно-телекоммуникационной сети интернет – на сайте администрации Нерчинско-Заводского муниципального округа по адресу: </w:t>
      </w:r>
      <w:hyperlink r:id="rId5" w:history="1">
        <w:r>
          <w:rPr>
            <w:rStyle w:val="a3"/>
            <w:sz w:val="28"/>
          </w:rPr>
          <w:t>https://нерзавод75.рф</w:t>
        </w:r>
      </w:hyperlink>
      <w:r>
        <w:rPr>
          <w:color w:val="000000"/>
          <w:sz w:val="28"/>
        </w:rPr>
        <w:t>.</w:t>
      </w:r>
    </w:p>
    <w:p w:rsidR="000E171B" w:rsidRPr="00EB46C2" w:rsidRDefault="00A102CF" w:rsidP="00A102C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E171B">
        <w:rPr>
          <w:sz w:val="28"/>
          <w:szCs w:val="28"/>
        </w:rPr>
        <w:t>3</w:t>
      </w:r>
      <w:r w:rsidR="000E171B" w:rsidRPr="00EB46C2">
        <w:rPr>
          <w:sz w:val="28"/>
          <w:szCs w:val="28"/>
        </w:rPr>
        <w:t xml:space="preserve">. </w:t>
      </w:r>
      <w:r w:rsidR="000E171B" w:rsidRPr="00AF3A14">
        <w:rPr>
          <w:bCs/>
          <w:sz w:val="28"/>
          <w:szCs w:val="28"/>
        </w:rPr>
        <w:t>Контроль за исполнением данного постановления оставляю за собой</w:t>
      </w:r>
      <w:r w:rsidR="000E171B">
        <w:rPr>
          <w:bCs/>
          <w:sz w:val="28"/>
          <w:szCs w:val="28"/>
        </w:rPr>
        <w:t>.</w:t>
      </w:r>
    </w:p>
    <w:p w:rsidR="000E171B" w:rsidRDefault="000E171B" w:rsidP="000E171B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0E171B" w:rsidRDefault="000E171B" w:rsidP="000E171B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0E171B" w:rsidRPr="00EB46C2" w:rsidRDefault="000E171B" w:rsidP="000E171B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Нерчинско-Заводского</w:t>
      </w:r>
    </w:p>
    <w:p w:rsidR="000E171B" w:rsidRDefault="000E171B" w:rsidP="000E171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Л.В. Михалёв</w:t>
      </w: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0E171B" w:rsidRDefault="000E171B" w:rsidP="000E171B">
      <w:pPr>
        <w:jc w:val="both"/>
        <w:rPr>
          <w:sz w:val="28"/>
          <w:szCs w:val="28"/>
        </w:rPr>
      </w:pPr>
    </w:p>
    <w:p w:rsidR="00A102CF" w:rsidRDefault="00A102CF" w:rsidP="00A102CF">
      <w:pPr>
        <w:jc w:val="right"/>
      </w:pPr>
    </w:p>
    <w:p w:rsidR="00A102CF" w:rsidRDefault="00A102CF" w:rsidP="00A102CF">
      <w:pPr>
        <w:jc w:val="right"/>
      </w:pPr>
    </w:p>
    <w:p w:rsidR="000E171B" w:rsidRDefault="000E171B" w:rsidP="00A102CF">
      <w:pPr>
        <w:jc w:val="right"/>
      </w:pPr>
      <w:r>
        <w:lastRenderedPageBreak/>
        <w:t>Приложение 1</w:t>
      </w:r>
    </w:p>
    <w:p w:rsidR="000E171B" w:rsidRDefault="000E171B" w:rsidP="000E171B">
      <w:pPr>
        <w:jc w:val="right"/>
      </w:pPr>
      <w:r>
        <w:t xml:space="preserve">к Постановлению Администрации </w:t>
      </w:r>
    </w:p>
    <w:p w:rsidR="000E171B" w:rsidRDefault="000E171B" w:rsidP="000E171B">
      <w:pPr>
        <w:jc w:val="right"/>
      </w:pPr>
      <w:r>
        <w:t xml:space="preserve">Нерчинско-Заводского муниципального округа </w:t>
      </w:r>
    </w:p>
    <w:p w:rsidR="000E171B" w:rsidRDefault="000E171B" w:rsidP="000E171B">
      <w:pPr>
        <w:jc w:val="right"/>
      </w:pPr>
      <w:r>
        <w:t xml:space="preserve">Забайкальского края </w:t>
      </w:r>
    </w:p>
    <w:p w:rsidR="00532F01" w:rsidRDefault="00532F01" w:rsidP="00532F01">
      <w:pPr>
        <w:jc w:val="right"/>
      </w:pPr>
      <w:r>
        <w:t>от _22.08.25г___________№_481</w:t>
      </w:r>
      <w:bookmarkStart w:id="0" w:name="_GoBack"/>
      <w:bookmarkEnd w:id="0"/>
      <w:r>
        <w:t>__________</w:t>
      </w:r>
    </w:p>
    <w:p w:rsidR="000E171B" w:rsidRDefault="000E171B" w:rsidP="000E171B">
      <w:pPr>
        <w:jc w:val="right"/>
      </w:pPr>
    </w:p>
    <w:p w:rsidR="000E171B" w:rsidRPr="001A2F3C" w:rsidRDefault="000E171B" w:rsidP="000E171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A2F3C">
        <w:rPr>
          <w:b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0E171B" w:rsidRPr="001A2F3C" w:rsidRDefault="000E171B" w:rsidP="000E17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457"/>
        <w:gridCol w:w="2409"/>
        <w:gridCol w:w="2125"/>
      </w:tblGrid>
      <w:tr w:rsidR="000E171B" w:rsidRPr="001A2F3C" w:rsidTr="00233B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№ п/п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Наименование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Срок исполнения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Структурное подразделение, ответственное за реализацию</w:t>
            </w:r>
          </w:p>
        </w:tc>
      </w:tr>
      <w:tr w:rsidR="000E171B" w:rsidRPr="001A2F3C" w:rsidTr="00233B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1.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Информирование</w:t>
            </w: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Постоянно и при внесении изменений в законодательство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 xml:space="preserve">Главный специалист ЖКХ </w:t>
            </w:r>
          </w:p>
        </w:tc>
      </w:tr>
      <w:tr w:rsidR="000E171B" w:rsidRPr="001A2F3C" w:rsidTr="00233B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2.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Объявление предостережения</w:t>
            </w: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При наличии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Главный специалист ЖКХ</w:t>
            </w:r>
          </w:p>
        </w:tc>
      </w:tr>
      <w:tr w:rsidR="000E171B" w:rsidRPr="001A2F3C" w:rsidTr="00233B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3.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Консультирование:</w:t>
            </w: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1.Инспекторы осуществляют консультирование контролируемых лиц и их представителей:</w:t>
            </w: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1) в виде устных разъяснений по телефону, на личном приеме либо в ходе проведения профилактического мероприятия, контрольного мероприятия;</w:t>
            </w: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 xml:space="preserve">2) посредством размещения на официальном сайте Нерчинско-Заводского муниципального округа» письменного разъяснения по однотипным обращениям контролируемых лиц и их представителей, подписанного </w:t>
            </w:r>
            <w:r w:rsidRPr="001A2F3C">
              <w:lastRenderedPageBreak/>
              <w:t>уполномоченным должностным лицом Контрольного органа.</w:t>
            </w: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2.Индивидуальное консультирование на личном приеме каждого заявителя.</w:t>
            </w: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3.Письменное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органа.</w:t>
            </w: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4.Контролируемое лицо вправе направить запрос о предоставлении письменного ответа в сроки, установленные Федеральным законом от 02.05.2006 № 59-ФЗ "О порядке рассмотрения обращений граждан Российской Федерации".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lastRenderedPageBreak/>
              <w:t>1.Постоянно</w:t>
            </w: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2.Постоянно</w:t>
            </w: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3.Постоянно</w:t>
            </w: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 xml:space="preserve">4.В установленные </w:t>
            </w:r>
            <w:r>
              <w:t xml:space="preserve"> частью 12 п.1 Федерального закона</w:t>
            </w:r>
            <w:r w:rsidRPr="00C84440">
              <w:t xml:space="preserve"> от 02.05.2006 № 59-ФЗ "О порядке рассмотрения обращений граждан Российской Федерации</w:t>
            </w:r>
            <w:r>
              <w:t xml:space="preserve">» </w:t>
            </w:r>
            <w:r w:rsidRPr="001A2F3C">
              <w:t>сроки</w:t>
            </w:r>
            <w:r>
              <w:t xml:space="preserve">, 30 дней </w:t>
            </w:r>
            <w:r w:rsidRPr="00C84440">
              <w:t>со дня регистрации письменного обращения, за исключением случая, указанного в части 1.1  статьи.</w:t>
            </w:r>
            <w:r>
              <w:t>12 настоящего закона (20 дней</w:t>
            </w:r>
            <w:r w:rsidRPr="00C84440">
              <w:t xml:space="preserve"> </w:t>
            </w:r>
            <w:r>
              <w:t>с момента обращения)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lastRenderedPageBreak/>
              <w:t>Главный специалист ЖКХ</w:t>
            </w:r>
          </w:p>
        </w:tc>
      </w:tr>
      <w:tr w:rsidR="000E171B" w:rsidRPr="001A2F3C" w:rsidTr="00233B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B310B8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310B8">
              <w:rPr>
                <w:rFonts w:eastAsia="Calibri"/>
                <w:b/>
                <w:lang w:eastAsia="en-US"/>
              </w:rPr>
              <w:t>Профилактический визит</w:t>
            </w:r>
            <w:r w:rsidRPr="00B310B8">
              <w:rPr>
                <w:rFonts w:eastAsia="Calibri"/>
                <w:lang w:eastAsia="en-US"/>
              </w:rPr>
              <w:t xml:space="preserve"> проводится в форме профилактической беседы должностным лицом </w:t>
            </w:r>
            <w:r>
              <w:rPr>
                <w:rFonts w:eastAsia="Calibri"/>
                <w:lang w:eastAsia="en-US"/>
              </w:rPr>
              <w:t xml:space="preserve">контрольного надзорного органа, </w:t>
            </w:r>
            <w:r w:rsidRPr="00B310B8">
              <w:rPr>
                <w:rFonts w:eastAsia="Calibri"/>
                <w:lang w:eastAsia="en-US"/>
              </w:rPr>
              <w:t>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B310B8" w:rsidRDefault="000E171B" w:rsidP="00233B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PT Serif" w:hAnsi="PT Serif"/>
                <w:color w:val="464C55"/>
                <w:shd w:val="clear" w:color="auto" w:fill="FFFFFF"/>
              </w:rPr>
              <w:t> </w:t>
            </w:r>
            <w:r w:rsidRPr="00B310B8">
              <w:rPr>
                <w:shd w:val="clear" w:color="auto" w:fill="FFFFFF"/>
              </w:rPr>
              <w:t>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1B" w:rsidRPr="001A2F3C" w:rsidRDefault="000E171B" w:rsidP="00233BA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Главный специалист ЖКХ</w:t>
            </w:r>
          </w:p>
        </w:tc>
      </w:tr>
    </w:tbl>
    <w:p w:rsidR="000E171B" w:rsidRDefault="000E171B" w:rsidP="000E171B">
      <w:pPr>
        <w:jc w:val="both"/>
      </w:pPr>
    </w:p>
    <w:p w:rsidR="00C56B67" w:rsidRDefault="00C56B67"/>
    <w:sectPr w:rsidR="00C56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71B"/>
    <w:rsid w:val="000E171B"/>
    <w:rsid w:val="00532F01"/>
    <w:rsid w:val="00A102CF"/>
    <w:rsid w:val="00C5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0E17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0E17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0E17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0E17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0E17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0E17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3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856</Words>
  <Characters>4881</Characters>
  <Application>Microsoft Office Word</Application>
  <DocSecurity>0</DocSecurity>
  <Lines>40</Lines>
  <Paragraphs>11</Paragraphs>
  <ScaleCrop>false</ScaleCrop>
  <Company>sborka</Company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AdminNerzav</cp:lastModifiedBy>
  <cp:revision>4</cp:revision>
  <dcterms:created xsi:type="dcterms:W3CDTF">2025-08-22T08:01:00Z</dcterms:created>
  <dcterms:modified xsi:type="dcterms:W3CDTF">2025-08-22T06:12:00Z</dcterms:modified>
</cp:coreProperties>
</file>