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B" w:rsidRDefault="00072BCA" w:rsidP="00072BC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МУНИЦИПАЛЬНОГО РАЙОНА </w:t>
      </w:r>
    </w:p>
    <w:p w:rsidR="00072BCA" w:rsidRPr="00072BCA" w:rsidRDefault="00072BCA" w:rsidP="00072BC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«НЕРЧИНСКО-ЗАВОДСКИЙ   РАЙОН»</w:t>
      </w:r>
    </w:p>
    <w:p w:rsidR="00072BCA" w:rsidRPr="00072BCA" w:rsidRDefault="00072BCA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2BCA" w:rsidRPr="00072BCA" w:rsidRDefault="00051794" w:rsidP="00072BCA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</w:t>
      </w:r>
      <w:r w:rsidR="00072BCA" w:rsidRPr="00072B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</w:p>
    <w:p w:rsidR="00072BCA" w:rsidRPr="00072BCA" w:rsidRDefault="00072BCA" w:rsidP="0007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BCA" w:rsidRPr="00072BCA" w:rsidRDefault="00072BCA" w:rsidP="0007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2BCA" w:rsidRPr="00072BCA" w:rsidRDefault="00051794" w:rsidP="0007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6D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«31» августа </w:t>
      </w:r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 года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</w:t>
      </w:r>
      <w:r w:rsidR="000B6D72">
        <w:rPr>
          <w:rFonts w:ascii="Times New Roman" w:eastAsia="Times New Roman" w:hAnsi="Times New Roman" w:cs="Times New Roman"/>
          <w:sz w:val="28"/>
          <w:szCs w:val="28"/>
          <w:lang w:eastAsia="ar-SA"/>
        </w:rPr>
        <w:t>353</w:t>
      </w:r>
      <w:bookmarkStart w:id="0" w:name="_GoBack"/>
      <w:bookmarkEnd w:id="0"/>
      <w:r w:rsidR="00072BCA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051794" w:rsidRPr="00072BCA" w:rsidRDefault="00051794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2BCA" w:rsidRPr="00072BCA" w:rsidRDefault="00072BCA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с. Нерчинский  Завод</w:t>
      </w:r>
    </w:p>
    <w:p w:rsidR="00072BCA" w:rsidRPr="00072BCA" w:rsidRDefault="00072BCA" w:rsidP="0007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2BCA" w:rsidRPr="00072BCA" w:rsidRDefault="00EB499B" w:rsidP="00072B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публичных слушаний</w:t>
      </w:r>
      <w:r w:rsidR="00907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проекту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устава  муниципального района «Нерчинско-Заводский район» </w:t>
      </w:r>
    </w:p>
    <w:p w:rsidR="00072BCA" w:rsidRPr="00072BCA" w:rsidRDefault="00072BCA" w:rsidP="00C41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072BCA" w:rsidRPr="00072BCA" w:rsidRDefault="00072BCA" w:rsidP="00C41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ст.18 устава</w:t>
      </w: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«Нерчинско-Заводский район»</w:t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положением «О порядке организации и проведения публичных слушаний в муниципальном районе «Нерчинско-Заводский район», принятым решением совета муниципального района «</w:t>
      </w:r>
      <w:proofErr w:type="gramStart"/>
      <w:r w:rsidR="008D27B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Нерчинский-З</w:t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>аводский</w:t>
      </w:r>
      <w:proofErr w:type="gramEnd"/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№</w:t>
      </w:r>
      <w:r w:rsidR="00BB208F">
        <w:rPr>
          <w:rFonts w:ascii="Times New Roman" w:eastAsia="Times New Roman" w:hAnsi="Times New Roman" w:cs="Times New Roman"/>
          <w:sz w:val="28"/>
          <w:szCs w:val="28"/>
          <w:lang w:eastAsia="ar-SA"/>
        </w:rPr>
        <w:t>465</w:t>
      </w:r>
      <w:r w:rsidR="00EB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30.08.2021 года, администрация муниципального района «Нерчинско-Заводский»</w:t>
      </w:r>
      <w:r w:rsidR="00EB49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постановляет</w:t>
      </w:r>
      <w:r w:rsidRPr="00072B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072BCA" w:rsidRPr="009072E5" w:rsidRDefault="008D27BA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публичные слушания</w:t>
      </w:r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проекту устава</w:t>
      </w:r>
      <w:r w:rsidR="009072E5" w:rsidRP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72E5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«Нерчинско-Заводский район»</w:t>
      </w:r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13 сентября 2021 г. с 15.00 часов в зале заседания администрации </w:t>
      </w:r>
      <w:r w:rsidR="009072E5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«Нерчинско-Заводский район»</w:t>
      </w:r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proofErr w:type="spellStart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ер</w:t>
      </w:r>
      <w:proofErr w:type="spellEnd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-Завод </w:t>
      </w:r>
      <w:proofErr w:type="spellStart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ул.Красноармейская</w:t>
      </w:r>
      <w:proofErr w:type="spellEnd"/>
      <w:r w:rsidR="009072E5">
        <w:rPr>
          <w:rFonts w:ascii="Times New Roman" w:eastAsia="Times New Roman" w:hAnsi="Times New Roman" w:cs="Times New Roman"/>
          <w:sz w:val="28"/>
          <w:szCs w:val="28"/>
          <w:lang w:eastAsia="ar-SA"/>
        </w:rPr>
        <w:t>, 62, 2 этаж.</w:t>
      </w:r>
    </w:p>
    <w:p w:rsidR="009072E5" w:rsidRPr="009072E5" w:rsidRDefault="009072E5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рабочую группу по подготовке и проведению публичных слушаний в составе:</w:t>
      </w:r>
    </w:p>
    <w:p w:rsidR="00161305" w:rsidRDefault="009072E5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рабочей группы –</w:t>
      </w:r>
      <w:r w:rsidR="00B15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«Нерчинско-Заводский ра</w:t>
      </w:r>
      <w:r w:rsidR="00B15F64">
        <w:rPr>
          <w:rFonts w:ascii="Times New Roman" w:eastAsia="Times New Roman" w:hAnsi="Times New Roman" w:cs="Times New Roman"/>
          <w:sz w:val="28"/>
          <w:szCs w:val="28"/>
          <w:lang w:eastAsia="ar-SA"/>
        </w:rPr>
        <w:t>йон» Первухин Евгений Александрович;</w:t>
      </w:r>
    </w:p>
    <w:p w:rsidR="00161305" w:rsidRDefault="00B15F64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15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 рабочей группы – управляющая делами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«Нерчинско-Заводский район» Боброва Юлия Алекс</w:t>
      </w: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еевна; </w:t>
      </w:r>
    </w:p>
    <w:p w:rsidR="00161305" w:rsidRDefault="00B15F64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рабочей группы – консультант совета депутатов </w:t>
      </w:r>
      <w:proofErr w:type="spellStart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Волокитина</w:t>
      </w:r>
      <w:proofErr w:type="spellEnd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Алена Валерьевна;</w:t>
      </w:r>
    </w:p>
    <w:p w:rsidR="00161305" w:rsidRDefault="00B15F64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 – редактор газеты «</w:t>
      </w:r>
      <w:proofErr w:type="gramStart"/>
      <w:r w:rsidR="00C413E6"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Советское</w:t>
      </w:r>
      <w:proofErr w:type="gramEnd"/>
      <w:r w:rsidR="00C413E6"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413E6"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риаргунье</w:t>
      </w:r>
      <w:proofErr w:type="spellEnd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Самохвалова</w:t>
      </w:r>
      <w:proofErr w:type="spellEnd"/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Светлана Николаевна, </w:t>
      </w:r>
    </w:p>
    <w:p w:rsidR="00B15F64" w:rsidRDefault="00C413E6" w:rsidP="00C41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3E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правовой и кадровой работы Чумакова Марина Василье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вна.</w:t>
      </w:r>
    </w:p>
    <w:p w:rsidR="00161305" w:rsidRDefault="00C413E6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устава муниципального района «Нерчинско-Заводский район» опубликовать на официальном сайте администрации муниципального района «Нерчинско-Заводский район»</w:t>
      </w:r>
      <w:r w:rsidR="00161305" w:rsidRPr="00161305">
        <w:t xml:space="preserve"> </w:t>
      </w:r>
      <w:proofErr w:type="spellStart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</w:t>
      </w:r>
      <w:proofErr w:type="spellEnd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завод. Забайкальский </w:t>
      </w:r>
      <w:proofErr w:type="spellStart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</w:t>
      </w:r>
      <w:proofErr w:type="gramStart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161305"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proofErr w:type="spellEnd"/>
      <w:r w:rsid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413E6" w:rsidRPr="00161305" w:rsidRDefault="00C413E6" w:rsidP="00C413E6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газете «Советское </w:t>
      </w:r>
      <w:proofErr w:type="spellStart"/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Приаргунье</w:t>
      </w:r>
      <w:proofErr w:type="spellEnd"/>
      <w:r w:rsidRPr="00161305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разместить на официальном сайте администрации муниципального района «Нерчинско-Заводский район».</w:t>
      </w:r>
    </w:p>
    <w:p w:rsidR="00C413E6" w:rsidRPr="00072BCA" w:rsidRDefault="00C413E6" w:rsidP="00072B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BCA" w:rsidRPr="00072BCA" w:rsidRDefault="00072BCA" w:rsidP="00C413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муниципального района                                           </w:t>
      </w:r>
    </w:p>
    <w:p w:rsidR="00072BCA" w:rsidRPr="00072BCA" w:rsidRDefault="00072BCA" w:rsidP="00C413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«Нерчинско-Заводский район»</w:t>
      </w:r>
      <w:r w:rsidR="00051794" w:rsidRP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17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051794" w:rsidRPr="00072BCA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Первухин</w:t>
      </w:r>
    </w:p>
    <w:sectPr w:rsidR="00072BCA" w:rsidRPr="00072BCA" w:rsidSect="00C413E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366743"/>
    <w:multiLevelType w:val="hybridMultilevel"/>
    <w:tmpl w:val="A6D4ABAA"/>
    <w:lvl w:ilvl="0" w:tplc="2E1E7F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A"/>
    <w:rsid w:val="00051794"/>
    <w:rsid w:val="00072BCA"/>
    <w:rsid w:val="000B6D72"/>
    <w:rsid w:val="00130BC9"/>
    <w:rsid w:val="00161305"/>
    <w:rsid w:val="0032475F"/>
    <w:rsid w:val="00594C1B"/>
    <w:rsid w:val="00860F47"/>
    <w:rsid w:val="008D27BA"/>
    <w:rsid w:val="009072E5"/>
    <w:rsid w:val="00B15F64"/>
    <w:rsid w:val="00BB208F"/>
    <w:rsid w:val="00BF34A2"/>
    <w:rsid w:val="00C413E6"/>
    <w:rsid w:val="00E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Администрация</cp:lastModifiedBy>
  <cp:revision>11</cp:revision>
  <cp:lastPrinted>2021-08-31T05:31:00Z</cp:lastPrinted>
  <dcterms:created xsi:type="dcterms:W3CDTF">2021-08-12T00:52:00Z</dcterms:created>
  <dcterms:modified xsi:type="dcterms:W3CDTF">2021-08-31T05:47:00Z</dcterms:modified>
</cp:coreProperties>
</file>