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F5" w:rsidRPr="00A71986" w:rsidRDefault="00BB2FF5" w:rsidP="00BB2FF5">
      <w:pPr>
        <w:jc w:val="center"/>
        <w:rPr>
          <w:rFonts w:ascii="Times New Roman" w:hAnsi="Times New Roman" w:cs="Times New Roman"/>
          <w:b/>
          <w:sz w:val="28"/>
          <w:szCs w:val="28"/>
        </w:rPr>
      </w:pPr>
      <w:r w:rsidRPr="00A71986">
        <w:rPr>
          <w:rFonts w:ascii="Times New Roman" w:hAnsi="Times New Roman" w:cs="Times New Roman"/>
          <w:b/>
          <w:sz w:val="28"/>
          <w:szCs w:val="28"/>
        </w:rPr>
        <w:t>АДМИНИСТРАЦИЯ МУНИЦИПАЛЬНОГО РАЙОНА</w:t>
      </w:r>
    </w:p>
    <w:p w:rsidR="00BB2FF5" w:rsidRPr="00A71986" w:rsidRDefault="00BB2FF5" w:rsidP="00BB2FF5">
      <w:pPr>
        <w:jc w:val="center"/>
        <w:rPr>
          <w:rFonts w:ascii="Times New Roman" w:hAnsi="Times New Roman" w:cs="Times New Roman"/>
          <w:b/>
          <w:sz w:val="28"/>
          <w:szCs w:val="28"/>
        </w:rPr>
      </w:pPr>
      <w:r w:rsidRPr="00A71986">
        <w:rPr>
          <w:rFonts w:ascii="Times New Roman" w:hAnsi="Times New Roman" w:cs="Times New Roman"/>
          <w:b/>
          <w:sz w:val="28"/>
          <w:szCs w:val="28"/>
        </w:rPr>
        <w:t>«НЕРЧИНСКО-ЗАВОДСКИЙ РАЙОН»</w:t>
      </w:r>
    </w:p>
    <w:p w:rsidR="00BB2FF5" w:rsidRDefault="00BB2FF5" w:rsidP="00BB2FF5">
      <w:pPr>
        <w:jc w:val="center"/>
        <w:rPr>
          <w:rFonts w:ascii="Times New Roman" w:hAnsi="Times New Roman" w:cs="Times New Roman"/>
          <w:sz w:val="28"/>
          <w:szCs w:val="28"/>
        </w:rPr>
      </w:pPr>
    </w:p>
    <w:p w:rsidR="00BB2FF5" w:rsidRPr="00A71986" w:rsidRDefault="00BB2FF5" w:rsidP="00BB2FF5">
      <w:pPr>
        <w:jc w:val="center"/>
        <w:rPr>
          <w:rFonts w:ascii="Times New Roman" w:hAnsi="Times New Roman" w:cs="Times New Roman"/>
          <w:b/>
          <w:sz w:val="32"/>
          <w:szCs w:val="32"/>
        </w:rPr>
      </w:pPr>
      <w:r w:rsidRPr="00A71986">
        <w:rPr>
          <w:rFonts w:ascii="Times New Roman" w:hAnsi="Times New Roman" w:cs="Times New Roman"/>
          <w:b/>
          <w:sz w:val="32"/>
          <w:szCs w:val="32"/>
        </w:rPr>
        <w:t>ПОСТАНОВЛЕНИЕ</w:t>
      </w:r>
    </w:p>
    <w:p w:rsidR="00BB2FF5" w:rsidRDefault="00BB2FF5" w:rsidP="00BB2FF5">
      <w:pPr>
        <w:jc w:val="center"/>
        <w:rPr>
          <w:rFonts w:ascii="Times New Roman" w:hAnsi="Times New Roman" w:cs="Times New Roman"/>
          <w:sz w:val="32"/>
          <w:szCs w:val="32"/>
        </w:rPr>
      </w:pPr>
    </w:p>
    <w:p w:rsidR="00BB2FF5" w:rsidRDefault="00BB2FF5" w:rsidP="00BB2FF5">
      <w:pPr>
        <w:jc w:val="center"/>
        <w:rPr>
          <w:rFonts w:ascii="Times New Roman" w:hAnsi="Times New Roman" w:cs="Times New Roman"/>
          <w:sz w:val="32"/>
          <w:szCs w:val="32"/>
        </w:rPr>
      </w:pPr>
    </w:p>
    <w:p w:rsidR="00BB2FF5" w:rsidRDefault="00A37BF1" w:rsidP="00BB2FF5">
      <w:pPr>
        <w:ind w:left="0"/>
        <w:rPr>
          <w:rFonts w:ascii="Times New Roman" w:hAnsi="Times New Roman" w:cs="Times New Roman"/>
          <w:sz w:val="28"/>
          <w:szCs w:val="28"/>
        </w:rPr>
      </w:pPr>
      <w:r>
        <w:rPr>
          <w:rFonts w:ascii="Times New Roman" w:hAnsi="Times New Roman" w:cs="Times New Roman"/>
          <w:sz w:val="28"/>
          <w:szCs w:val="28"/>
        </w:rPr>
        <w:t xml:space="preserve">           17 сентября </w:t>
      </w:r>
      <w:r w:rsidR="00BB2FF5">
        <w:rPr>
          <w:rFonts w:ascii="Times New Roman" w:hAnsi="Times New Roman" w:cs="Times New Roman"/>
          <w:sz w:val="28"/>
          <w:szCs w:val="28"/>
        </w:rPr>
        <w:t>2021 года                                                              №</w:t>
      </w:r>
      <w:r>
        <w:rPr>
          <w:rFonts w:ascii="Times New Roman" w:hAnsi="Times New Roman" w:cs="Times New Roman"/>
          <w:sz w:val="28"/>
          <w:szCs w:val="28"/>
        </w:rPr>
        <w:t>372</w:t>
      </w:r>
      <w:r w:rsidR="00BB2FF5">
        <w:rPr>
          <w:rFonts w:ascii="Times New Roman" w:hAnsi="Times New Roman" w:cs="Times New Roman"/>
          <w:sz w:val="28"/>
          <w:szCs w:val="28"/>
        </w:rPr>
        <w:t xml:space="preserve"> </w:t>
      </w:r>
    </w:p>
    <w:p w:rsidR="00BB2FF5" w:rsidRDefault="00BB2FF5" w:rsidP="00BB2FF5">
      <w:pPr>
        <w:rPr>
          <w:rFonts w:ascii="Times New Roman" w:hAnsi="Times New Roman" w:cs="Times New Roman"/>
          <w:sz w:val="28"/>
          <w:szCs w:val="28"/>
        </w:rPr>
      </w:pPr>
    </w:p>
    <w:p w:rsidR="00BB2FF5" w:rsidRDefault="00BB2FF5" w:rsidP="00BB2FF5">
      <w:pPr>
        <w:rPr>
          <w:rFonts w:ascii="Times New Roman" w:hAnsi="Times New Roman" w:cs="Times New Roman"/>
          <w:sz w:val="28"/>
          <w:szCs w:val="28"/>
        </w:rPr>
      </w:pPr>
    </w:p>
    <w:p w:rsidR="00BB2FF5" w:rsidRDefault="00BB2FF5" w:rsidP="00BB2FF5">
      <w:pPr>
        <w:tabs>
          <w:tab w:val="left" w:pos="4110"/>
        </w:tabs>
        <w:jc w:val="center"/>
        <w:rPr>
          <w:rFonts w:ascii="Times New Roman" w:hAnsi="Times New Roman" w:cs="Times New Roman"/>
          <w:sz w:val="20"/>
          <w:szCs w:val="20"/>
        </w:rPr>
      </w:pPr>
      <w:r>
        <w:rPr>
          <w:rFonts w:ascii="Times New Roman" w:hAnsi="Times New Roman" w:cs="Times New Roman"/>
          <w:sz w:val="20"/>
          <w:szCs w:val="20"/>
        </w:rPr>
        <w:t>С. Нерчинский Завод</w:t>
      </w:r>
    </w:p>
    <w:p w:rsidR="00BB2FF5" w:rsidRDefault="00BB2FF5" w:rsidP="00BB2FF5">
      <w:pPr>
        <w:tabs>
          <w:tab w:val="left" w:pos="4110"/>
        </w:tabs>
        <w:jc w:val="center"/>
        <w:rPr>
          <w:rFonts w:ascii="Times New Roman" w:hAnsi="Times New Roman" w:cs="Times New Roman"/>
          <w:sz w:val="20"/>
          <w:szCs w:val="20"/>
        </w:rPr>
      </w:pPr>
    </w:p>
    <w:p w:rsidR="00BB2FF5" w:rsidRPr="00AF57A8" w:rsidRDefault="00BB2FF5" w:rsidP="00BB2FF5">
      <w:pPr>
        <w:tabs>
          <w:tab w:val="left" w:pos="195"/>
          <w:tab w:val="left" w:pos="4110"/>
        </w:tabs>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об оплате труда работников, занимающих должности, не отнесённые к муниципальным должностям и осуществляющих техническое обеспечение Комитета образования Администрации муниципального района «Нерчинско-Заводский район»</w:t>
      </w:r>
    </w:p>
    <w:p w:rsidR="00BB2FF5" w:rsidRDefault="00BB2FF5" w:rsidP="00BB2FF5">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p>
    <w:p w:rsidR="00BB2FF5" w:rsidRDefault="00BB2FF5" w:rsidP="00BB2FF5">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p>
    <w:p w:rsidR="00BB2FF5" w:rsidRDefault="00BB2FF5" w:rsidP="00BB2FF5">
      <w:pPr>
        <w:tabs>
          <w:tab w:val="left" w:pos="4110"/>
        </w:tabs>
        <w:ind w:left="284" w:firstLine="142"/>
        <w:rPr>
          <w:rFonts w:ascii="Times New Roman" w:hAnsi="Times New Roman" w:cs="Times New Roman"/>
          <w:b/>
          <w:sz w:val="28"/>
          <w:szCs w:val="28"/>
        </w:rPr>
      </w:pPr>
      <w:r>
        <w:rPr>
          <w:rFonts w:ascii="Times New Roman" w:hAnsi="Times New Roman" w:cs="Times New Roman"/>
          <w:sz w:val="28"/>
          <w:szCs w:val="28"/>
        </w:rPr>
        <w:t xml:space="preserve">В соответствии с Законом Забайкальского края от 09.04.2014 года № 964-ЗЗК «Об оплате труда работников государственных учреждений Забайкальского края», руководствуясь Решением совета муниципального района «Нерчинско-Заводский район» № 103 от 29.09.2014 года Администрация муниципального района «Нерчинско-Заводский район» </w:t>
      </w:r>
      <w:r>
        <w:rPr>
          <w:rFonts w:ascii="Times New Roman" w:hAnsi="Times New Roman" w:cs="Times New Roman"/>
          <w:b/>
          <w:sz w:val="28"/>
          <w:szCs w:val="28"/>
        </w:rPr>
        <w:t>постановляет:</w:t>
      </w:r>
    </w:p>
    <w:p w:rsidR="00BB2FF5" w:rsidRPr="00EE2223" w:rsidRDefault="00BB2FF5" w:rsidP="00BB2FF5">
      <w:pPr>
        <w:pStyle w:val="a3"/>
        <w:numPr>
          <w:ilvl w:val="0"/>
          <w:numId w:val="4"/>
        </w:numPr>
        <w:tabs>
          <w:tab w:val="left" w:pos="4110"/>
        </w:tabs>
        <w:spacing w:line="276" w:lineRule="auto"/>
        <w:rPr>
          <w:rFonts w:ascii="Times New Roman" w:hAnsi="Times New Roman" w:cs="Times New Roman"/>
          <w:b/>
          <w:sz w:val="28"/>
          <w:szCs w:val="28"/>
        </w:rPr>
      </w:pPr>
      <w:r>
        <w:rPr>
          <w:rFonts w:ascii="Times New Roman" w:hAnsi="Times New Roman" w:cs="Times New Roman"/>
          <w:sz w:val="28"/>
          <w:szCs w:val="28"/>
        </w:rPr>
        <w:t>Утвердить Положение об оплате труда работников занимающих должности, не отнесённые к муниципальным должностям и осуществляющих техническое обеспечение Комитета образования Администрации муниципального района «Нерчинско-Заводский район».</w:t>
      </w:r>
    </w:p>
    <w:p w:rsidR="00BB2FF5" w:rsidRPr="00EE2223" w:rsidRDefault="00BB2FF5" w:rsidP="00BB2FF5">
      <w:pPr>
        <w:pStyle w:val="a3"/>
        <w:numPr>
          <w:ilvl w:val="0"/>
          <w:numId w:val="4"/>
        </w:numPr>
        <w:tabs>
          <w:tab w:val="left" w:pos="4110"/>
        </w:tabs>
        <w:spacing w:line="276" w:lineRule="auto"/>
        <w:rPr>
          <w:rFonts w:ascii="Times New Roman" w:hAnsi="Times New Roman" w:cs="Times New Roman"/>
          <w:b/>
          <w:sz w:val="28"/>
          <w:szCs w:val="28"/>
        </w:rPr>
      </w:pPr>
      <w:r>
        <w:rPr>
          <w:rFonts w:ascii="Times New Roman" w:hAnsi="Times New Roman" w:cs="Times New Roman"/>
          <w:sz w:val="28"/>
          <w:szCs w:val="28"/>
        </w:rPr>
        <w:t>Постановление № 371 от 03.07.2018 года считать недействительным.</w:t>
      </w:r>
    </w:p>
    <w:p w:rsidR="00BB2FF5" w:rsidRDefault="00BB2FF5" w:rsidP="00BB2FF5">
      <w:pPr>
        <w:tabs>
          <w:tab w:val="left" w:pos="4110"/>
        </w:tabs>
        <w:rPr>
          <w:rFonts w:ascii="Times New Roman" w:hAnsi="Times New Roman" w:cs="Times New Roman"/>
          <w:sz w:val="28"/>
          <w:szCs w:val="28"/>
        </w:rPr>
      </w:pPr>
    </w:p>
    <w:p w:rsidR="00BB2FF5" w:rsidRDefault="00BB2FF5" w:rsidP="00BB2FF5">
      <w:pPr>
        <w:tabs>
          <w:tab w:val="left" w:pos="4110"/>
        </w:tabs>
        <w:rPr>
          <w:rFonts w:ascii="Times New Roman" w:hAnsi="Times New Roman" w:cs="Times New Roman"/>
          <w:sz w:val="28"/>
          <w:szCs w:val="28"/>
        </w:rPr>
      </w:pPr>
    </w:p>
    <w:p w:rsidR="00BB2FF5" w:rsidRDefault="00BB2FF5" w:rsidP="00BB2FF5">
      <w:pPr>
        <w:jc w:val="left"/>
        <w:rPr>
          <w:rFonts w:ascii="Times New Roman" w:hAnsi="Times New Roman" w:cs="Times New Roman"/>
          <w:sz w:val="24"/>
          <w:szCs w:val="24"/>
        </w:rPr>
      </w:pPr>
      <w:r>
        <w:rPr>
          <w:rFonts w:ascii="Times New Roman" w:hAnsi="Times New Roman" w:cs="Times New Roman"/>
          <w:sz w:val="28"/>
          <w:szCs w:val="28"/>
        </w:rPr>
        <w:t xml:space="preserve">Глава муниципального района                                Е.А. Первухин                                                       </w:t>
      </w: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A37BF1">
      <w:pPr>
        <w:ind w:left="0"/>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Default="00BB2FF5" w:rsidP="00BB2FF5">
      <w:pPr>
        <w:jc w:val="right"/>
        <w:rPr>
          <w:rFonts w:ascii="Times New Roman" w:hAnsi="Times New Roman" w:cs="Times New Roman"/>
          <w:sz w:val="24"/>
          <w:szCs w:val="24"/>
        </w:rPr>
      </w:pPr>
    </w:p>
    <w:p w:rsidR="00BB2FF5" w:rsidRPr="00BB2FF5" w:rsidRDefault="00BB2FF5" w:rsidP="00BB2FF5">
      <w:pPr>
        <w:jc w:val="right"/>
        <w:rPr>
          <w:rFonts w:ascii="Times New Roman" w:hAnsi="Times New Roman" w:cs="Times New Roman"/>
          <w:sz w:val="24"/>
          <w:szCs w:val="24"/>
        </w:rPr>
      </w:pPr>
      <w:r w:rsidRPr="00BB2FF5">
        <w:rPr>
          <w:rFonts w:ascii="Times New Roman" w:hAnsi="Times New Roman" w:cs="Times New Roman"/>
          <w:sz w:val="24"/>
          <w:szCs w:val="24"/>
        </w:rPr>
        <w:lastRenderedPageBreak/>
        <w:t>УТВЕРЖДЕНО</w:t>
      </w:r>
    </w:p>
    <w:p w:rsidR="00BB2FF5" w:rsidRPr="00BB2FF5" w:rsidRDefault="00BB2FF5" w:rsidP="00BB2FF5">
      <w:pPr>
        <w:jc w:val="right"/>
        <w:rPr>
          <w:rFonts w:ascii="Times New Roman" w:hAnsi="Times New Roman" w:cs="Times New Roman"/>
          <w:sz w:val="24"/>
          <w:szCs w:val="24"/>
        </w:rPr>
      </w:pPr>
    </w:p>
    <w:p w:rsidR="00BB2FF5" w:rsidRPr="00BB2FF5" w:rsidRDefault="00BB2FF5" w:rsidP="00BB2FF5">
      <w:pPr>
        <w:jc w:val="right"/>
        <w:rPr>
          <w:rFonts w:ascii="Times New Roman" w:hAnsi="Times New Roman" w:cs="Times New Roman"/>
          <w:sz w:val="24"/>
          <w:szCs w:val="24"/>
        </w:rPr>
      </w:pPr>
      <w:r w:rsidRPr="00BB2FF5">
        <w:rPr>
          <w:rFonts w:ascii="Times New Roman" w:hAnsi="Times New Roman" w:cs="Times New Roman"/>
          <w:sz w:val="24"/>
          <w:szCs w:val="24"/>
        </w:rPr>
        <w:t>Постановлением главы</w:t>
      </w:r>
    </w:p>
    <w:p w:rsidR="00BB2FF5" w:rsidRPr="00BB2FF5" w:rsidRDefault="00BB2FF5" w:rsidP="00BB2FF5">
      <w:pPr>
        <w:jc w:val="right"/>
        <w:rPr>
          <w:rFonts w:ascii="Times New Roman" w:hAnsi="Times New Roman" w:cs="Times New Roman"/>
          <w:sz w:val="24"/>
          <w:szCs w:val="24"/>
        </w:rPr>
      </w:pPr>
      <w:r w:rsidRPr="00BB2FF5">
        <w:rPr>
          <w:rFonts w:ascii="Times New Roman" w:hAnsi="Times New Roman" w:cs="Times New Roman"/>
          <w:sz w:val="24"/>
          <w:szCs w:val="24"/>
        </w:rPr>
        <w:t>муниципального района</w:t>
      </w:r>
    </w:p>
    <w:p w:rsidR="00BB2FF5" w:rsidRPr="00BB2FF5" w:rsidRDefault="00BB2FF5" w:rsidP="00BB2FF5">
      <w:pPr>
        <w:jc w:val="right"/>
        <w:rPr>
          <w:rFonts w:ascii="Times New Roman" w:hAnsi="Times New Roman" w:cs="Times New Roman"/>
          <w:sz w:val="24"/>
          <w:szCs w:val="24"/>
        </w:rPr>
      </w:pPr>
      <w:r w:rsidRPr="00BB2FF5">
        <w:rPr>
          <w:rFonts w:ascii="Times New Roman" w:hAnsi="Times New Roman" w:cs="Times New Roman"/>
          <w:sz w:val="24"/>
          <w:szCs w:val="24"/>
        </w:rPr>
        <w:t>«Нерчинско-Заводский район»</w:t>
      </w:r>
    </w:p>
    <w:p w:rsidR="00BB2FF5" w:rsidRPr="00BB2FF5" w:rsidRDefault="00BB2FF5" w:rsidP="00BB2FF5">
      <w:pPr>
        <w:jc w:val="center"/>
        <w:rPr>
          <w:rFonts w:ascii="Times New Roman" w:hAnsi="Times New Roman" w:cs="Times New Roman"/>
          <w:sz w:val="24"/>
          <w:szCs w:val="24"/>
        </w:rPr>
      </w:pPr>
      <w:r>
        <w:rPr>
          <w:rFonts w:ascii="Times New Roman" w:hAnsi="Times New Roman" w:cs="Times New Roman"/>
          <w:sz w:val="24"/>
          <w:szCs w:val="24"/>
        </w:rPr>
        <w:t xml:space="preserve">                                                </w:t>
      </w:r>
      <w:r w:rsidR="00A37BF1">
        <w:rPr>
          <w:rFonts w:ascii="Times New Roman" w:hAnsi="Times New Roman" w:cs="Times New Roman"/>
          <w:sz w:val="24"/>
          <w:szCs w:val="24"/>
        </w:rPr>
        <w:t xml:space="preserve">                           от 17</w:t>
      </w:r>
      <w:bookmarkStart w:id="0" w:name="_GoBack"/>
      <w:bookmarkEnd w:id="0"/>
      <w:r>
        <w:rPr>
          <w:rFonts w:ascii="Times New Roman" w:hAnsi="Times New Roman" w:cs="Times New Roman"/>
          <w:sz w:val="24"/>
          <w:szCs w:val="24"/>
        </w:rPr>
        <w:t>.09.2021</w:t>
      </w:r>
      <w:r w:rsidRPr="00BB2FF5">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A37BF1">
        <w:rPr>
          <w:rFonts w:ascii="Times New Roman" w:hAnsi="Times New Roman" w:cs="Times New Roman"/>
          <w:sz w:val="24"/>
          <w:szCs w:val="24"/>
        </w:rPr>
        <w:t>372</w:t>
      </w:r>
      <w:r>
        <w:rPr>
          <w:rFonts w:ascii="Times New Roman" w:hAnsi="Times New Roman" w:cs="Times New Roman"/>
          <w:sz w:val="24"/>
          <w:szCs w:val="24"/>
        </w:rPr>
        <w:t xml:space="preserve"> </w:t>
      </w:r>
    </w:p>
    <w:p w:rsidR="00BB2FF5" w:rsidRDefault="00BB2FF5" w:rsidP="003211CF">
      <w:pPr>
        <w:jc w:val="center"/>
        <w:rPr>
          <w:rFonts w:ascii="Times New Roman" w:hAnsi="Times New Roman" w:cs="Times New Roman"/>
          <w:b/>
          <w:sz w:val="24"/>
          <w:szCs w:val="24"/>
        </w:rPr>
      </w:pPr>
    </w:p>
    <w:p w:rsidR="00BB2FF5" w:rsidRDefault="00BB2FF5" w:rsidP="003211CF">
      <w:pPr>
        <w:jc w:val="center"/>
        <w:rPr>
          <w:rFonts w:ascii="Times New Roman" w:hAnsi="Times New Roman" w:cs="Times New Roman"/>
          <w:b/>
          <w:sz w:val="24"/>
          <w:szCs w:val="24"/>
        </w:rPr>
      </w:pPr>
    </w:p>
    <w:p w:rsidR="00BB2FF5" w:rsidRDefault="00BB2FF5" w:rsidP="003211CF">
      <w:pPr>
        <w:jc w:val="center"/>
        <w:rPr>
          <w:rFonts w:ascii="Times New Roman" w:hAnsi="Times New Roman" w:cs="Times New Roman"/>
          <w:b/>
          <w:sz w:val="24"/>
          <w:szCs w:val="24"/>
        </w:rPr>
      </w:pPr>
    </w:p>
    <w:p w:rsidR="005E3302" w:rsidRPr="003211CF" w:rsidRDefault="003211CF" w:rsidP="003211CF">
      <w:pPr>
        <w:jc w:val="center"/>
        <w:rPr>
          <w:rFonts w:ascii="Times New Roman" w:hAnsi="Times New Roman" w:cs="Times New Roman"/>
          <w:b/>
          <w:sz w:val="24"/>
          <w:szCs w:val="24"/>
        </w:rPr>
      </w:pPr>
      <w:r w:rsidRPr="003211CF">
        <w:rPr>
          <w:rFonts w:ascii="Times New Roman" w:hAnsi="Times New Roman" w:cs="Times New Roman"/>
          <w:b/>
          <w:sz w:val="24"/>
          <w:szCs w:val="24"/>
        </w:rPr>
        <w:t>ПОЛОЖЕНИЕ</w:t>
      </w:r>
    </w:p>
    <w:p w:rsidR="003211CF" w:rsidRDefault="003211CF" w:rsidP="003211CF">
      <w:pPr>
        <w:jc w:val="center"/>
        <w:rPr>
          <w:rFonts w:ascii="Times New Roman" w:hAnsi="Times New Roman" w:cs="Times New Roman"/>
          <w:b/>
          <w:sz w:val="24"/>
          <w:szCs w:val="24"/>
        </w:rPr>
      </w:pPr>
      <w:r w:rsidRPr="003211CF">
        <w:rPr>
          <w:rFonts w:ascii="Times New Roman" w:hAnsi="Times New Roman" w:cs="Times New Roman"/>
          <w:b/>
          <w:sz w:val="24"/>
          <w:szCs w:val="24"/>
        </w:rPr>
        <w:t>об оплате труда работников, занимающих должности, не отнесенные к муниципальным должностям и</w:t>
      </w:r>
      <w:r>
        <w:rPr>
          <w:rFonts w:ascii="Times New Roman" w:hAnsi="Times New Roman" w:cs="Times New Roman"/>
          <w:b/>
          <w:sz w:val="24"/>
          <w:szCs w:val="24"/>
        </w:rPr>
        <w:t xml:space="preserve"> осуществляющих техническое обеспечение деятельности Комитета образования Администрации муниципального района «Нерчинско-Заводский район»</w:t>
      </w:r>
    </w:p>
    <w:p w:rsidR="003211CF" w:rsidRDefault="003211CF" w:rsidP="003211CF">
      <w:pPr>
        <w:jc w:val="center"/>
        <w:rPr>
          <w:rFonts w:ascii="Times New Roman" w:hAnsi="Times New Roman" w:cs="Times New Roman"/>
          <w:b/>
          <w:sz w:val="24"/>
          <w:szCs w:val="24"/>
        </w:rPr>
      </w:pPr>
    </w:p>
    <w:p w:rsidR="003211CF" w:rsidRPr="00D60C2A" w:rsidRDefault="003211CF" w:rsidP="003211CF">
      <w:pPr>
        <w:pStyle w:val="a3"/>
        <w:numPr>
          <w:ilvl w:val="0"/>
          <w:numId w:val="1"/>
        </w:numPr>
        <w:jc w:val="center"/>
        <w:rPr>
          <w:rFonts w:ascii="Times New Roman" w:hAnsi="Times New Roman" w:cs="Times New Roman"/>
          <w:b/>
          <w:sz w:val="24"/>
          <w:szCs w:val="24"/>
        </w:rPr>
      </w:pPr>
      <w:r w:rsidRPr="00D60C2A">
        <w:rPr>
          <w:rFonts w:ascii="Times New Roman" w:hAnsi="Times New Roman" w:cs="Times New Roman"/>
          <w:b/>
          <w:sz w:val="24"/>
          <w:szCs w:val="24"/>
        </w:rPr>
        <w:t>Общие положения</w:t>
      </w:r>
    </w:p>
    <w:p w:rsidR="003211CF" w:rsidRDefault="003211CF"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Настоящее Положение разработано в соответствии с действующим законодательством Российской Федерации и предусматривает порядок и условия оплаты труда, порядок расходования средств на оплату труда, систему материального стимулирования и поощрения работников, не отнесенные к должностям муниципальной службы и осуществляющих техническое обеспечение деятельности</w:t>
      </w:r>
      <w:r w:rsidRPr="003211CF">
        <w:rPr>
          <w:rFonts w:ascii="Times New Roman" w:hAnsi="Times New Roman" w:cs="Times New Roman"/>
          <w:sz w:val="24"/>
          <w:szCs w:val="24"/>
        </w:rPr>
        <w:t xml:space="preserve"> </w:t>
      </w:r>
      <w:r>
        <w:rPr>
          <w:rFonts w:ascii="Times New Roman" w:hAnsi="Times New Roman" w:cs="Times New Roman"/>
          <w:sz w:val="24"/>
          <w:szCs w:val="24"/>
        </w:rPr>
        <w:t>Комитета образования Администрации муниципального района «Нерчинско-Заводский район»</w:t>
      </w:r>
      <w:r w:rsidR="00796A74">
        <w:rPr>
          <w:rFonts w:ascii="Times New Roman" w:hAnsi="Times New Roman" w:cs="Times New Roman"/>
          <w:sz w:val="24"/>
          <w:szCs w:val="24"/>
        </w:rPr>
        <w:t xml:space="preserve"> (далее – Комитет образования)</w:t>
      </w:r>
      <w:r>
        <w:rPr>
          <w:rFonts w:ascii="Times New Roman" w:hAnsi="Times New Roman" w:cs="Times New Roman"/>
          <w:sz w:val="24"/>
          <w:szCs w:val="24"/>
        </w:rPr>
        <w:t>.</w:t>
      </w:r>
    </w:p>
    <w:p w:rsidR="003211CF" w:rsidRDefault="003211CF"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Настоящее Положение распространяется</w:t>
      </w:r>
      <w:r w:rsidR="00877E62">
        <w:rPr>
          <w:rFonts w:ascii="Times New Roman" w:hAnsi="Times New Roman" w:cs="Times New Roman"/>
          <w:sz w:val="24"/>
          <w:szCs w:val="24"/>
        </w:rPr>
        <w:t xml:space="preserve"> на лиц, принятых на работу в соответствии с расп</w:t>
      </w:r>
      <w:r w:rsidR="00796A74">
        <w:rPr>
          <w:rFonts w:ascii="Times New Roman" w:hAnsi="Times New Roman" w:cs="Times New Roman"/>
          <w:sz w:val="24"/>
          <w:szCs w:val="24"/>
        </w:rPr>
        <w:t xml:space="preserve">орядительными актами Председателя </w:t>
      </w:r>
      <w:r w:rsidR="00754AB8">
        <w:rPr>
          <w:rFonts w:ascii="Times New Roman" w:hAnsi="Times New Roman" w:cs="Times New Roman"/>
          <w:sz w:val="24"/>
          <w:szCs w:val="24"/>
        </w:rPr>
        <w:t xml:space="preserve">Комитета образования и осуществляющих трудовую деятельность </w:t>
      </w:r>
      <w:r w:rsidR="0050696A">
        <w:rPr>
          <w:rFonts w:ascii="Times New Roman" w:hAnsi="Times New Roman" w:cs="Times New Roman"/>
          <w:sz w:val="24"/>
          <w:szCs w:val="24"/>
        </w:rPr>
        <w:t>на основании заключенных с ними трудовых договоров (далее –Работники).</w:t>
      </w:r>
    </w:p>
    <w:p w:rsidR="0050696A" w:rsidRDefault="0050696A" w:rsidP="001D05AC">
      <w:pPr>
        <w:pStyle w:val="a3"/>
        <w:ind w:left="0"/>
        <w:rPr>
          <w:rFonts w:ascii="Times New Roman" w:hAnsi="Times New Roman" w:cs="Times New Roman"/>
          <w:sz w:val="24"/>
          <w:szCs w:val="24"/>
        </w:rPr>
      </w:pPr>
      <w:r>
        <w:rPr>
          <w:rFonts w:ascii="Times New Roman" w:hAnsi="Times New Roman" w:cs="Times New Roman"/>
          <w:sz w:val="24"/>
          <w:szCs w:val="24"/>
        </w:rPr>
        <w:t>Настоящее Положение распространяется в равной степени на Работников, работающих на условиях совместительства (внешнего или внутреннего).</w:t>
      </w:r>
    </w:p>
    <w:p w:rsidR="0050696A" w:rsidRPr="0050696A" w:rsidRDefault="0050696A" w:rsidP="001D05AC">
      <w:pPr>
        <w:pStyle w:val="a3"/>
        <w:numPr>
          <w:ilvl w:val="1"/>
          <w:numId w:val="1"/>
        </w:numPr>
        <w:ind w:left="0"/>
        <w:rPr>
          <w:rFonts w:ascii="Times New Roman" w:hAnsi="Times New Roman" w:cs="Times New Roman"/>
          <w:sz w:val="24"/>
          <w:szCs w:val="24"/>
        </w:rPr>
      </w:pPr>
      <w:r w:rsidRPr="0050696A">
        <w:rPr>
          <w:rFonts w:ascii="Times New Roman" w:hAnsi="Times New Roman" w:cs="Times New Roman"/>
          <w:sz w:val="24"/>
          <w:szCs w:val="24"/>
        </w:rPr>
        <w:t>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соответсвии  с трудовым законодательством РФ, настоящим Положением, трудовыми договорами, иными локальными нормативными актами Работодателя</w:t>
      </w:r>
      <w:r w:rsidR="00281280">
        <w:rPr>
          <w:rFonts w:ascii="Times New Roman" w:hAnsi="Times New Roman" w:cs="Times New Roman"/>
          <w:sz w:val="24"/>
          <w:szCs w:val="24"/>
        </w:rPr>
        <w:t>.</w:t>
      </w:r>
    </w:p>
    <w:p w:rsidR="0050696A" w:rsidRDefault="0050696A"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Оплата труда Работников Комитета образования включает в себя:</w:t>
      </w:r>
    </w:p>
    <w:p w:rsidR="0050696A" w:rsidRDefault="0050696A" w:rsidP="001D05AC">
      <w:pPr>
        <w:pStyle w:val="a3"/>
        <w:ind w:left="0"/>
        <w:rPr>
          <w:rFonts w:ascii="Times New Roman" w:hAnsi="Times New Roman" w:cs="Times New Roman"/>
          <w:sz w:val="24"/>
          <w:szCs w:val="24"/>
        </w:rPr>
      </w:pPr>
      <w:r>
        <w:rPr>
          <w:rFonts w:ascii="Times New Roman" w:hAnsi="Times New Roman" w:cs="Times New Roman"/>
          <w:sz w:val="24"/>
          <w:szCs w:val="24"/>
        </w:rPr>
        <w:t xml:space="preserve">- заработную плату, состоящую из оклада (должностного оклада), а также доплат и надбавок за особые условия труда (тяжелые работы, работы с вредными и (или) </w:t>
      </w:r>
      <w:r w:rsidR="0070454C">
        <w:rPr>
          <w:rFonts w:ascii="Times New Roman" w:hAnsi="Times New Roman" w:cs="Times New Roman"/>
          <w:sz w:val="24"/>
          <w:szCs w:val="24"/>
        </w:rPr>
        <w:t>опасными и иными особыми условиями труда), а также за условия труда, отклоняющих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r w:rsidR="00281280">
        <w:rPr>
          <w:rFonts w:ascii="Times New Roman" w:hAnsi="Times New Roman" w:cs="Times New Roman"/>
          <w:sz w:val="24"/>
          <w:szCs w:val="24"/>
        </w:rPr>
        <w:t>;</w:t>
      </w:r>
    </w:p>
    <w:p w:rsidR="00281280" w:rsidRDefault="0070454C" w:rsidP="001D05AC">
      <w:pPr>
        <w:pStyle w:val="a3"/>
        <w:ind w:left="0"/>
        <w:rPr>
          <w:rFonts w:ascii="Times New Roman" w:hAnsi="Times New Roman" w:cs="Times New Roman"/>
          <w:sz w:val="24"/>
          <w:szCs w:val="24"/>
        </w:rPr>
      </w:pPr>
      <w:r>
        <w:rPr>
          <w:rFonts w:ascii="Times New Roman" w:hAnsi="Times New Roman" w:cs="Times New Roman"/>
          <w:sz w:val="24"/>
          <w:szCs w:val="24"/>
        </w:rPr>
        <w:t xml:space="preserve">- стимулирующие и поощрительные выплаты за надлежащее выполнение трудовых обязанностей, производимые в </w:t>
      </w:r>
      <w:r w:rsidR="0002238E">
        <w:rPr>
          <w:rFonts w:ascii="Times New Roman" w:hAnsi="Times New Roman" w:cs="Times New Roman"/>
          <w:sz w:val="24"/>
          <w:szCs w:val="24"/>
        </w:rPr>
        <w:t>соответствии с настоящим Положением.</w:t>
      </w:r>
    </w:p>
    <w:p w:rsidR="00281280" w:rsidRDefault="00281280" w:rsidP="0050696A">
      <w:pPr>
        <w:pStyle w:val="a3"/>
        <w:ind w:left="1275"/>
        <w:rPr>
          <w:rFonts w:ascii="Times New Roman" w:hAnsi="Times New Roman" w:cs="Times New Roman"/>
          <w:sz w:val="24"/>
          <w:szCs w:val="24"/>
        </w:rPr>
      </w:pPr>
    </w:p>
    <w:p w:rsidR="00281280" w:rsidRPr="00D60C2A" w:rsidRDefault="00281280" w:rsidP="00281280">
      <w:pPr>
        <w:pStyle w:val="a3"/>
        <w:numPr>
          <w:ilvl w:val="0"/>
          <w:numId w:val="1"/>
        </w:numPr>
        <w:jc w:val="center"/>
        <w:rPr>
          <w:rFonts w:ascii="Times New Roman" w:hAnsi="Times New Roman" w:cs="Times New Roman"/>
          <w:b/>
          <w:sz w:val="24"/>
          <w:szCs w:val="24"/>
        </w:rPr>
      </w:pPr>
      <w:r w:rsidRPr="00D60C2A">
        <w:rPr>
          <w:rFonts w:ascii="Times New Roman" w:hAnsi="Times New Roman" w:cs="Times New Roman"/>
          <w:b/>
          <w:sz w:val="24"/>
          <w:szCs w:val="24"/>
        </w:rPr>
        <w:t>Система оплаты труда</w:t>
      </w:r>
    </w:p>
    <w:p w:rsidR="00281280" w:rsidRDefault="000E06D0"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w:t>
      </w:r>
    </w:p>
    <w:p w:rsidR="000E06D0" w:rsidRDefault="000E06D0"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В Комитет образования устанавливается повременно-премиальная система оплата труда, если трудовым договором с Работником не предусмотрено иное.</w:t>
      </w:r>
    </w:p>
    <w:p w:rsidR="000E06D0" w:rsidRDefault="000E06D0"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 xml:space="preserve">Повременно-премиальная система оплаты труда предусматривает, что величина заработной платы Работника зависит от фактически отработанного времени, учет </w:t>
      </w:r>
      <w:r>
        <w:rPr>
          <w:rFonts w:ascii="Times New Roman" w:hAnsi="Times New Roman" w:cs="Times New Roman"/>
          <w:sz w:val="24"/>
          <w:szCs w:val="24"/>
        </w:rPr>
        <w:lastRenderedPageBreak/>
        <w:t>которого ведется в соответсвии с документами учета рабочего времени (табеля). При этом наряду с заработной платой Работникам выплачивается материальное поощрение за выполнение трудовых функций при соблюдении ими условий премирования, предусмотренных настоящим Положением.</w:t>
      </w:r>
    </w:p>
    <w:p w:rsidR="000E06D0" w:rsidRDefault="000E06D0"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Ежемесячная оплата труда Работников Комитета образования состоит из постоянной и переменной  частей.</w:t>
      </w:r>
    </w:p>
    <w:p w:rsidR="000E06D0" w:rsidRDefault="000E06D0" w:rsidP="001D05AC">
      <w:pPr>
        <w:pStyle w:val="a3"/>
        <w:ind w:left="0"/>
        <w:rPr>
          <w:rFonts w:ascii="Times New Roman" w:hAnsi="Times New Roman" w:cs="Times New Roman"/>
          <w:sz w:val="24"/>
          <w:szCs w:val="24"/>
        </w:rPr>
      </w:pPr>
      <w:r>
        <w:rPr>
          <w:rFonts w:ascii="Times New Roman" w:hAnsi="Times New Roman" w:cs="Times New Roman"/>
          <w:sz w:val="24"/>
          <w:szCs w:val="24"/>
        </w:rPr>
        <w:t>Постоянная часть оплаты труда является гарантированным денежным вознаграждением за выполнение Работником возложенных на него трудовых обязанностей. Постоянной частью заработной платы является оклад (должностной оклад) согласно действующему штатному расписанию. Переменной частью оплаты труда являются премии, а также на</w:t>
      </w:r>
      <w:r w:rsidR="00FD619A">
        <w:rPr>
          <w:rFonts w:ascii="Times New Roman" w:hAnsi="Times New Roman" w:cs="Times New Roman"/>
          <w:sz w:val="24"/>
          <w:szCs w:val="24"/>
        </w:rPr>
        <w:t>дбавки и доплаты за условия труда, отклоняющиеся от нормальных.</w:t>
      </w:r>
    </w:p>
    <w:p w:rsidR="00FD619A" w:rsidRDefault="00FD619A" w:rsidP="000E06D0">
      <w:pPr>
        <w:pStyle w:val="a3"/>
        <w:ind w:left="1275"/>
        <w:rPr>
          <w:rFonts w:ascii="Times New Roman" w:hAnsi="Times New Roman" w:cs="Times New Roman"/>
          <w:sz w:val="24"/>
          <w:szCs w:val="24"/>
        </w:rPr>
      </w:pPr>
    </w:p>
    <w:p w:rsidR="00FD619A" w:rsidRPr="00D60C2A" w:rsidRDefault="00FD619A" w:rsidP="00FD619A">
      <w:pPr>
        <w:pStyle w:val="a3"/>
        <w:numPr>
          <w:ilvl w:val="0"/>
          <w:numId w:val="1"/>
        </w:numPr>
        <w:jc w:val="center"/>
        <w:rPr>
          <w:rFonts w:ascii="Times New Roman" w:hAnsi="Times New Roman" w:cs="Times New Roman"/>
          <w:b/>
          <w:sz w:val="24"/>
          <w:szCs w:val="24"/>
        </w:rPr>
      </w:pPr>
      <w:r w:rsidRPr="00D60C2A">
        <w:rPr>
          <w:rFonts w:ascii="Times New Roman" w:hAnsi="Times New Roman" w:cs="Times New Roman"/>
          <w:b/>
          <w:sz w:val="24"/>
          <w:szCs w:val="24"/>
        </w:rPr>
        <w:t>Оклад (должностной оклад)</w:t>
      </w:r>
    </w:p>
    <w:p w:rsidR="00FD619A" w:rsidRDefault="005B7AE1" w:rsidP="001D05AC">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Под окладом (должным окладом) в настоящем Положении понимается фиксированный размер оплаты труда Работника за выполнение им нормы труда или трудовых обязанностей определенной сложности за месяц.</w:t>
      </w:r>
    </w:p>
    <w:p w:rsidR="005B7AE1" w:rsidRDefault="005B7AE1" w:rsidP="001D05AC">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Размер оклада (должностного оклада) Работника устанавливается в трудовом договоре.</w:t>
      </w:r>
    </w:p>
    <w:p w:rsidR="005B7AE1" w:rsidRDefault="005B7AE1" w:rsidP="001D05AC">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Размер оклада (должностного оклада) (без учета доплат, надбавок, премиальных и иных поощрительных выплат) Работника, полностью отработавшего норму рабочего времени, не может быть ниже установленного федеральным законом минимального размера оплаты труда.</w:t>
      </w:r>
    </w:p>
    <w:p w:rsidR="005B7AE1" w:rsidRDefault="005B7AE1" w:rsidP="001D05AC">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Размер оклада (должностного оклада) может повышаться по решению Работодателя.</w:t>
      </w:r>
      <w:r w:rsidR="00966B37">
        <w:rPr>
          <w:rFonts w:ascii="Times New Roman" w:hAnsi="Times New Roman" w:cs="Times New Roman"/>
          <w:sz w:val="24"/>
          <w:szCs w:val="24"/>
        </w:rPr>
        <w:t xml:space="preserve"> Повышение оклада (должностного оклада) оформляется приказом </w:t>
      </w:r>
      <w:r>
        <w:rPr>
          <w:rFonts w:ascii="Times New Roman" w:hAnsi="Times New Roman" w:cs="Times New Roman"/>
          <w:sz w:val="24"/>
          <w:szCs w:val="24"/>
        </w:rPr>
        <w:t xml:space="preserve"> </w:t>
      </w:r>
      <w:r w:rsidR="00966B37">
        <w:rPr>
          <w:rFonts w:ascii="Times New Roman" w:hAnsi="Times New Roman" w:cs="Times New Roman"/>
          <w:sz w:val="24"/>
          <w:szCs w:val="24"/>
        </w:rPr>
        <w:t>Председателя Комитета образования и дополнительным соглашением к трудовому договору с соответствующим Работником.</w:t>
      </w:r>
    </w:p>
    <w:p w:rsidR="00966B37" w:rsidRDefault="00966B37" w:rsidP="00966B37">
      <w:pPr>
        <w:rPr>
          <w:rFonts w:ascii="Times New Roman" w:hAnsi="Times New Roman" w:cs="Times New Roman"/>
          <w:sz w:val="24"/>
          <w:szCs w:val="24"/>
        </w:rPr>
      </w:pPr>
    </w:p>
    <w:p w:rsidR="00966B37" w:rsidRPr="00D60C2A" w:rsidRDefault="00966B37" w:rsidP="00966B37">
      <w:pPr>
        <w:pStyle w:val="a3"/>
        <w:numPr>
          <w:ilvl w:val="0"/>
          <w:numId w:val="1"/>
        </w:numPr>
        <w:jc w:val="center"/>
        <w:rPr>
          <w:rFonts w:ascii="Times New Roman" w:hAnsi="Times New Roman" w:cs="Times New Roman"/>
          <w:b/>
          <w:sz w:val="24"/>
          <w:szCs w:val="24"/>
        </w:rPr>
      </w:pPr>
      <w:r w:rsidRPr="00D60C2A">
        <w:rPr>
          <w:rFonts w:ascii="Times New Roman" w:hAnsi="Times New Roman" w:cs="Times New Roman"/>
          <w:b/>
          <w:sz w:val="24"/>
          <w:szCs w:val="24"/>
        </w:rPr>
        <w:t>Доплаты</w:t>
      </w:r>
    </w:p>
    <w:p w:rsidR="00966B37" w:rsidRDefault="00966B37" w:rsidP="001D05AC">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Работникам Комитета образования устанавливаются следующие доплаты:</w:t>
      </w:r>
    </w:p>
    <w:p w:rsidR="00966B37" w:rsidRDefault="009C5F56" w:rsidP="001D05AC">
      <w:pPr>
        <w:pStyle w:val="a3"/>
        <w:ind w:left="0"/>
        <w:rPr>
          <w:rFonts w:ascii="Times New Roman" w:hAnsi="Times New Roman" w:cs="Times New Roman"/>
          <w:sz w:val="24"/>
          <w:szCs w:val="24"/>
        </w:rPr>
      </w:pPr>
      <w:r>
        <w:rPr>
          <w:rFonts w:ascii="Times New Roman" w:hAnsi="Times New Roman" w:cs="Times New Roman"/>
          <w:sz w:val="24"/>
          <w:szCs w:val="24"/>
        </w:rPr>
        <w:t>- за сверхурочную работу;</w:t>
      </w:r>
    </w:p>
    <w:p w:rsidR="009C5F56" w:rsidRDefault="009C5F56" w:rsidP="001D05AC">
      <w:pPr>
        <w:pStyle w:val="a3"/>
        <w:ind w:left="0"/>
        <w:rPr>
          <w:rFonts w:ascii="Times New Roman" w:hAnsi="Times New Roman" w:cs="Times New Roman"/>
          <w:sz w:val="24"/>
          <w:szCs w:val="24"/>
        </w:rPr>
      </w:pPr>
      <w:r>
        <w:rPr>
          <w:rFonts w:ascii="Times New Roman" w:hAnsi="Times New Roman" w:cs="Times New Roman"/>
          <w:sz w:val="24"/>
          <w:szCs w:val="24"/>
        </w:rPr>
        <w:t>- за работу в выходные и праздничные дни;</w:t>
      </w:r>
    </w:p>
    <w:p w:rsidR="009C5F56" w:rsidRDefault="009C5F56" w:rsidP="001D05AC">
      <w:pPr>
        <w:pStyle w:val="a3"/>
        <w:ind w:left="0"/>
        <w:rPr>
          <w:rFonts w:ascii="Times New Roman" w:hAnsi="Times New Roman" w:cs="Times New Roman"/>
          <w:sz w:val="24"/>
          <w:szCs w:val="24"/>
        </w:rPr>
      </w:pPr>
      <w:r>
        <w:rPr>
          <w:rFonts w:ascii="Times New Roman" w:hAnsi="Times New Roman" w:cs="Times New Roman"/>
          <w:sz w:val="24"/>
          <w:szCs w:val="24"/>
        </w:rPr>
        <w:t>- за работу в ночную смену;</w:t>
      </w:r>
    </w:p>
    <w:p w:rsidR="009C5F56" w:rsidRDefault="009C5F56" w:rsidP="001D05AC">
      <w:pPr>
        <w:pStyle w:val="a3"/>
        <w:ind w:left="0"/>
        <w:rPr>
          <w:rFonts w:ascii="Times New Roman" w:hAnsi="Times New Roman" w:cs="Times New Roman"/>
          <w:sz w:val="24"/>
          <w:szCs w:val="24"/>
        </w:rPr>
      </w:pPr>
      <w:r>
        <w:rPr>
          <w:rFonts w:ascii="Times New Roman" w:hAnsi="Times New Roman" w:cs="Times New Roman"/>
          <w:sz w:val="24"/>
          <w:szCs w:val="24"/>
        </w:rPr>
        <w:t>- за выполнение обязанностей временно отсутствующего Работника;</w:t>
      </w:r>
    </w:p>
    <w:p w:rsidR="001D05AC" w:rsidRDefault="009C5F56" w:rsidP="001D05AC">
      <w:pPr>
        <w:pStyle w:val="a3"/>
        <w:ind w:left="0"/>
        <w:rPr>
          <w:rFonts w:ascii="Times New Roman" w:hAnsi="Times New Roman" w:cs="Times New Roman"/>
          <w:sz w:val="24"/>
          <w:szCs w:val="24"/>
        </w:rPr>
      </w:pPr>
      <w:r>
        <w:rPr>
          <w:rFonts w:ascii="Times New Roman" w:hAnsi="Times New Roman" w:cs="Times New Roman"/>
          <w:sz w:val="24"/>
          <w:szCs w:val="24"/>
        </w:rPr>
        <w:t>- за со</w:t>
      </w:r>
      <w:r w:rsidR="001D05AC">
        <w:rPr>
          <w:rFonts w:ascii="Times New Roman" w:hAnsi="Times New Roman" w:cs="Times New Roman"/>
          <w:sz w:val="24"/>
          <w:szCs w:val="24"/>
        </w:rPr>
        <w:t>вмещение профессий (должностей).</w:t>
      </w:r>
    </w:p>
    <w:p w:rsidR="001D05AC" w:rsidRDefault="001D05AC" w:rsidP="001D05AC">
      <w:pPr>
        <w:pStyle w:val="a3"/>
        <w:ind w:left="0" w:hanging="567"/>
        <w:rPr>
          <w:rFonts w:ascii="Times New Roman" w:hAnsi="Times New Roman" w:cs="Times New Roman"/>
          <w:sz w:val="24"/>
          <w:szCs w:val="24"/>
        </w:rPr>
      </w:pPr>
      <w:r>
        <w:rPr>
          <w:rFonts w:ascii="Times New Roman" w:hAnsi="Times New Roman" w:cs="Times New Roman"/>
          <w:sz w:val="24"/>
          <w:szCs w:val="24"/>
        </w:rPr>
        <w:t>4.2    В настоящем Положении под сверхурочной понимается работа, производимая Работником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нормального числа рабочих часов за учетный период.</w:t>
      </w:r>
    </w:p>
    <w:p w:rsidR="001D05AC" w:rsidRDefault="001D05AC" w:rsidP="001D05AC">
      <w:pPr>
        <w:pStyle w:val="a3"/>
        <w:ind w:left="0" w:hanging="567"/>
        <w:rPr>
          <w:rFonts w:ascii="Times New Roman" w:hAnsi="Times New Roman" w:cs="Times New Roman"/>
          <w:sz w:val="24"/>
          <w:szCs w:val="24"/>
        </w:rPr>
      </w:pPr>
      <w:r>
        <w:rPr>
          <w:rFonts w:ascii="Times New Roman" w:hAnsi="Times New Roman" w:cs="Times New Roman"/>
          <w:sz w:val="24"/>
          <w:szCs w:val="24"/>
        </w:rPr>
        <w:tab/>
        <w:t>За сверхурочную работу Работникам устанавливаются доплаты:</w:t>
      </w:r>
    </w:p>
    <w:p w:rsidR="001D05AC" w:rsidRDefault="001D05AC" w:rsidP="001D05AC">
      <w:pPr>
        <w:pStyle w:val="a3"/>
        <w:ind w:left="0" w:hanging="567"/>
        <w:rPr>
          <w:rFonts w:ascii="Times New Roman" w:hAnsi="Times New Roman" w:cs="Times New Roman"/>
          <w:sz w:val="24"/>
          <w:szCs w:val="24"/>
        </w:rPr>
      </w:pPr>
      <w:r>
        <w:rPr>
          <w:rFonts w:ascii="Times New Roman" w:hAnsi="Times New Roman" w:cs="Times New Roman"/>
          <w:sz w:val="24"/>
          <w:szCs w:val="24"/>
        </w:rPr>
        <w:tab/>
        <w:t>- за первые два часа сверхурочной работы – в размере 150 процентов часовой ставки;</w:t>
      </w:r>
    </w:p>
    <w:p w:rsidR="001D05AC" w:rsidRDefault="001D05AC" w:rsidP="001D05AC">
      <w:pPr>
        <w:pStyle w:val="a3"/>
        <w:ind w:left="0" w:hanging="567"/>
        <w:rPr>
          <w:rFonts w:ascii="Times New Roman" w:hAnsi="Times New Roman" w:cs="Times New Roman"/>
          <w:sz w:val="24"/>
          <w:szCs w:val="24"/>
        </w:rPr>
      </w:pPr>
      <w:r>
        <w:rPr>
          <w:rFonts w:ascii="Times New Roman" w:hAnsi="Times New Roman" w:cs="Times New Roman"/>
          <w:sz w:val="24"/>
          <w:szCs w:val="24"/>
        </w:rPr>
        <w:tab/>
        <w:t>- за последующие часы сверхурочной работы – в размере 200 процентов часовой ставки.</w:t>
      </w:r>
    </w:p>
    <w:p w:rsidR="001D05AC" w:rsidRDefault="001D05AC" w:rsidP="001D05AC">
      <w:pPr>
        <w:pStyle w:val="a3"/>
        <w:ind w:left="0" w:hanging="567"/>
        <w:rPr>
          <w:rFonts w:ascii="Times New Roman" w:hAnsi="Times New Roman" w:cs="Times New Roman"/>
          <w:sz w:val="24"/>
          <w:szCs w:val="24"/>
        </w:rPr>
      </w:pPr>
      <w:r>
        <w:rPr>
          <w:rFonts w:ascii="Times New Roman" w:hAnsi="Times New Roman" w:cs="Times New Roman"/>
          <w:sz w:val="24"/>
          <w:szCs w:val="24"/>
        </w:rPr>
        <w:tab/>
        <w:t>Указанные доплаты не производятся Работникам, которым установлен ненормированный рабочий день.</w:t>
      </w:r>
    </w:p>
    <w:p w:rsidR="001D05AC" w:rsidRDefault="001D05AC" w:rsidP="008C0E7A">
      <w:pPr>
        <w:pStyle w:val="a3"/>
        <w:numPr>
          <w:ilvl w:val="1"/>
          <w:numId w:val="2"/>
        </w:numPr>
        <w:ind w:left="0" w:hanging="567"/>
        <w:rPr>
          <w:rFonts w:ascii="Times New Roman" w:hAnsi="Times New Roman" w:cs="Times New Roman"/>
          <w:sz w:val="24"/>
          <w:szCs w:val="24"/>
        </w:rPr>
      </w:pPr>
      <w:r>
        <w:rPr>
          <w:rFonts w:ascii="Times New Roman" w:hAnsi="Times New Roman" w:cs="Times New Roman"/>
          <w:sz w:val="24"/>
          <w:szCs w:val="24"/>
        </w:rPr>
        <w:t>За работу в выходные и праздничные дни Работникам с повременной оплатой труда устанавливаются доплаты:</w:t>
      </w:r>
    </w:p>
    <w:p w:rsidR="001D05AC" w:rsidRDefault="008C0E7A" w:rsidP="008C0E7A">
      <w:pPr>
        <w:pStyle w:val="a3"/>
        <w:ind w:left="0"/>
        <w:rPr>
          <w:rFonts w:ascii="Times New Roman" w:hAnsi="Times New Roman" w:cs="Times New Roman"/>
          <w:sz w:val="24"/>
          <w:szCs w:val="24"/>
        </w:rPr>
      </w:pPr>
      <w:r>
        <w:rPr>
          <w:rFonts w:ascii="Times New Roman" w:hAnsi="Times New Roman" w:cs="Times New Roman"/>
          <w:sz w:val="24"/>
          <w:szCs w:val="24"/>
        </w:rPr>
        <w:t>- в размере 100 процентов часовой ставки – если работа в выходной или праздничный день производилась в пределах месячной нормы рабочего времени;</w:t>
      </w:r>
    </w:p>
    <w:p w:rsidR="008C0E7A" w:rsidRDefault="008C0E7A" w:rsidP="008C0E7A">
      <w:pPr>
        <w:pStyle w:val="a3"/>
        <w:ind w:left="0"/>
        <w:rPr>
          <w:rFonts w:ascii="Times New Roman" w:hAnsi="Times New Roman" w:cs="Times New Roman"/>
          <w:sz w:val="24"/>
          <w:szCs w:val="24"/>
        </w:rPr>
      </w:pPr>
      <w:r>
        <w:rPr>
          <w:rFonts w:ascii="Times New Roman" w:hAnsi="Times New Roman" w:cs="Times New Roman"/>
          <w:sz w:val="24"/>
          <w:szCs w:val="24"/>
        </w:rPr>
        <w:t>- в размере 200 процентов часовой ставки – если работа в выходной или праздничный день производилась сверх месячной нормы рабочего времени.</w:t>
      </w:r>
    </w:p>
    <w:p w:rsidR="008C0E7A" w:rsidRDefault="008C0E7A" w:rsidP="008C0E7A">
      <w:pPr>
        <w:pStyle w:val="a3"/>
        <w:ind w:left="0" w:hanging="567"/>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В настоящем Положении под работой в ночное время понимается работа с 22 часов вечера до 6 часов утра.</w:t>
      </w:r>
    </w:p>
    <w:p w:rsidR="008C0E7A" w:rsidRDefault="008C0E7A" w:rsidP="008C0E7A">
      <w:pPr>
        <w:pStyle w:val="a3"/>
        <w:ind w:left="0" w:hanging="567"/>
        <w:rPr>
          <w:rFonts w:ascii="Times New Roman" w:hAnsi="Times New Roman" w:cs="Times New Roman"/>
          <w:sz w:val="24"/>
          <w:szCs w:val="24"/>
        </w:rPr>
      </w:pPr>
      <w:r>
        <w:rPr>
          <w:rFonts w:ascii="Times New Roman" w:hAnsi="Times New Roman" w:cs="Times New Roman"/>
          <w:sz w:val="24"/>
          <w:szCs w:val="24"/>
        </w:rPr>
        <w:tab/>
        <w:t>За работу в ночную смену Работникам с повременной оплатой труда устанавливаются доплаты в размере 35 процентов часовой ставки.</w:t>
      </w:r>
    </w:p>
    <w:p w:rsidR="008C0E7A" w:rsidRDefault="008C0E7A" w:rsidP="00AA389A">
      <w:pPr>
        <w:pStyle w:val="a3"/>
        <w:numPr>
          <w:ilvl w:val="1"/>
          <w:numId w:val="3"/>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За выполнение обязанностей временно отсутствующего Работника устанавливается доплата в размере </w:t>
      </w:r>
      <w:r w:rsidR="00E728B8">
        <w:rPr>
          <w:rFonts w:ascii="Times New Roman" w:hAnsi="Times New Roman" w:cs="Times New Roman"/>
          <w:sz w:val="24"/>
          <w:szCs w:val="24"/>
        </w:rPr>
        <w:t>до</w:t>
      </w:r>
      <w:r>
        <w:rPr>
          <w:rFonts w:ascii="Times New Roman" w:hAnsi="Times New Roman" w:cs="Times New Roman"/>
          <w:sz w:val="24"/>
          <w:szCs w:val="24"/>
        </w:rPr>
        <w:t xml:space="preserve"> 50 процентов оклада (должностного оклада) по основной работе. </w:t>
      </w:r>
    </w:p>
    <w:p w:rsidR="00AA389A" w:rsidRDefault="009356EF" w:rsidP="00AA389A">
      <w:pPr>
        <w:ind w:left="0"/>
        <w:rPr>
          <w:rFonts w:ascii="Times New Roman" w:hAnsi="Times New Roman" w:cs="Times New Roman"/>
          <w:sz w:val="24"/>
          <w:szCs w:val="24"/>
        </w:rPr>
      </w:pPr>
      <w:r>
        <w:rPr>
          <w:rFonts w:ascii="Times New Roman" w:hAnsi="Times New Roman" w:cs="Times New Roman"/>
          <w:sz w:val="24"/>
          <w:szCs w:val="24"/>
        </w:rPr>
        <w:t>Указанная доплата выплачивается в течение всего периода выполнения обязанностей временно отсутствующего Работника.</w:t>
      </w:r>
    </w:p>
    <w:p w:rsidR="00AA389A" w:rsidRPr="00AA389A" w:rsidRDefault="00402142" w:rsidP="00402142">
      <w:pPr>
        <w:ind w:left="0" w:hanging="567"/>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r>
      <w:r w:rsidR="00AA389A" w:rsidRPr="00AA389A">
        <w:rPr>
          <w:rFonts w:ascii="Times New Roman" w:hAnsi="Times New Roman" w:cs="Times New Roman"/>
          <w:sz w:val="24"/>
          <w:szCs w:val="24"/>
        </w:rPr>
        <w:t xml:space="preserve">За совмещение профессий (должностей) устанавливается доплата в размере </w:t>
      </w:r>
      <w:r w:rsidR="00E728B8">
        <w:rPr>
          <w:rFonts w:ascii="Times New Roman" w:hAnsi="Times New Roman" w:cs="Times New Roman"/>
          <w:sz w:val="24"/>
          <w:szCs w:val="24"/>
        </w:rPr>
        <w:t xml:space="preserve">до </w:t>
      </w:r>
      <w:r w:rsidR="00AA389A" w:rsidRPr="00AA389A">
        <w:rPr>
          <w:rFonts w:ascii="Times New Roman" w:hAnsi="Times New Roman" w:cs="Times New Roman"/>
          <w:sz w:val="24"/>
          <w:szCs w:val="24"/>
        </w:rPr>
        <w:t>50 процентов оклада (должностного оклада) по основной работе.</w:t>
      </w:r>
    </w:p>
    <w:p w:rsidR="0084598E" w:rsidRDefault="00AA389A" w:rsidP="00AA389A">
      <w:pPr>
        <w:ind w:left="0"/>
        <w:rPr>
          <w:rFonts w:ascii="Times New Roman" w:hAnsi="Times New Roman" w:cs="Times New Roman"/>
          <w:sz w:val="24"/>
          <w:szCs w:val="24"/>
        </w:rPr>
      </w:pPr>
      <w:r>
        <w:rPr>
          <w:rFonts w:ascii="Times New Roman" w:hAnsi="Times New Roman" w:cs="Times New Roman"/>
          <w:sz w:val="24"/>
          <w:szCs w:val="24"/>
        </w:rPr>
        <w:t>Указанная доплата выплачивается в течение всего периода совмещения профессий (должностей).</w:t>
      </w:r>
      <w:r w:rsidRPr="00AA389A">
        <w:rPr>
          <w:rFonts w:ascii="Times New Roman" w:hAnsi="Times New Roman" w:cs="Times New Roman"/>
          <w:sz w:val="24"/>
          <w:szCs w:val="24"/>
        </w:rPr>
        <w:t xml:space="preserve"> </w:t>
      </w:r>
    </w:p>
    <w:p w:rsidR="00AA389A" w:rsidRPr="00AA389A" w:rsidRDefault="0084598E" w:rsidP="0084598E">
      <w:pPr>
        <w:ind w:left="0" w:hanging="567"/>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Начисления и выплата доплат, перечисленных в пунктах 4.2 – 4.6 настоящего Положения, производится ежемесячно в соответствии с табелями учета рабочего времени.</w:t>
      </w:r>
      <w:r w:rsidR="00AA389A" w:rsidRPr="00AA389A">
        <w:rPr>
          <w:rFonts w:ascii="Times New Roman" w:hAnsi="Times New Roman" w:cs="Times New Roman"/>
          <w:sz w:val="24"/>
          <w:szCs w:val="24"/>
        </w:rPr>
        <w:tab/>
      </w:r>
    </w:p>
    <w:p w:rsidR="001D05AC" w:rsidRDefault="0084598E" w:rsidP="006F571E">
      <w:pPr>
        <w:pStyle w:val="a3"/>
        <w:ind w:left="0" w:hanging="567"/>
        <w:rPr>
          <w:rFonts w:ascii="Times New Roman" w:hAnsi="Times New Roman" w:cs="Times New Roman"/>
          <w:sz w:val="24"/>
          <w:szCs w:val="24"/>
        </w:rPr>
      </w:pPr>
      <w:r>
        <w:rPr>
          <w:rFonts w:ascii="Times New Roman" w:hAnsi="Times New Roman" w:cs="Times New Roman"/>
          <w:sz w:val="24"/>
          <w:szCs w:val="24"/>
        </w:rPr>
        <w:t xml:space="preserve">4.8 </w:t>
      </w:r>
      <w:r w:rsidR="006F571E">
        <w:rPr>
          <w:rFonts w:ascii="Times New Roman" w:hAnsi="Times New Roman" w:cs="Times New Roman"/>
          <w:sz w:val="24"/>
          <w:szCs w:val="24"/>
        </w:rPr>
        <w:tab/>
      </w:r>
      <w:r>
        <w:rPr>
          <w:rFonts w:ascii="Times New Roman" w:hAnsi="Times New Roman" w:cs="Times New Roman"/>
          <w:sz w:val="24"/>
          <w:szCs w:val="24"/>
        </w:rPr>
        <w:t xml:space="preserve">Расчет размера часовой ставки производится путем деления суммы начисленной в </w:t>
      </w:r>
      <w:r w:rsidR="006F571E">
        <w:rPr>
          <w:rFonts w:ascii="Times New Roman" w:hAnsi="Times New Roman" w:cs="Times New Roman"/>
          <w:sz w:val="24"/>
          <w:szCs w:val="24"/>
        </w:rPr>
        <w:t>расчетном периоде заработной платы на количество рабочих дней в этом периоде по календарю пятидневной рабочей недели и на 8 часов (величину продолжительности рабочего дня).</w:t>
      </w:r>
    </w:p>
    <w:p w:rsidR="006F571E" w:rsidRDefault="006F571E" w:rsidP="006F571E">
      <w:pPr>
        <w:pStyle w:val="a3"/>
        <w:ind w:left="0" w:hanging="567"/>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Совокупный размер доплат, установленных Работнику, максимальным размером не ограничивается.</w:t>
      </w:r>
    </w:p>
    <w:p w:rsidR="006F571E" w:rsidRDefault="006F571E" w:rsidP="006F571E">
      <w:pPr>
        <w:pStyle w:val="a3"/>
        <w:ind w:left="0" w:hanging="567"/>
        <w:rPr>
          <w:rFonts w:ascii="Times New Roman" w:hAnsi="Times New Roman" w:cs="Times New Roman"/>
          <w:sz w:val="24"/>
          <w:szCs w:val="24"/>
        </w:rPr>
      </w:pPr>
      <w:r>
        <w:rPr>
          <w:rFonts w:ascii="Times New Roman" w:hAnsi="Times New Roman" w:cs="Times New Roman"/>
          <w:sz w:val="24"/>
          <w:szCs w:val="24"/>
        </w:rPr>
        <w:t xml:space="preserve">4.10 </w:t>
      </w:r>
      <w:r>
        <w:rPr>
          <w:rFonts w:ascii="Times New Roman" w:hAnsi="Times New Roman" w:cs="Times New Roman"/>
          <w:sz w:val="24"/>
          <w:szCs w:val="24"/>
        </w:rPr>
        <w:tab/>
        <w:t>По желанию Работника вместо указанных в пунктах 4.2 и 4.3 настоящего Положения доплат ему могут предоставляться дополнительные дни отдыха.</w:t>
      </w:r>
    </w:p>
    <w:p w:rsidR="006F571E" w:rsidRDefault="006F571E" w:rsidP="006F571E">
      <w:pPr>
        <w:pStyle w:val="a3"/>
        <w:ind w:left="0" w:hanging="567"/>
        <w:rPr>
          <w:rFonts w:ascii="Times New Roman" w:hAnsi="Times New Roman" w:cs="Times New Roman"/>
          <w:sz w:val="24"/>
          <w:szCs w:val="24"/>
        </w:rPr>
      </w:pPr>
    </w:p>
    <w:p w:rsidR="006F571E" w:rsidRPr="00D60C2A" w:rsidRDefault="006F571E" w:rsidP="006F571E">
      <w:pPr>
        <w:pStyle w:val="a3"/>
        <w:numPr>
          <w:ilvl w:val="0"/>
          <w:numId w:val="1"/>
        </w:numPr>
        <w:ind w:left="0"/>
        <w:jc w:val="center"/>
        <w:rPr>
          <w:rFonts w:ascii="Times New Roman" w:hAnsi="Times New Roman" w:cs="Times New Roman"/>
          <w:b/>
          <w:sz w:val="24"/>
          <w:szCs w:val="24"/>
        </w:rPr>
      </w:pPr>
      <w:r w:rsidRPr="00D60C2A">
        <w:rPr>
          <w:rFonts w:ascii="Times New Roman" w:hAnsi="Times New Roman" w:cs="Times New Roman"/>
          <w:b/>
          <w:sz w:val="24"/>
          <w:szCs w:val="24"/>
        </w:rPr>
        <w:t>Надбавки</w:t>
      </w:r>
    </w:p>
    <w:p w:rsidR="006F571E" w:rsidRPr="006F571E" w:rsidRDefault="006F571E" w:rsidP="006F571E">
      <w:pPr>
        <w:pStyle w:val="a3"/>
        <w:numPr>
          <w:ilvl w:val="1"/>
          <w:numId w:val="1"/>
        </w:numPr>
        <w:ind w:left="0" w:hanging="567"/>
        <w:rPr>
          <w:rFonts w:ascii="Times New Roman" w:hAnsi="Times New Roman" w:cs="Times New Roman"/>
          <w:sz w:val="24"/>
          <w:szCs w:val="24"/>
        </w:rPr>
      </w:pPr>
      <w:r w:rsidRPr="006F571E">
        <w:rPr>
          <w:rFonts w:ascii="Times New Roman" w:hAnsi="Times New Roman" w:cs="Times New Roman"/>
          <w:sz w:val="24"/>
          <w:szCs w:val="24"/>
        </w:rPr>
        <w:t>Работникам Комитета образования устанавливаются следующие виды надбавок к заработной плате:</w:t>
      </w:r>
    </w:p>
    <w:p w:rsidR="006F571E" w:rsidRDefault="006F571E" w:rsidP="006F571E">
      <w:pPr>
        <w:ind w:left="0"/>
        <w:rPr>
          <w:rFonts w:ascii="Times New Roman" w:hAnsi="Times New Roman" w:cs="Times New Roman"/>
          <w:sz w:val="24"/>
          <w:szCs w:val="24"/>
        </w:rPr>
      </w:pPr>
      <w:r>
        <w:rPr>
          <w:rFonts w:ascii="Times New Roman" w:hAnsi="Times New Roman" w:cs="Times New Roman"/>
          <w:sz w:val="24"/>
          <w:szCs w:val="24"/>
        </w:rPr>
        <w:t xml:space="preserve">- </w:t>
      </w:r>
      <w:r w:rsidR="00F76A23">
        <w:rPr>
          <w:rFonts w:ascii="Times New Roman" w:hAnsi="Times New Roman" w:cs="Times New Roman"/>
          <w:sz w:val="24"/>
          <w:szCs w:val="24"/>
        </w:rPr>
        <w:t>за спецификацию работы;</w:t>
      </w:r>
    </w:p>
    <w:p w:rsidR="00F76A23" w:rsidRDefault="00F76A23" w:rsidP="006F571E">
      <w:pPr>
        <w:ind w:left="0"/>
        <w:rPr>
          <w:rFonts w:ascii="Times New Roman" w:hAnsi="Times New Roman" w:cs="Times New Roman"/>
          <w:sz w:val="24"/>
          <w:szCs w:val="24"/>
        </w:rPr>
      </w:pPr>
      <w:r>
        <w:rPr>
          <w:rFonts w:ascii="Times New Roman" w:hAnsi="Times New Roman" w:cs="Times New Roman"/>
          <w:sz w:val="24"/>
          <w:szCs w:val="24"/>
        </w:rPr>
        <w:t>- за особые условия труда;</w:t>
      </w:r>
    </w:p>
    <w:p w:rsidR="00F76A23" w:rsidRDefault="00F76A23" w:rsidP="006F571E">
      <w:pPr>
        <w:ind w:left="0"/>
        <w:rPr>
          <w:rFonts w:ascii="Times New Roman" w:hAnsi="Times New Roman" w:cs="Times New Roman"/>
          <w:sz w:val="24"/>
          <w:szCs w:val="24"/>
        </w:rPr>
      </w:pPr>
      <w:r>
        <w:rPr>
          <w:rFonts w:ascii="Times New Roman" w:hAnsi="Times New Roman" w:cs="Times New Roman"/>
          <w:sz w:val="24"/>
          <w:szCs w:val="24"/>
        </w:rPr>
        <w:t>- за выслугу лет;</w:t>
      </w:r>
    </w:p>
    <w:p w:rsidR="00F76A23" w:rsidRDefault="00F76A23" w:rsidP="006F571E">
      <w:pPr>
        <w:ind w:left="0"/>
        <w:rPr>
          <w:rFonts w:ascii="Times New Roman" w:hAnsi="Times New Roman" w:cs="Times New Roman"/>
          <w:sz w:val="24"/>
          <w:szCs w:val="24"/>
        </w:rPr>
      </w:pPr>
      <w:r>
        <w:rPr>
          <w:rFonts w:ascii="Times New Roman" w:hAnsi="Times New Roman" w:cs="Times New Roman"/>
          <w:sz w:val="24"/>
          <w:szCs w:val="24"/>
        </w:rPr>
        <w:t>- за интенсивность, напряженность труда;</w:t>
      </w:r>
    </w:p>
    <w:p w:rsidR="00F76A23" w:rsidRDefault="00F76A23" w:rsidP="006F571E">
      <w:pPr>
        <w:ind w:left="0"/>
        <w:rPr>
          <w:rFonts w:ascii="Times New Roman" w:hAnsi="Times New Roman" w:cs="Times New Roman"/>
          <w:sz w:val="24"/>
          <w:szCs w:val="24"/>
        </w:rPr>
      </w:pPr>
      <w:r>
        <w:rPr>
          <w:rFonts w:ascii="Times New Roman" w:hAnsi="Times New Roman" w:cs="Times New Roman"/>
          <w:sz w:val="24"/>
          <w:szCs w:val="24"/>
        </w:rPr>
        <w:t>- за классность.</w:t>
      </w:r>
    </w:p>
    <w:p w:rsidR="00F76A23" w:rsidRDefault="00F76A23" w:rsidP="00F76A23">
      <w:pPr>
        <w:ind w:left="0" w:hanging="567"/>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r>
      <w:r w:rsidR="00F8557B">
        <w:rPr>
          <w:rFonts w:ascii="Times New Roman" w:hAnsi="Times New Roman" w:cs="Times New Roman"/>
          <w:sz w:val="24"/>
          <w:szCs w:val="24"/>
        </w:rPr>
        <w:t>З</w:t>
      </w:r>
      <w:r w:rsidR="00D145B8">
        <w:rPr>
          <w:rFonts w:ascii="Times New Roman" w:hAnsi="Times New Roman" w:cs="Times New Roman"/>
          <w:sz w:val="24"/>
          <w:szCs w:val="24"/>
        </w:rPr>
        <w:t xml:space="preserve">а спецификацию работы устанавливается работникам, отнесенным к профессии рабочих </w:t>
      </w:r>
      <w:r w:rsidR="0068178F">
        <w:rPr>
          <w:rFonts w:ascii="Times New Roman" w:hAnsi="Times New Roman" w:cs="Times New Roman"/>
          <w:sz w:val="24"/>
          <w:szCs w:val="24"/>
        </w:rPr>
        <w:t xml:space="preserve">в размере </w:t>
      </w:r>
      <w:r w:rsidR="00E728B8">
        <w:rPr>
          <w:rFonts w:ascii="Times New Roman" w:hAnsi="Times New Roman" w:cs="Times New Roman"/>
          <w:sz w:val="24"/>
          <w:szCs w:val="24"/>
        </w:rPr>
        <w:t xml:space="preserve">до </w:t>
      </w:r>
      <w:r w:rsidR="0068178F">
        <w:rPr>
          <w:rFonts w:ascii="Times New Roman" w:hAnsi="Times New Roman" w:cs="Times New Roman"/>
          <w:sz w:val="24"/>
          <w:szCs w:val="24"/>
        </w:rPr>
        <w:t>5</w:t>
      </w:r>
      <w:r w:rsidR="00D145B8">
        <w:rPr>
          <w:rFonts w:ascii="Times New Roman" w:hAnsi="Times New Roman" w:cs="Times New Roman"/>
          <w:sz w:val="24"/>
          <w:szCs w:val="24"/>
        </w:rPr>
        <w:t>0 процентов оклада (должностного оклада).</w:t>
      </w:r>
    </w:p>
    <w:p w:rsidR="00F8557B" w:rsidRDefault="00F8557B" w:rsidP="00F76A23">
      <w:pPr>
        <w:ind w:left="0" w:hanging="567"/>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r>
      <w:r w:rsidR="00DE0269">
        <w:rPr>
          <w:rFonts w:ascii="Times New Roman" w:hAnsi="Times New Roman" w:cs="Times New Roman"/>
          <w:sz w:val="24"/>
          <w:szCs w:val="24"/>
        </w:rPr>
        <w:t xml:space="preserve">Слесарю-электрику устанавливается надбавка за особые условия труда в размере </w:t>
      </w:r>
      <w:r w:rsidR="00E728B8">
        <w:rPr>
          <w:rFonts w:ascii="Times New Roman" w:hAnsi="Times New Roman" w:cs="Times New Roman"/>
          <w:sz w:val="24"/>
          <w:szCs w:val="24"/>
        </w:rPr>
        <w:t>до</w:t>
      </w:r>
      <w:r w:rsidR="00DE0269">
        <w:rPr>
          <w:rFonts w:ascii="Times New Roman" w:hAnsi="Times New Roman" w:cs="Times New Roman"/>
          <w:sz w:val="24"/>
          <w:szCs w:val="24"/>
        </w:rPr>
        <w:t xml:space="preserve"> 120 процентов оклада (должностного оклада).</w:t>
      </w:r>
    </w:p>
    <w:p w:rsidR="00DE0269" w:rsidRDefault="00DE0269" w:rsidP="00F76A23">
      <w:pPr>
        <w:ind w:left="0" w:hanging="567"/>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За выслугу лет устанавливается надбавка работникам бухгалтерии дифференцированно в зависимости от стажа работы, дающего право на получение этой надбавки и устанавливается в следующих размерах:</w:t>
      </w:r>
    </w:p>
    <w:p w:rsidR="00DE0269" w:rsidRDefault="00DE0269" w:rsidP="00F76A23">
      <w:pPr>
        <w:ind w:left="0" w:hanging="567"/>
        <w:rPr>
          <w:rFonts w:ascii="Times New Roman" w:hAnsi="Times New Roman" w:cs="Times New Roman"/>
          <w:sz w:val="24"/>
          <w:szCs w:val="24"/>
        </w:rPr>
      </w:pPr>
      <w:r>
        <w:rPr>
          <w:rFonts w:ascii="Times New Roman" w:hAnsi="Times New Roman" w:cs="Times New Roman"/>
          <w:sz w:val="24"/>
          <w:szCs w:val="24"/>
        </w:rPr>
        <w:tab/>
        <w:t>- от 1 года до 5 лет – 5%;</w:t>
      </w:r>
    </w:p>
    <w:p w:rsidR="00DE0269" w:rsidRDefault="00DE0269" w:rsidP="00F76A23">
      <w:pPr>
        <w:ind w:left="0" w:hanging="567"/>
        <w:rPr>
          <w:rFonts w:ascii="Times New Roman" w:hAnsi="Times New Roman" w:cs="Times New Roman"/>
          <w:sz w:val="24"/>
          <w:szCs w:val="24"/>
        </w:rPr>
      </w:pPr>
      <w:r>
        <w:rPr>
          <w:rFonts w:ascii="Times New Roman" w:hAnsi="Times New Roman" w:cs="Times New Roman"/>
          <w:sz w:val="24"/>
          <w:szCs w:val="24"/>
        </w:rPr>
        <w:tab/>
        <w:t>- от 5 лет до 10 лет – 10%;</w:t>
      </w:r>
    </w:p>
    <w:p w:rsidR="00DE0269" w:rsidRDefault="00DE0269" w:rsidP="00F76A23">
      <w:pPr>
        <w:ind w:left="0" w:hanging="567"/>
        <w:rPr>
          <w:rFonts w:ascii="Times New Roman" w:hAnsi="Times New Roman" w:cs="Times New Roman"/>
          <w:sz w:val="24"/>
          <w:szCs w:val="24"/>
        </w:rPr>
      </w:pPr>
      <w:r>
        <w:rPr>
          <w:rFonts w:ascii="Times New Roman" w:hAnsi="Times New Roman" w:cs="Times New Roman"/>
          <w:sz w:val="24"/>
          <w:szCs w:val="24"/>
        </w:rPr>
        <w:tab/>
        <w:t>- от 10 лет до 15 лет – 15%</w:t>
      </w:r>
      <w:r w:rsidR="00E728B8">
        <w:rPr>
          <w:rFonts w:ascii="Times New Roman" w:hAnsi="Times New Roman" w:cs="Times New Roman"/>
          <w:sz w:val="24"/>
          <w:szCs w:val="24"/>
        </w:rPr>
        <w:t>;</w:t>
      </w:r>
    </w:p>
    <w:p w:rsidR="00DE0269" w:rsidRDefault="00DE0269" w:rsidP="00F76A23">
      <w:pPr>
        <w:ind w:left="0" w:hanging="567"/>
        <w:rPr>
          <w:rFonts w:ascii="Times New Roman" w:hAnsi="Times New Roman" w:cs="Times New Roman"/>
          <w:sz w:val="24"/>
          <w:szCs w:val="24"/>
        </w:rPr>
      </w:pPr>
      <w:r>
        <w:rPr>
          <w:rFonts w:ascii="Times New Roman" w:hAnsi="Times New Roman" w:cs="Times New Roman"/>
          <w:sz w:val="24"/>
          <w:szCs w:val="24"/>
        </w:rPr>
        <w:tab/>
        <w:t>- от 15 лет и более – 25%.</w:t>
      </w:r>
    </w:p>
    <w:p w:rsidR="00DE0269" w:rsidRDefault="00DE0269" w:rsidP="00F76A23">
      <w:pPr>
        <w:ind w:left="0" w:hanging="567"/>
        <w:rPr>
          <w:rFonts w:ascii="Times New Roman" w:hAnsi="Times New Roman" w:cs="Times New Roman"/>
          <w:sz w:val="24"/>
          <w:szCs w:val="24"/>
        </w:rPr>
      </w:pPr>
      <w:r>
        <w:rPr>
          <w:rFonts w:ascii="Times New Roman" w:hAnsi="Times New Roman" w:cs="Times New Roman"/>
          <w:sz w:val="24"/>
          <w:szCs w:val="24"/>
        </w:rPr>
        <w:tab/>
        <w:t>В стаж работы работников бухгалтерии засчитывается время работы по специальности (профессии), соответствующей профилю работы.</w:t>
      </w:r>
    </w:p>
    <w:p w:rsidR="00DE0269" w:rsidRDefault="00681710" w:rsidP="00F76A23">
      <w:pPr>
        <w:ind w:left="0" w:hanging="567"/>
        <w:rPr>
          <w:rFonts w:ascii="Times New Roman" w:hAnsi="Times New Roman" w:cs="Times New Roman"/>
          <w:sz w:val="24"/>
          <w:szCs w:val="24"/>
        </w:rPr>
      </w:pPr>
      <w:r>
        <w:rPr>
          <w:rFonts w:ascii="Times New Roman" w:hAnsi="Times New Roman" w:cs="Times New Roman"/>
          <w:sz w:val="24"/>
          <w:szCs w:val="24"/>
        </w:rPr>
        <w:tab/>
        <w:t>Изменение размеров надбавки</w:t>
      </w:r>
      <w:r w:rsidR="00DE0269">
        <w:rPr>
          <w:rFonts w:ascii="Times New Roman" w:hAnsi="Times New Roman" w:cs="Times New Roman"/>
          <w:sz w:val="24"/>
          <w:szCs w:val="24"/>
        </w:rPr>
        <w:t xml:space="preserve"> производится</w:t>
      </w:r>
      <w:r>
        <w:rPr>
          <w:rFonts w:ascii="Times New Roman" w:hAnsi="Times New Roman" w:cs="Times New Roman"/>
          <w:sz w:val="24"/>
          <w:szCs w:val="24"/>
        </w:rPr>
        <w:t xml:space="preserve"> при увеличении стажа работы. Надбавка за выслугу лет начисляется исходя из должностного оклада работника (без учета премий и иных надбавок) и выплачивается ежемесячно одновременно с заработной платой.</w:t>
      </w:r>
    </w:p>
    <w:p w:rsidR="00681710" w:rsidRDefault="00681710" w:rsidP="00F76A23">
      <w:pPr>
        <w:ind w:left="0" w:hanging="567"/>
        <w:rPr>
          <w:rFonts w:ascii="Times New Roman" w:hAnsi="Times New Roman" w:cs="Times New Roman"/>
          <w:sz w:val="24"/>
          <w:szCs w:val="24"/>
        </w:rPr>
      </w:pPr>
      <w:r>
        <w:rPr>
          <w:rFonts w:ascii="Times New Roman" w:hAnsi="Times New Roman" w:cs="Times New Roman"/>
          <w:sz w:val="24"/>
          <w:szCs w:val="24"/>
        </w:rPr>
        <w:tab/>
        <w:t xml:space="preserve">При временном заместительстве надбавка за выслугу лет </w:t>
      </w:r>
      <w:r w:rsidR="007F7AC2">
        <w:rPr>
          <w:rFonts w:ascii="Times New Roman" w:hAnsi="Times New Roman" w:cs="Times New Roman"/>
          <w:sz w:val="24"/>
          <w:szCs w:val="24"/>
        </w:rPr>
        <w:t>начисляется на должностной оклад по основному месту работы.</w:t>
      </w:r>
    </w:p>
    <w:p w:rsidR="007F7AC2" w:rsidRDefault="007F7AC2" w:rsidP="00F76A23">
      <w:pPr>
        <w:ind w:left="0" w:hanging="567"/>
        <w:rPr>
          <w:rFonts w:ascii="Times New Roman" w:hAnsi="Times New Roman" w:cs="Times New Roman"/>
          <w:sz w:val="24"/>
          <w:szCs w:val="24"/>
        </w:rPr>
      </w:pPr>
      <w:r>
        <w:rPr>
          <w:rFonts w:ascii="Times New Roman" w:hAnsi="Times New Roman" w:cs="Times New Roman"/>
          <w:sz w:val="24"/>
          <w:szCs w:val="24"/>
        </w:rPr>
        <w:tab/>
        <w:t>Надбавка за выслугу лет учитывается во всех случаях исчисления средней заработной платы.</w:t>
      </w:r>
    </w:p>
    <w:p w:rsidR="007F7AC2" w:rsidRDefault="007F7AC2" w:rsidP="00F76A23">
      <w:pPr>
        <w:ind w:left="0" w:hanging="567"/>
        <w:rPr>
          <w:rFonts w:ascii="Times New Roman" w:hAnsi="Times New Roman" w:cs="Times New Roman"/>
          <w:sz w:val="24"/>
          <w:szCs w:val="24"/>
        </w:rPr>
      </w:pPr>
      <w:r>
        <w:rPr>
          <w:rFonts w:ascii="Times New Roman" w:hAnsi="Times New Roman" w:cs="Times New Roman"/>
          <w:sz w:val="24"/>
          <w:szCs w:val="24"/>
        </w:rPr>
        <w:tab/>
        <w:t>Назначение надбавки за выслугу лет производится на основании приказа председателя Комитета образования.</w:t>
      </w:r>
    </w:p>
    <w:p w:rsidR="007F7AC2" w:rsidRDefault="007F7AC2" w:rsidP="00F76A23">
      <w:pPr>
        <w:ind w:left="0" w:hanging="567"/>
        <w:rPr>
          <w:rFonts w:ascii="Times New Roman" w:hAnsi="Times New Roman" w:cs="Times New Roman"/>
          <w:sz w:val="24"/>
          <w:szCs w:val="24"/>
        </w:rPr>
      </w:pPr>
      <w:r>
        <w:rPr>
          <w:rFonts w:ascii="Times New Roman" w:hAnsi="Times New Roman" w:cs="Times New Roman"/>
          <w:sz w:val="24"/>
          <w:szCs w:val="24"/>
        </w:rPr>
        <w:tab/>
        <w:t xml:space="preserve">Основным документом для определения стажа работы, дающего право на получение надбавки за выслугу лет, является трудовая книжка, а также другие документы, </w:t>
      </w:r>
      <w:r>
        <w:rPr>
          <w:rFonts w:ascii="Times New Roman" w:hAnsi="Times New Roman" w:cs="Times New Roman"/>
          <w:sz w:val="24"/>
          <w:szCs w:val="24"/>
        </w:rPr>
        <w:lastRenderedPageBreak/>
        <w:t>удостоверяющего наличие стажа работы, дающего право на получение надбавки за выслугу лет, в соответсвии с действующим законодательством.</w:t>
      </w:r>
    </w:p>
    <w:p w:rsidR="00E728B8" w:rsidRDefault="00E728B8" w:rsidP="00E728B8">
      <w:pPr>
        <w:ind w:left="0" w:hanging="567"/>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За интенсивность, напряженность труда Работнику устанавливается надбавка в размере до 70 процентов оклада (должностного оклада).</w:t>
      </w:r>
    </w:p>
    <w:p w:rsidR="009C5F56" w:rsidRDefault="00E728B8" w:rsidP="00E728B8">
      <w:pPr>
        <w:ind w:left="0" w:hanging="567"/>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Водителю Комитета образования устанавливается надбавка за классность в следующих размерах:</w:t>
      </w:r>
    </w:p>
    <w:p w:rsidR="00E728B8" w:rsidRDefault="00E728B8" w:rsidP="00E728B8">
      <w:pPr>
        <w:ind w:left="0" w:hanging="567"/>
        <w:rPr>
          <w:rFonts w:ascii="Times New Roman" w:hAnsi="Times New Roman" w:cs="Times New Roman"/>
          <w:sz w:val="24"/>
          <w:szCs w:val="24"/>
        </w:rPr>
      </w:pPr>
      <w:r>
        <w:rPr>
          <w:rFonts w:ascii="Times New Roman" w:hAnsi="Times New Roman" w:cs="Times New Roman"/>
          <w:sz w:val="24"/>
          <w:szCs w:val="24"/>
        </w:rPr>
        <w:tab/>
        <w:t>- 2 класс – 10 %;</w:t>
      </w:r>
    </w:p>
    <w:p w:rsidR="00E728B8" w:rsidRDefault="00E728B8" w:rsidP="00E728B8">
      <w:pPr>
        <w:ind w:left="0" w:hanging="567"/>
        <w:rPr>
          <w:rFonts w:ascii="Times New Roman" w:hAnsi="Times New Roman" w:cs="Times New Roman"/>
          <w:sz w:val="24"/>
          <w:szCs w:val="24"/>
        </w:rPr>
      </w:pPr>
      <w:r>
        <w:rPr>
          <w:rFonts w:ascii="Times New Roman" w:hAnsi="Times New Roman" w:cs="Times New Roman"/>
          <w:sz w:val="24"/>
          <w:szCs w:val="24"/>
        </w:rPr>
        <w:tab/>
        <w:t>- 1 класс – 25 %.</w:t>
      </w:r>
    </w:p>
    <w:p w:rsidR="006E3303" w:rsidRDefault="006E3303" w:rsidP="00E728B8">
      <w:pPr>
        <w:ind w:left="0" w:hanging="567"/>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Конкретный размер надбавок указанных в пунктах 5.2, 5.3, 5.5 и 5.6 устанавливаются приказом Председателем Комитета образования.</w:t>
      </w:r>
    </w:p>
    <w:p w:rsidR="006E3303" w:rsidRDefault="006E3303" w:rsidP="00E728B8">
      <w:pPr>
        <w:ind w:left="0" w:hanging="567"/>
        <w:rPr>
          <w:rFonts w:ascii="Times New Roman" w:hAnsi="Times New Roman" w:cs="Times New Roman"/>
          <w:sz w:val="24"/>
          <w:szCs w:val="24"/>
        </w:rPr>
      </w:pPr>
    </w:p>
    <w:p w:rsidR="006E3303" w:rsidRPr="00D60C2A" w:rsidRDefault="006E3303" w:rsidP="006E3303">
      <w:pPr>
        <w:pStyle w:val="a3"/>
        <w:numPr>
          <w:ilvl w:val="0"/>
          <w:numId w:val="1"/>
        </w:numPr>
        <w:ind w:left="0"/>
        <w:jc w:val="center"/>
        <w:rPr>
          <w:rFonts w:ascii="Times New Roman" w:hAnsi="Times New Roman" w:cs="Times New Roman"/>
          <w:b/>
          <w:sz w:val="24"/>
          <w:szCs w:val="24"/>
        </w:rPr>
      </w:pPr>
      <w:r w:rsidRPr="00D60C2A">
        <w:rPr>
          <w:rFonts w:ascii="Times New Roman" w:hAnsi="Times New Roman" w:cs="Times New Roman"/>
          <w:b/>
          <w:sz w:val="24"/>
          <w:szCs w:val="24"/>
        </w:rPr>
        <w:t>Премирование</w:t>
      </w:r>
    </w:p>
    <w:p w:rsidR="006E3303" w:rsidRPr="006E3303" w:rsidRDefault="006E3303" w:rsidP="006E3303">
      <w:pPr>
        <w:pStyle w:val="a3"/>
        <w:numPr>
          <w:ilvl w:val="1"/>
          <w:numId w:val="1"/>
        </w:numPr>
        <w:ind w:left="0" w:hanging="567"/>
        <w:rPr>
          <w:rFonts w:ascii="Times New Roman" w:hAnsi="Times New Roman" w:cs="Times New Roman"/>
          <w:sz w:val="24"/>
          <w:szCs w:val="24"/>
        </w:rPr>
      </w:pPr>
      <w:r w:rsidRPr="006E3303">
        <w:rPr>
          <w:rFonts w:ascii="Times New Roman" w:hAnsi="Times New Roman" w:cs="Times New Roman"/>
          <w:sz w:val="24"/>
          <w:szCs w:val="24"/>
        </w:rPr>
        <w:t>Работникам Комитета образования, занимающим штатные должности, устанавливаются единовременные (разовые) премии по итогам работы за год за счет экономии фонда оплаты труда.</w:t>
      </w:r>
    </w:p>
    <w:p w:rsidR="006E3303" w:rsidRDefault="006E3303" w:rsidP="006E3303">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Не начисляются премии Работникам, имеющим дисциплинарное взыскания за:</w:t>
      </w:r>
    </w:p>
    <w:p w:rsidR="006E3303" w:rsidRDefault="006E3303" w:rsidP="006E3303">
      <w:pPr>
        <w:pStyle w:val="a3"/>
        <w:ind w:left="0"/>
        <w:rPr>
          <w:rFonts w:ascii="Times New Roman" w:hAnsi="Times New Roman" w:cs="Times New Roman"/>
          <w:sz w:val="24"/>
          <w:szCs w:val="24"/>
        </w:rPr>
      </w:pPr>
      <w:r>
        <w:rPr>
          <w:rFonts w:ascii="Times New Roman" w:hAnsi="Times New Roman" w:cs="Times New Roman"/>
          <w:sz w:val="24"/>
          <w:szCs w:val="24"/>
        </w:rPr>
        <w:t>- прогул (отсутствие на рабочем месте без уважительной причины более 4 часов подряд в течение рабочего дня);</w:t>
      </w:r>
    </w:p>
    <w:p w:rsidR="006E3303" w:rsidRDefault="006E3303" w:rsidP="006E3303">
      <w:pPr>
        <w:pStyle w:val="a3"/>
        <w:ind w:left="0"/>
        <w:rPr>
          <w:rFonts w:ascii="Times New Roman" w:hAnsi="Times New Roman" w:cs="Times New Roman"/>
          <w:sz w:val="24"/>
          <w:szCs w:val="24"/>
        </w:rPr>
      </w:pPr>
      <w:r>
        <w:rPr>
          <w:rFonts w:ascii="Times New Roman" w:hAnsi="Times New Roman" w:cs="Times New Roman"/>
          <w:sz w:val="24"/>
          <w:szCs w:val="24"/>
        </w:rPr>
        <w:t>- появление на работе в состоянии алкогольного, токсического или иного наркотического опьянения;</w:t>
      </w:r>
    </w:p>
    <w:p w:rsidR="006E3303" w:rsidRDefault="006E3303" w:rsidP="006E3303">
      <w:pPr>
        <w:pStyle w:val="a3"/>
        <w:ind w:left="0"/>
        <w:rPr>
          <w:rFonts w:ascii="Times New Roman" w:hAnsi="Times New Roman" w:cs="Times New Roman"/>
          <w:sz w:val="24"/>
          <w:szCs w:val="24"/>
        </w:rPr>
      </w:pPr>
      <w:r>
        <w:rPr>
          <w:rFonts w:ascii="Times New Roman" w:hAnsi="Times New Roman" w:cs="Times New Roman"/>
          <w:sz w:val="24"/>
          <w:szCs w:val="24"/>
        </w:rPr>
        <w:t>- невыполнение распоряжений Председателя Комитета образования;</w:t>
      </w:r>
    </w:p>
    <w:p w:rsidR="006E3303" w:rsidRDefault="006E3303" w:rsidP="006E3303">
      <w:pPr>
        <w:pStyle w:val="a3"/>
        <w:ind w:left="0"/>
        <w:rPr>
          <w:rFonts w:ascii="Times New Roman" w:hAnsi="Times New Roman" w:cs="Times New Roman"/>
          <w:sz w:val="24"/>
          <w:szCs w:val="24"/>
        </w:rPr>
      </w:pPr>
      <w:r>
        <w:rPr>
          <w:rFonts w:ascii="Times New Roman" w:hAnsi="Times New Roman" w:cs="Times New Roman"/>
          <w:sz w:val="24"/>
          <w:szCs w:val="24"/>
        </w:rPr>
        <w:t>- неисполнение или ненадлежащее исполнение возложенных на Работника обязанностей.</w:t>
      </w:r>
    </w:p>
    <w:p w:rsidR="006E3303" w:rsidRDefault="006E3303" w:rsidP="006E3303">
      <w:pPr>
        <w:pStyle w:val="a3"/>
        <w:ind w:left="0"/>
        <w:rPr>
          <w:rFonts w:ascii="Times New Roman" w:hAnsi="Times New Roman" w:cs="Times New Roman"/>
          <w:sz w:val="24"/>
          <w:szCs w:val="24"/>
        </w:rPr>
      </w:pPr>
      <w:r>
        <w:rPr>
          <w:rFonts w:ascii="Times New Roman" w:hAnsi="Times New Roman" w:cs="Times New Roman"/>
          <w:sz w:val="24"/>
          <w:szCs w:val="24"/>
        </w:rPr>
        <w:t>Работодатель имеет право досрочно снять с Работника дисциплинарное взыскание по собственной инициативе или просьбе Работника.</w:t>
      </w:r>
    </w:p>
    <w:p w:rsidR="00DA778E" w:rsidRDefault="00DA778E" w:rsidP="00DA778E">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Размер единовременных (разовых) премий устанавливается приказом Председателя Комитета образования в зависимости от результатов работы каждого работника.</w:t>
      </w:r>
    </w:p>
    <w:p w:rsidR="00DA778E" w:rsidRDefault="00846A38" w:rsidP="00DA778E">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 xml:space="preserve">Размер единовременных (разовых) премий конкретному Работнику устанавливается в процентном отношении к его должностному окладу, установленному на день принятия решений о выплате премий, либо в абсолютной сумме в рублях, но не более </w:t>
      </w:r>
      <w:r w:rsidR="00202654">
        <w:rPr>
          <w:rFonts w:ascii="Times New Roman" w:hAnsi="Times New Roman" w:cs="Times New Roman"/>
          <w:sz w:val="24"/>
          <w:szCs w:val="24"/>
        </w:rPr>
        <w:t>одного месячного денежного содержания</w:t>
      </w:r>
      <w:r w:rsidR="001E3219">
        <w:rPr>
          <w:rFonts w:ascii="Times New Roman" w:hAnsi="Times New Roman" w:cs="Times New Roman"/>
          <w:sz w:val="24"/>
          <w:szCs w:val="24"/>
        </w:rPr>
        <w:t>.</w:t>
      </w:r>
    </w:p>
    <w:p w:rsidR="009D7331" w:rsidRDefault="009D7331" w:rsidP="009D7331">
      <w:pPr>
        <w:rPr>
          <w:rFonts w:ascii="Times New Roman" w:hAnsi="Times New Roman" w:cs="Times New Roman"/>
          <w:sz w:val="24"/>
          <w:szCs w:val="24"/>
        </w:rPr>
      </w:pPr>
    </w:p>
    <w:p w:rsidR="009D7331" w:rsidRPr="00D60C2A" w:rsidRDefault="004679E6" w:rsidP="009D7331">
      <w:pPr>
        <w:pStyle w:val="a3"/>
        <w:numPr>
          <w:ilvl w:val="0"/>
          <w:numId w:val="1"/>
        </w:numPr>
        <w:jc w:val="center"/>
        <w:rPr>
          <w:rFonts w:ascii="Times New Roman" w:hAnsi="Times New Roman" w:cs="Times New Roman"/>
          <w:b/>
          <w:sz w:val="24"/>
          <w:szCs w:val="24"/>
        </w:rPr>
      </w:pPr>
      <w:r w:rsidRPr="00D60C2A">
        <w:rPr>
          <w:rFonts w:ascii="Times New Roman" w:hAnsi="Times New Roman" w:cs="Times New Roman"/>
          <w:b/>
          <w:sz w:val="24"/>
          <w:szCs w:val="24"/>
        </w:rPr>
        <w:t>Отпуск</w:t>
      </w:r>
    </w:p>
    <w:p w:rsidR="00625DD0" w:rsidRPr="00625DD0" w:rsidRDefault="00625DD0" w:rsidP="00625DD0">
      <w:pPr>
        <w:pStyle w:val="a3"/>
        <w:numPr>
          <w:ilvl w:val="1"/>
          <w:numId w:val="1"/>
        </w:numPr>
        <w:ind w:left="0"/>
        <w:rPr>
          <w:rFonts w:ascii="Times New Roman" w:hAnsi="Times New Roman" w:cs="Times New Roman"/>
          <w:sz w:val="24"/>
          <w:szCs w:val="24"/>
          <w:shd w:val="clear" w:color="auto" w:fill="FFFFFF"/>
        </w:rPr>
      </w:pPr>
      <w:r w:rsidRPr="00625DD0">
        <w:rPr>
          <w:rFonts w:ascii="Times New Roman" w:hAnsi="Times New Roman" w:cs="Times New Roman"/>
          <w:sz w:val="24"/>
          <w:szCs w:val="24"/>
          <w:shd w:val="clear" w:color="auto" w:fill="FFFFFF"/>
        </w:rPr>
        <w:t xml:space="preserve">Работникам предоставляются ежегодные отпуска с сохранением места работы (должности) и среднего заработка. </w:t>
      </w:r>
    </w:p>
    <w:p w:rsidR="009D7331" w:rsidRDefault="00625DD0" w:rsidP="00625DD0">
      <w:pPr>
        <w:pStyle w:val="a3"/>
        <w:ind w:left="0"/>
        <w:rPr>
          <w:rFonts w:ascii="Times New Roman" w:hAnsi="Times New Roman" w:cs="Times New Roman"/>
          <w:sz w:val="24"/>
          <w:szCs w:val="24"/>
          <w:shd w:val="clear" w:color="auto" w:fill="FFFFFF"/>
        </w:rPr>
      </w:pPr>
      <w:r w:rsidRPr="00625DD0">
        <w:rPr>
          <w:rFonts w:ascii="Times New Roman" w:hAnsi="Times New Roman" w:cs="Times New Roman"/>
          <w:sz w:val="24"/>
          <w:szCs w:val="24"/>
          <w:shd w:val="clear" w:color="auto" w:fill="FFFFFF"/>
        </w:rPr>
        <w:t>Ежегодный основной оплачиваемый отпуск предоставляется работникам</w:t>
      </w:r>
      <w:r w:rsidR="009F20A3">
        <w:rPr>
          <w:rFonts w:ascii="Times New Roman" w:hAnsi="Times New Roman" w:cs="Times New Roman"/>
          <w:sz w:val="24"/>
          <w:szCs w:val="24"/>
          <w:shd w:val="clear" w:color="auto" w:fill="FFFFFF"/>
        </w:rPr>
        <w:t>, за исключением работников, отнесенных к должности методист,</w:t>
      </w:r>
      <w:r w:rsidRPr="00625DD0">
        <w:rPr>
          <w:rFonts w:ascii="Times New Roman" w:hAnsi="Times New Roman" w:cs="Times New Roman"/>
          <w:sz w:val="24"/>
          <w:szCs w:val="24"/>
          <w:shd w:val="clear" w:color="auto" w:fill="FFFFFF"/>
        </w:rPr>
        <w:t xml:space="preserve"> продолжительностью 28 календарных дней.</w:t>
      </w:r>
    </w:p>
    <w:p w:rsidR="00625DD0" w:rsidRDefault="009F20A3" w:rsidP="00625DD0">
      <w:pPr>
        <w:pStyle w:val="a3"/>
        <w:ind w:left="0"/>
        <w:rPr>
          <w:rFonts w:ascii="Times New Roman" w:hAnsi="Times New Roman" w:cs="Times New Roman"/>
          <w:sz w:val="24"/>
          <w:szCs w:val="24"/>
        </w:rPr>
      </w:pPr>
      <w:r>
        <w:rPr>
          <w:rFonts w:ascii="Times New Roman" w:hAnsi="Times New Roman" w:cs="Times New Roman"/>
          <w:sz w:val="24"/>
          <w:szCs w:val="24"/>
        </w:rPr>
        <w:t xml:space="preserve">Удлиненный ежегодный основной оплачиваемый отпуск </w:t>
      </w:r>
      <w:r w:rsidR="00C148B2">
        <w:rPr>
          <w:rFonts w:ascii="Times New Roman" w:hAnsi="Times New Roman" w:cs="Times New Roman"/>
          <w:sz w:val="24"/>
          <w:szCs w:val="24"/>
        </w:rPr>
        <w:t>предоставляется заведующему методическим кабинетом, методистам продолжительностью 42 календарных дня.</w:t>
      </w:r>
    </w:p>
    <w:p w:rsidR="00C148B2" w:rsidRDefault="003F13D8" w:rsidP="00625DD0">
      <w:pPr>
        <w:pStyle w:val="a3"/>
        <w:ind w:left="0"/>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 предоставляется работникам продолжительностью 8 календарных дней, в связи с работой в местностях с особыми климатическими условиями в соответсвии с федеральными законами.</w:t>
      </w:r>
    </w:p>
    <w:p w:rsidR="003F13D8" w:rsidRDefault="003F13D8" w:rsidP="003F13D8">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При уходе в очередной отпуск, по письменному заявлению работника, оказывается материальная помощь к отпуску один раз в календарном году в следующих размерах:</w:t>
      </w:r>
    </w:p>
    <w:p w:rsidR="003F13D8" w:rsidRDefault="003F13D8" w:rsidP="00877651">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877651">
        <w:rPr>
          <w:rFonts w:ascii="Times New Roman" w:hAnsi="Times New Roman" w:cs="Times New Roman"/>
          <w:sz w:val="24"/>
          <w:szCs w:val="24"/>
        </w:rPr>
        <w:t>работникам, отнесенным к профессии рабочих и служащих в размере одного оклада (должностного оклада) с учетом надбавок за работу в местностях с особыми климатическими условиями;</w:t>
      </w:r>
    </w:p>
    <w:p w:rsidR="00877651" w:rsidRDefault="00877651" w:rsidP="00877651">
      <w:pPr>
        <w:pStyle w:val="a3"/>
        <w:ind w:left="0"/>
        <w:rPr>
          <w:rFonts w:ascii="Times New Roman" w:hAnsi="Times New Roman" w:cs="Times New Roman"/>
          <w:sz w:val="24"/>
          <w:szCs w:val="24"/>
        </w:rPr>
      </w:pPr>
      <w:r>
        <w:rPr>
          <w:rFonts w:ascii="Times New Roman" w:hAnsi="Times New Roman" w:cs="Times New Roman"/>
          <w:sz w:val="24"/>
          <w:szCs w:val="24"/>
        </w:rPr>
        <w:t>- работникам, отнесенным к профессии специалисты в размере двух окладов (должностных окладов) с учетом надбавок за работу в местностях с особыми климатическими условиями.</w:t>
      </w:r>
    </w:p>
    <w:p w:rsidR="00877651" w:rsidRDefault="00877651" w:rsidP="00877651">
      <w:pPr>
        <w:pStyle w:val="a3"/>
        <w:ind w:left="0"/>
        <w:rPr>
          <w:rFonts w:ascii="Times New Roman" w:hAnsi="Times New Roman" w:cs="Times New Roman"/>
          <w:sz w:val="24"/>
          <w:szCs w:val="24"/>
        </w:rPr>
      </w:pPr>
    </w:p>
    <w:p w:rsidR="00877651" w:rsidRPr="00D60C2A" w:rsidRDefault="00877651" w:rsidP="00877651">
      <w:pPr>
        <w:pStyle w:val="a3"/>
        <w:numPr>
          <w:ilvl w:val="0"/>
          <w:numId w:val="1"/>
        </w:numPr>
        <w:ind w:left="360"/>
        <w:jc w:val="center"/>
        <w:rPr>
          <w:rFonts w:ascii="Times New Roman" w:hAnsi="Times New Roman" w:cs="Times New Roman"/>
          <w:b/>
          <w:sz w:val="24"/>
          <w:szCs w:val="24"/>
        </w:rPr>
      </w:pPr>
      <w:r w:rsidRPr="00D60C2A">
        <w:rPr>
          <w:rFonts w:ascii="Times New Roman" w:hAnsi="Times New Roman" w:cs="Times New Roman"/>
          <w:b/>
          <w:sz w:val="24"/>
          <w:szCs w:val="24"/>
        </w:rPr>
        <w:t>Начисление и выплата заработной платы</w:t>
      </w:r>
    </w:p>
    <w:p w:rsidR="00877651" w:rsidRPr="00877651" w:rsidRDefault="00877651" w:rsidP="00877651">
      <w:pPr>
        <w:pStyle w:val="a3"/>
        <w:numPr>
          <w:ilvl w:val="1"/>
          <w:numId w:val="1"/>
        </w:numPr>
        <w:ind w:left="0"/>
        <w:rPr>
          <w:rFonts w:ascii="Times New Roman" w:hAnsi="Times New Roman" w:cs="Times New Roman"/>
          <w:sz w:val="24"/>
          <w:szCs w:val="24"/>
        </w:rPr>
      </w:pPr>
      <w:r w:rsidRPr="00877651">
        <w:rPr>
          <w:rFonts w:ascii="Times New Roman" w:hAnsi="Times New Roman" w:cs="Times New Roman"/>
          <w:sz w:val="24"/>
          <w:szCs w:val="24"/>
        </w:rPr>
        <w:lastRenderedPageBreak/>
        <w:t>Заработная плата начисляется Работникам в размере и порядке, предусмотренным настоящим Положением.</w:t>
      </w:r>
    </w:p>
    <w:p w:rsidR="00877651" w:rsidRDefault="00FF6669"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 xml:space="preserve">Основанием для начисления заработной платы являются: </w:t>
      </w:r>
      <w:r w:rsidR="00B8169C">
        <w:rPr>
          <w:rFonts w:ascii="Times New Roman" w:hAnsi="Times New Roman" w:cs="Times New Roman"/>
          <w:sz w:val="24"/>
          <w:szCs w:val="24"/>
        </w:rPr>
        <w:t>штатное расписание, трудовой договор, табель учета рабочего времени и приказы, утвержденные Председателем Комитета образования.</w:t>
      </w:r>
    </w:p>
    <w:p w:rsidR="00B8169C" w:rsidRDefault="00B8169C"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Табель учета рабочего времени заполняется и подписывается ответственным сотрудником. Утверждает табель Председатель Комитета образования.</w:t>
      </w:r>
    </w:p>
    <w:p w:rsidR="00B8169C" w:rsidRDefault="00B8169C"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Работникам, проработавшим неполный рабочий период, заработная плата начисляется за фактически отработанное время.</w:t>
      </w:r>
    </w:p>
    <w:p w:rsidR="00B8169C" w:rsidRDefault="00B8169C"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Определение размеров заработной платы по основной и совмещаемой должностям, а также по должности, занимаемой в порядке совместительства, производится раздельно по каждой из должностей.</w:t>
      </w:r>
    </w:p>
    <w:p w:rsidR="00053482" w:rsidRDefault="00B8169C"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Заработная плата выплачивается Работникам в кассе Комитета образования либо перечисляется на указанный Работником счет в банке на условиях, предусмотренных трудовым договором.</w:t>
      </w:r>
    </w:p>
    <w:p w:rsidR="00053482" w:rsidRDefault="00053482"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Перед выплатой заработной платы каждому Работнику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053482" w:rsidRDefault="00053482"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Заработная плата выплачивается работникам не менее двух раз в месяц. За первую половину месяца – 20-го числа текущего месяца, за вторую половину месяца – 5-го числа месяца, следующего за отработанным,- окончательный расчет за отработанный месяц.</w:t>
      </w:r>
    </w:p>
    <w:p w:rsidR="00053482" w:rsidRDefault="00053482"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B8169C" w:rsidRDefault="00053482" w:rsidP="00877651">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 xml:space="preserve">При невыполнении </w:t>
      </w:r>
      <w:r w:rsidR="00B8169C">
        <w:rPr>
          <w:rFonts w:ascii="Times New Roman" w:hAnsi="Times New Roman" w:cs="Times New Roman"/>
          <w:sz w:val="24"/>
          <w:szCs w:val="24"/>
        </w:rPr>
        <w:t xml:space="preserve"> </w:t>
      </w:r>
      <w:r>
        <w:rPr>
          <w:rFonts w:ascii="Times New Roman" w:hAnsi="Times New Roman" w:cs="Times New Roman"/>
          <w:sz w:val="24"/>
          <w:szCs w:val="24"/>
        </w:rPr>
        <w:t>Работником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w:t>
      </w:r>
    </w:p>
    <w:p w:rsidR="00053482" w:rsidRDefault="00053482" w:rsidP="00053482">
      <w:pPr>
        <w:pStyle w:val="a3"/>
        <w:ind w:left="0"/>
        <w:rPr>
          <w:rFonts w:ascii="Times New Roman" w:hAnsi="Times New Roman" w:cs="Times New Roman"/>
          <w:sz w:val="24"/>
          <w:szCs w:val="24"/>
        </w:rPr>
      </w:pPr>
      <w:r>
        <w:rPr>
          <w:rFonts w:ascii="Times New Roman" w:hAnsi="Times New Roman" w:cs="Times New Roman"/>
          <w:sz w:val="24"/>
          <w:szCs w:val="24"/>
        </w:rPr>
        <w:t>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w:t>
      </w:r>
    </w:p>
    <w:p w:rsidR="00053482" w:rsidRDefault="00053482" w:rsidP="00053482">
      <w:pPr>
        <w:pStyle w:val="a3"/>
        <w:ind w:left="0"/>
        <w:rPr>
          <w:rFonts w:ascii="Times New Roman" w:hAnsi="Times New Roman" w:cs="Times New Roman"/>
          <w:sz w:val="24"/>
          <w:szCs w:val="24"/>
        </w:rPr>
      </w:pPr>
      <w:r>
        <w:rPr>
          <w:rFonts w:ascii="Times New Roman" w:hAnsi="Times New Roman" w:cs="Times New Roman"/>
          <w:sz w:val="24"/>
          <w:szCs w:val="24"/>
        </w:rPr>
        <w:t>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w:t>
      </w:r>
    </w:p>
    <w:p w:rsidR="00053482" w:rsidRDefault="000721B5" w:rsidP="000721B5">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Удержания из заработной платы Работника производится только в случаях, предусмотренных Трудовым кодексом РФ и иными федеральными законами, а также по письменному заявлению Работника.</w:t>
      </w:r>
    </w:p>
    <w:p w:rsidR="000721B5" w:rsidRDefault="000721B5" w:rsidP="000721B5">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Суммы заработной платы, компенсаций, иных выплат, не полученные в установленный срок, подлежат депонированию.</w:t>
      </w:r>
    </w:p>
    <w:p w:rsidR="000721B5" w:rsidRDefault="000721B5" w:rsidP="000721B5">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Справки о размере заработной платы, начислениях и удержаниях из нее выдаются только лично Работнику, по его письменному заявлению.</w:t>
      </w:r>
    </w:p>
    <w:p w:rsidR="000721B5" w:rsidRDefault="000721B5" w:rsidP="000721B5">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Оплата отпуска Работникам производится не позднее чем за три дня до его начала.</w:t>
      </w:r>
    </w:p>
    <w:p w:rsidR="000721B5" w:rsidRDefault="000721B5" w:rsidP="000721B5">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 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w:t>
      </w:r>
    </w:p>
    <w:p w:rsidR="000721B5" w:rsidRDefault="000721B5" w:rsidP="000721B5">
      <w:pPr>
        <w:pStyle w:val="a3"/>
        <w:numPr>
          <w:ilvl w:val="1"/>
          <w:numId w:val="1"/>
        </w:numPr>
        <w:ind w:left="0"/>
        <w:rPr>
          <w:rFonts w:ascii="Times New Roman" w:hAnsi="Times New Roman" w:cs="Times New Roman"/>
          <w:sz w:val="24"/>
          <w:szCs w:val="24"/>
        </w:rPr>
      </w:pPr>
      <w:r>
        <w:rPr>
          <w:rFonts w:ascii="Times New Roman" w:hAnsi="Times New Roman" w:cs="Times New Roman"/>
          <w:sz w:val="24"/>
          <w:szCs w:val="24"/>
        </w:rPr>
        <w:t>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Комитета образования документов, удостоверяющих смерть Работника.</w:t>
      </w:r>
    </w:p>
    <w:p w:rsidR="000721B5" w:rsidRDefault="000721B5" w:rsidP="000721B5">
      <w:pPr>
        <w:rPr>
          <w:rFonts w:ascii="Times New Roman" w:hAnsi="Times New Roman" w:cs="Times New Roman"/>
          <w:sz w:val="24"/>
          <w:szCs w:val="24"/>
        </w:rPr>
      </w:pPr>
    </w:p>
    <w:p w:rsidR="00D60C2A" w:rsidRPr="00D60C2A" w:rsidRDefault="00D60C2A" w:rsidP="00D60C2A">
      <w:pPr>
        <w:pStyle w:val="a3"/>
        <w:numPr>
          <w:ilvl w:val="0"/>
          <w:numId w:val="1"/>
        </w:numPr>
        <w:jc w:val="center"/>
        <w:rPr>
          <w:rFonts w:ascii="Times New Roman" w:hAnsi="Times New Roman" w:cs="Times New Roman"/>
          <w:b/>
          <w:sz w:val="24"/>
          <w:szCs w:val="24"/>
        </w:rPr>
      </w:pPr>
      <w:r w:rsidRPr="00D60C2A">
        <w:rPr>
          <w:rFonts w:ascii="Times New Roman" w:hAnsi="Times New Roman" w:cs="Times New Roman"/>
          <w:b/>
          <w:sz w:val="24"/>
          <w:szCs w:val="24"/>
        </w:rPr>
        <w:t>Ответственность Работодателя</w:t>
      </w:r>
    </w:p>
    <w:p w:rsidR="00D60C2A" w:rsidRDefault="00D60C2A" w:rsidP="00D60C2A">
      <w:pPr>
        <w:pStyle w:val="a3"/>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9.1 </w:t>
      </w:r>
      <w:r>
        <w:rPr>
          <w:rFonts w:ascii="Times New Roman" w:hAnsi="Times New Roman" w:cs="Times New Roman"/>
          <w:sz w:val="24"/>
          <w:szCs w:val="24"/>
        </w:rPr>
        <w:tab/>
        <w:t>За задержку выплаты заработной платы Работодатель несет ответственность в соответствии с законодательством РФ.</w:t>
      </w:r>
    </w:p>
    <w:p w:rsidR="00D60C2A" w:rsidRDefault="00D60C2A" w:rsidP="00D60C2A">
      <w:pPr>
        <w:pStyle w:val="a3"/>
        <w:ind w:left="0" w:hanging="567"/>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Указанное приостановление работы считается вынужденным прогулом, при этом за Работником сохраняется должность и оклад (должностной оклад).</w:t>
      </w:r>
    </w:p>
    <w:p w:rsidR="00D60C2A" w:rsidRDefault="00D60C2A" w:rsidP="00D60C2A">
      <w:pPr>
        <w:pStyle w:val="a3"/>
        <w:ind w:left="0" w:hanging="567"/>
        <w:rPr>
          <w:rFonts w:ascii="Times New Roman" w:hAnsi="Times New Roman" w:cs="Times New Roman"/>
          <w:sz w:val="24"/>
          <w:szCs w:val="24"/>
        </w:rPr>
      </w:pPr>
    </w:p>
    <w:p w:rsidR="00D60C2A" w:rsidRDefault="00D60C2A" w:rsidP="00D60C2A">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D60C2A" w:rsidRDefault="00D60C2A" w:rsidP="00D60C2A">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Настоящее Положение вступает в силу с момента его утверждения и действует бессрочно.</w:t>
      </w:r>
    </w:p>
    <w:p w:rsidR="00D60C2A" w:rsidRPr="00D60C2A" w:rsidRDefault="00D60C2A" w:rsidP="00D60C2A">
      <w:pPr>
        <w:pStyle w:val="a3"/>
        <w:numPr>
          <w:ilvl w:val="1"/>
          <w:numId w:val="1"/>
        </w:numPr>
        <w:ind w:left="0" w:hanging="567"/>
        <w:rPr>
          <w:rFonts w:ascii="Times New Roman" w:hAnsi="Times New Roman" w:cs="Times New Roman"/>
          <w:sz w:val="24"/>
          <w:szCs w:val="24"/>
        </w:rPr>
      </w:pPr>
      <w:r>
        <w:rPr>
          <w:rFonts w:ascii="Times New Roman" w:hAnsi="Times New Roman" w:cs="Times New Roman"/>
          <w:sz w:val="24"/>
          <w:szCs w:val="24"/>
        </w:rPr>
        <w:t>Настоящее Положение применяется к трудовым отношениям, возникшим до вступления его в действие.</w:t>
      </w:r>
    </w:p>
    <w:p w:rsidR="00877651" w:rsidRPr="00625DD0" w:rsidRDefault="00877651" w:rsidP="00D60C2A">
      <w:pPr>
        <w:pStyle w:val="a3"/>
        <w:ind w:left="0" w:hanging="567"/>
        <w:rPr>
          <w:rFonts w:ascii="Times New Roman" w:hAnsi="Times New Roman" w:cs="Times New Roman"/>
          <w:sz w:val="24"/>
          <w:szCs w:val="24"/>
        </w:rPr>
      </w:pPr>
    </w:p>
    <w:sectPr w:rsidR="00877651" w:rsidRPr="00625DD0" w:rsidSect="00F26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41D1"/>
    <w:multiLevelType w:val="multilevel"/>
    <w:tmpl w:val="4FF6E82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4B18C0"/>
    <w:multiLevelType w:val="multilevel"/>
    <w:tmpl w:val="8764950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7304CB"/>
    <w:multiLevelType w:val="hybridMultilevel"/>
    <w:tmpl w:val="054A211C"/>
    <w:lvl w:ilvl="0" w:tplc="46EC20F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B5C25A3"/>
    <w:multiLevelType w:val="multilevel"/>
    <w:tmpl w:val="956E04F6"/>
    <w:lvl w:ilvl="0">
      <w:start w:val="1"/>
      <w:numFmt w:val="decimal"/>
      <w:lvlText w:val="%1."/>
      <w:lvlJc w:val="left"/>
      <w:pPr>
        <w:ind w:left="72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211CF"/>
    <w:rsid w:val="0002238E"/>
    <w:rsid w:val="00053482"/>
    <w:rsid w:val="000721B5"/>
    <w:rsid w:val="000E06D0"/>
    <w:rsid w:val="001A22C7"/>
    <w:rsid w:val="001D05AC"/>
    <w:rsid w:val="001E3219"/>
    <w:rsid w:val="00202654"/>
    <w:rsid w:val="0027142F"/>
    <w:rsid w:val="002770FD"/>
    <w:rsid w:val="00281280"/>
    <w:rsid w:val="003211CF"/>
    <w:rsid w:val="003F13D8"/>
    <w:rsid w:val="00402142"/>
    <w:rsid w:val="0044736E"/>
    <w:rsid w:val="004679E6"/>
    <w:rsid w:val="0050696A"/>
    <w:rsid w:val="005B7AE1"/>
    <w:rsid w:val="005D2B8E"/>
    <w:rsid w:val="00625DD0"/>
    <w:rsid w:val="006311F6"/>
    <w:rsid w:val="00681710"/>
    <w:rsid w:val="0068178F"/>
    <w:rsid w:val="0069715C"/>
    <w:rsid w:val="006E3303"/>
    <w:rsid w:val="006F571E"/>
    <w:rsid w:val="0070454C"/>
    <w:rsid w:val="00754AB8"/>
    <w:rsid w:val="00796A74"/>
    <w:rsid w:val="007F7AC2"/>
    <w:rsid w:val="0084598E"/>
    <w:rsid w:val="00846A38"/>
    <w:rsid w:val="00877651"/>
    <w:rsid w:val="00877E62"/>
    <w:rsid w:val="008A4F32"/>
    <w:rsid w:val="008C0E7A"/>
    <w:rsid w:val="009356EF"/>
    <w:rsid w:val="00966B37"/>
    <w:rsid w:val="009C5F56"/>
    <w:rsid w:val="009D7331"/>
    <w:rsid w:val="009F20A3"/>
    <w:rsid w:val="00A37BF1"/>
    <w:rsid w:val="00AA389A"/>
    <w:rsid w:val="00B276B6"/>
    <w:rsid w:val="00B44259"/>
    <w:rsid w:val="00B8169C"/>
    <w:rsid w:val="00BB2FF5"/>
    <w:rsid w:val="00C148B2"/>
    <w:rsid w:val="00CA417E"/>
    <w:rsid w:val="00D145B8"/>
    <w:rsid w:val="00D60C2A"/>
    <w:rsid w:val="00DA778E"/>
    <w:rsid w:val="00DE0269"/>
    <w:rsid w:val="00E728B8"/>
    <w:rsid w:val="00F26981"/>
    <w:rsid w:val="00F56C09"/>
    <w:rsid w:val="00F76A23"/>
    <w:rsid w:val="00F8557B"/>
    <w:rsid w:val="00FC44A6"/>
    <w:rsid w:val="00FD619A"/>
    <w:rsid w:val="00FF6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2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1CF"/>
    <w:pPr>
      <w:ind w:left="720"/>
      <w:contextualSpacing/>
    </w:pPr>
  </w:style>
  <w:style w:type="paragraph" w:styleId="a4">
    <w:name w:val="Balloon Text"/>
    <w:basedOn w:val="a"/>
    <w:link w:val="a5"/>
    <w:uiPriority w:val="99"/>
    <w:semiHidden/>
    <w:unhideWhenUsed/>
    <w:rsid w:val="00BB2FF5"/>
    <w:rPr>
      <w:rFonts w:ascii="Tahoma" w:hAnsi="Tahoma" w:cs="Tahoma"/>
      <w:sz w:val="16"/>
      <w:szCs w:val="16"/>
    </w:rPr>
  </w:style>
  <w:style w:type="character" w:customStyle="1" w:styleId="a5">
    <w:name w:val="Текст выноски Знак"/>
    <w:basedOn w:val="a0"/>
    <w:link w:val="a4"/>
    <w:uiPriority w:val="99"/>
    <w:semiHidden/>
    <w:rsid w:val="00BB2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AdminNerzav</cp:lastModifiedBy>
  <cp:revision>33</cp:revision>
  <cp:lastPrinted>2021-09-16T06:20:00Z</cp:lastPrinted>
  <dcterms:created xsi:type="dcterms:W3CDTF">2021-09-15T00:06:00Z</dcterms:created>
  <dcterms:modified xsi:type="dcterms:W3CDTF">2021-09-17T00:24:00Z</dcterms:modified>
</cp:coreProperties>
</file>