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0" w:rsidRPr="00D45350" w:rsidRDefault="00D45350" w:rsidP="00D453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0668" w:rsidRPr="00CE7774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СОВЕТ НЕРЧИНСКО-ЗАВОДСКОГО</w:t>
      </w:r>
    </w:p>
    <w:p w:rsidR="00960668" w:rsidRPr="00CE7774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960668" w:rsidRPr="00CE7774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68" w:rsidRPr="00CE7774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0668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0668" w:rsidRPr="00CE7774" w:rsidTr="00960668">
        <w:tc>
          <w:tcPr>
            <w:tcW w:w="4785" w:type="dxa"/>
          </w:tcPr>
          <w:p w:rsidR="00960668" w:rsidRPr="00CE7774" w:rsidRDefault="00960668" w:rsidP="00B35B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>11 ноября 2022 года</w:t>
            </w:r>
          </w:p>
        </w:tc>
        <w:tc>
          <w:tcPr>
            <w:tcW w:w="4786" w:type="dxa"/>
          </w:tcPr>
          <w:p w:rsidR="00960668" w:rsidRPr="00CE7774" w:rsidRDefault="00960668" w:rsidP="00960668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960668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350" w:rsidRPr="00591E73" w:rsidRDefault="00960668" w:rsidP="00960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7774"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186D64" w:rsidRPr="00622991" w:rsidRDefault="00186D64" w:rsidP="0062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991" w:rsidRPr="00960668" w:rsidRDefault="00622991" w:rsidP="00622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668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и схемы управления администрации </w:t>
      </w:r>
      <w:r w:rsidR="00007B69" w:rsidRPr="00960668">
        <w:rPr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Pr="0096066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Положением о структуре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15B">
        <w:rPr>
          <w:rFonts w:ascii="Times New Roman" w:hAnsi="Times New Roman" w:cs="Times New Roman"/>
          <w:sz w:val="28"/>
          <w:szCs w:val="28"/>
        </w:rPr>
        <w:t xml:space="preserve">Нерчинско-Заводского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Забайкальского края</w:t>
      </w:r>
      <w:r w:rsidRPr="00622991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="00096BE6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62299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96BE6" w:rsidRPr="00096BE6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07B6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50">
        <w:rPr>
          <w:rFonts w:ascii="Times New Roman" w:hAnsi="Times New Roman" w:cs="Times New Roman"/>
          <w:b/>
          <w:sz w:val="28"/>
          <w:szCs w:val="28"/>
        </w:rPr>
        <w:t>1.</w:t>
      </w:r>
      <w:r w:rsidRPr="00622991">
        <w:rPr>
          <w:rFonts w:ascii="Times New Roman" w:hAnsi="Times New Roman" w:cs="Times New Roman"/>
          <w:sz w:val="28"/>
          <w:szCs w:val="28"/>
        </w:rPr>
        <w:t xml:space="preserve"> Утвердить прилагаемую Структуру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6A07E0">
        <w:rPr>
          <w:rFonts w:ascii="Times New Roman" w:hAnsi="Times New Roman" w:cs="Times New Roman"/>
          <w:sz w:val="28"/>
          <w:szCs w:val="28"/>
        </w:rPr>
        <w:t>;</w:t>
      </w:r>
    </w:p>
    <w:p w:rsid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50">
        <w:rPr>
          <w:rFonts w:ascii="Times New Roman" w:hAnsi="Times New Roman" w:cs="Times New Roman"/>
          <w:b/>
          <w:sz w:val="28"/>
          <w:szCs w:val="28"/>
        </w:rPr>
        <w:t>2.</w:t>
      </w:r>
      <w:r w:rsidRPr="00622991">
        <w:rPr>
          <w:rFonts w:ascii="Times New Roman" w:hAnsi="Times New Roman" w:cs="Times New Roman"/>
          <w:sz w:val="28"/>
          <w:szCs w:val="28"/>
        </w:rPr>
        <w:t xml:space="preserve"> Утвердить прилагаемую Схему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B69" w:rsidRP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6A07E0">
        <w:rPr>
          <w:rFonts w:ascii="Times New Roman" w:hAnsi="Times New Roman" w:cs="Times New Roman"/>
          <w:sz w:val="28"/>
          <w:szCs w:val="28"/>
        </w:rPr>
        <w:t>;</w:t>
      </w:r>
    </w:p>
    <w:p w:rsid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50">
        <w:rPr>
          <w:rFonts w:ascii="Times New Roman" w:hAnsi="Times New Roman" w:cs="Times New Roman"/>
          <w:b/>
          <w:sz w:val="28"/>
          <w:szCs w:val="28"/>
        </w:rPr>
        <w:t>3.</w:t>
      </w:r>
      <w:r w:rsidRPr="00622991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991">
        <w:rPr>
          <w:rFonts w:ascii="Times New Roman" w:hAnsi="Times New Roman" w:cs="Times New Roman"/>
          <w:sz w:val="28"/>
          <w:szCs w:val="28"/>
        </w:rPr>
        <w:t xml:space="preserve">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991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"</w:t>
      </w:r>
      <w:r w:rsidR="00096BE6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район":</w:t>
      </w:r>
    </w:p>
    <w:p w:rsidR="00622991" w:rsidRDefault="00096BE6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</w:t>
      </w:r>
      <w:r w:rsidR="0062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2017 года № 98</w:t>
      </w:r>
      <w:r w:rsidR="00622991">
        <w:rPr>
          <w:rFonts w:ascii="Times New Roman" w:hAnsi="Times New Roman" w:cs="Times New Roman"/>
          <w:sz w:val="28"/>
          <w:szCs w:val="28"/>
        </w:rPr>
        <w:t xml:space="preserve"> «</w:t>
      </w:r>
      <w:r w:rsidRPr="00096BE6">
        <w:rPr>
          <w:rFonts w:ascii="Times New Roman" w:hAnsi="Times New Roman" w:cs="Times New Roman"/>
          <w:sz w:val="28"/>
          <w:szCs w:val="28"/>
        </w:rPr>
        <w:t>Об утверждении структуры и схемы управления администрации муниципального района «Нерчинско-Заводский район»</w:t>
      </w:r>
      <w:r w:rsidR="00622991">
        <w:rPr>
          <w:rFonts w:ascii="Times New Roman" w:hAnsi="Times New Roman" w:cs="Times New Roman"/>
          <w:sz w:val="28"/>
          <w:szCs w:val="28"/>
        </w:rPr>
        <w:t>»;</w:t>
      </w:r>
    </w:p>
    <w:p w:rsidR="00D45350" w:rsidRPr="00622991" w:rsidRDefault="00622991" w:rsidP="006A0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096BE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BE6">
        <w:rPr>
          <w:rFonts w:ascii="Times New Roman" w:hAnsi="Times New Roman" w:cs="Times New Roman"/>
          <w:sz w:val="28"/>
          <w:szCs w:val="28"/>
        </w:rPr>
        <w:t>дека</w:t>
      </w:r>
      <w:r w:rsidR="006B4D20">
        <w:rPr>
          <w:rFonts w:ascii="Times New Roman" w:hAnsi="Times New Roman" w:cs="Times New Roman"/>
          <w:sz w:val="28"/>
          <w:szCs w:val="28"/>
        </w:rPr>
        <w:t xml:space="preserve">бря </w:t>
      </w:r>
      <w:r w:rsidR="00096BE6">
        <w:rPr>
          <w:rFonts w:ascii="Times New Roman" w:hAnsi="Times New Roman" w:cs="Times New Roman"/>
          <w:sz w:val="28"/>
          <w:szCs w:val="28"/>
        </w:rPr>
        <w:t>2019 года № 292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07E0">
        <w:rPr>
          <w:rFonts w:ascii="Times New Roman" w:hAnsi="Times New Roman" w:cs="Times New Roman"/>
          <w:sz w:val="28"/>
          <w:szCs w:val="28"/>
        </w:rPr>
        <w:t>О</w:t>
      </w:r>
      <w:r w:rsidR="00096BE6" w:rsidRPr="00096BE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м</w:t>
      </w:r>
      <w:r w:rsidR="00096BE6" w:rsidRPr="00096BE6">
        <w:rPr>
          <w:rFonts w:ascii="Times New Roman" w:hAnsi="Times New Roman" w:cs="Times New Roman"/>
          <w:sz w:val="28"/>
          <w:szCs w:val="28"/>
        </w:rPr>
        <w:t>у</w:t>
      </w:r>
      <w:r w:rsidR="00096BE6" w:rsidRPr="00096BE6">
        <w:rPr>
          <w:rFonts w:ascii="Times New Roman" w:hAnsi="Times New Roman" w:cs="Times New Roman"/>
          <w:sz w:val="28"/>
          <w:szCs w:val="28"/>
        </w:rPr>
        <w:t>ниципального района «Нерчинско-Заводский район</w:t>
      </w:r>
      <w:r w:rsidR="00096BE6">
        <w:rPr>
          <w:rFonts w:ascii="Times New Roman" w:hAnsi="Times New Roman" w:cs="Times New Roman"/>
          <w:sz w:val="28"/>
          <w:szCs w:val="28"/>
        </w:rPr>
        <w:t>» от 30 октября 2017 года №</w:t>
      </w:r>
      <w:r w:rsidR="00960668">
        <w:rPr>
          <w:rFonts w:ascii="Times New Roman" w:hAnsi="Times New Roman" w:cs="Times New Roman"/>
          <w:sz w:val="28"/>
          <w:szCs w:val="28"/>
        </w:rPr>
        <w:t xml:space="preserve"> 98 «</w:t>
      </w:r>
      <w:r w:rsidR="00096BE6" w:rsidRPr="00096BE6">
        <w:rPr>
          <w:rFonts w:ascii="Times New Roman" w:hAnsi="Times New Roman" w:cs="Times New Roman"/>
          <w:sz w:val="28"/>
          <w:szCs w:val="28"/>
        </w:rPr>
        <w:t>Об утверждении структуры и</w:t>
      </w:r>
      <w:r w:rsidR="00096BE6">
        <w:rPr>
          <w:rFonts w:ascii="Times New Roman" w:hAnsi="Times New Roman" w:cs="Times New Roman"/>
          <w:sz w:val="28"/>
          <w:szCs w:val="28"/>
        </w:rPr>
        <w:t xml:space="preserve"> схемы управления администрации </w:t>
      </w:r>
      <w:r w:rsidR="00096BE6" w:rsidRPr="00096BE6">
        <w:rPr>
          <w:rFonts w:ascii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="006A07E0">
        <w:rPr>
          <w:rFonts w:ascii="Times New Roman" w:hAnsi="Times New Roman" w:cs="Times New Roman"/>
          <w:sz w:val="28"/>
          <w:szCs w:val="28"/>
        </w:rPr>
        <w:t>»;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50">
        <w:rPr>
          <w:rFonts w:ascii="Times New Roman" w:hAnsi="Times New Roman" w:cs="Times New Roman"/>
          <w:b/>
          <w:sz w:val="28"/>
          <w:szCs w:val="28"/>
        </w:rPr>
        <w:t>4.</w:t>
      </w:r>
      <w:r w:rsidRPr="0062299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</w:t>
      </w:r>
      <w:r w:rsidRPr="00622991">
        <w:rPr>
          <w:rFonts w:ascii="Times New Roman" w:hAnsi="Times New Roman" w:cs="Times New Roman"/>
          <w:sz w:val="28"/>
          <w:szCs w:val="28"/>
        </w:rPr>
        <w:t>и</w:t>
      </w:r>
      <w:r w:rsidRPr="00622991">
        <w:rPr>
          <w:rFonts w:ascii="Times New Roman" w:hAnsi="Times New Roman" w:cs="Times New Roman"/>
          <w:sz w:val="28"/>
          <w:szCs w:val="28"/>
        </w:rPr>
        <w:t xml:space="preserve">ального опубликования </w:t>
      </w:r>
      <w:r w:rsidR="00147017">
        <w:rPr>
          <w:rFonts w:ascii="Times New Roman" w:hAnsi="Times New Roman" w:cs="Times New Roman"/>
          <w:sz w:val="28"/>
          <w:szCs w:val="28"/>
        </w:rPr>
        <w:t xml:space="preserve">(обнародования) на официальном сайте </w:t>
      </w:r>
      <w:r w:rsidR="006A07E0"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округа </w:t>
      </w:r>
      <w:r w:rsidR="006A07E0" w:rsidRPr="006A07E0">
        <w:rPr>
          <w:rFonts w:ascii="Times New Roman" w:hAnsi="Times New Roman" w:cs="Times New Roman"/>
          <w:sz w:val="28"/>
          <w:szCs w:val="28"/>
          <w:u w:val="single"/>
        </w:rPr>
        <w:t>https://nerzavod.75.ru</w:t>
      </w:r>
      <w:r w:rsidR="006A07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730" w:rsidRDefault="00C26730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C26730" w:rsidRDefault="00C26730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C26730" w:rsidRDefault="00C26730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730" w:rsidRDefault="00C26730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730" w:rsidRPr="00622991" w:rsidRDefault="00C26730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17CC" w:rsidRDefault="00622991" w:rsidP="00C26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</w:p>
    <w:p w:rsidR="00622991" w:rsidRDefault="004A2220" w:rsidP="00C26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3F17">
        <w:rPr>
          <w:rFonts w:ascii="Times New Roman" w:hAnsi="Times New Roman" w:cs="Times New Roman"/>
          <w:sz w:val="28"/>
          <w:szCs w:val="28"/>
        </w:rPr>
        <w:t>униципального</w:t>
      </w:r>
      <w:r w:rsidR="00C417CC">
        <w:rPr>
          <w:rFonts w:ascii="Times New Roman" w:hAnsi="Times New Roman" w:cs="Times New Roman"/>
          <w:sz w:val="28"/>
          <w:szCs w:val="28"/>
        </w:rPr>
        <w:t xml:space="preserve"> </w:t>
      </w:r>
      <w:r w:rsidR="004C617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63F17">
        <w:rPr>
          <w:rFonts w:ascii="Times New Roman" w:hAnsi="Times New Roman" w:cs="Times New Roman"/>
          <w:sz w:val="28"/>
          <w:szCs w:val="28"/>
        </w:rPr>
        <w:tab/>
      </w:r>
      <w:r w:rsidR="00D63F17">
        <w:rPr>
          <w:rFonts w:ascii="Times New Roman" w:hAnsi="Times New Roman" w:cs="Times New Roman"/>
          <w:sz w:val="28"/>
          <w:szCs w:val="28"/>
        </w:rPr>
        <w:tab/>
      </w:r>
      <w:r w:rsidR="00D45350">
        <w:rPr>
          <w:rFonts w:ascii="Times New Roman" w:hAnsi="Times New Roman" w:cs="Times New Roman"/>
          <w:sz w:val="28"/>
          <w:szCs w:val="28"/>
        </w:rPr>
        <w:tab/>
      </w:r>
      <w:r w:rsidR="00D45350">
        <w:rPr>
          <w:rFonts w:ascii="Times New Roman" w:hAnsi="Times New Roman" w:cs="Times New Roman"/>
          <w:sz w:val="28"/>
          <w:szCs w:val="28"/>
        </w:rPr>
        <w:tab/>
      </w:r>
      <w:r w:rsidR="004C6178">
        <w:rPr>
          <w:rFonts w:ascii="Times New Roman" w:hAnsi="Times New Roman" w:cs="Times New Roman"/>
          <w:sz w:val="28"/>
          <w:szCs w:val="28"/>
        </w:rPr>
        <w:tab/>
      </w:r>
      <w:r w:rsidR="00007B69">
        <w:rPr>
          <w:rFonts w:ascii="Times New Roman" w:hAnsi="Times New Roman" w:cs="Times New Roman"/>
          <w:sz w:val="28"/>
          <w:szCs w:val="28"/>
        </w:rPr>
        <w:tab/>
      </w:r>
      <w:r w:rsidR="00007B69">
        <w:rPr>
          <w:rFonts w:ascii="Times New Roman" w:hAnsi="Times New Roman" w:cs="Times New Roman"/>
          <w:sz w:val="28"/>
          <w:szCs w:val="28"/>
        </w:rPr>
        <w:tab/>
        <w:t>Л.В. Михалёв</w:t>
      </w:r>
    </w:p>
    <w:p w:rsidR="00622991" w:rsidRDefault="00622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2991" w:rsidRPr="000326C8" w:rsidRDefault="004A2220" w:rsidP="00622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A2220" w:rsidRPr="000326C8" w:rsidRDefault="004A2220" w:rsidP="00622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к </w:t>
      </w:r>
      <w:r w:rsidR="00622991" w:rsidRPr="000326C8">
        <w:rPr>
          <w:rFonts w:ascii="Times New Roman" w:hAnsi="Times New Roman" w:cs="Times New Roman"/>
          <w:sz w:val="28"/>
          <w:szCs w:val="28"/>
        </w:rPr>
        <w:t>решени</w:t>
      </w:r>
      <w:r w:rsidRPr="000326C8">
        <w:rPr>
          <w:rFonts w:ascii="Times New Roman" w:hAnsi="Times New Roman" w:cs="Times New Roman"/>
          <w:sz w:val="28"/>
          <w:szCs w:val="28"/>
        </w:rPr>
        <w:t>ю</w:t>
      </w:r>
      <w:r w:rsidR="00622991" w:rsidRPr="000326C8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622991" w:rsidRPr="000326C8" w:rsidRDefault="00007B69" w:rsidP="004A22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622991" w:rsidRPr="000326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326C8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0326C8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622991" w:rsidRPr="00D45350" w:rsidRDefault="00622991" w:rsidP="00622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от </w:t>
      </w:r>
      <w:r w:rsidR="00C417CC" w:rsidRPr="000326C8"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="00007B69" w:rsidRPr="000326C8">
        <w:rPr>
          <w:rFonts w:ascii="Times New Roman" w:hAnsi="Times New Roman" w:cs="Times New Roman"/>
          <w:sz w:val="28"/>
          <w:szCs w:val="28"/>
        </w:rPr>
        <w:t>2022 года №</w:t>
      </w:r>
      <w:r w:rsidR="00C417CC" w:rsidRPr="000326C8">
        <w:rPr>
          <w:rFonts w:ascii="Times New Roman" w:hAnsi="Times New Roman" w:cs="Times New Roman"/>
          <w:sz w:val="28"/>
          <w:szCs w:val="28"/>
        </w:rPr>
        <w:t xml:space="preserve"> 18</w:t>
      </w:r>
      <w:r w:rsidR="00007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Pr="00622991" w:rsidRDefault="003F2A64" w:rsidP="003F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1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D63F17" w:rsidRDefault="003F2A64" w:rsidP="003F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1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D63F17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r w:rsidR="00007B69" w:rsidRPr="00007B69">
        <w:rPr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="00D63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3F1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2A64" w:rsidRPr="00622991" w:rsidRDefault="003F2A64" w:rsidP="003F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1"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В структуру администрации </w:t>
      </w:r>
      <w:r w:rsidR="00007B69" w:rsidRP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07B6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 вх</w:t>
      </w:r>
      <w:r w:rsidRPr="00622991">
        <w:rPr>
          <w:rFonts w:ascii="Times New Roman" w:hAnsi="Times New Roman" w:cs="Times New Roman"/>
          <w:sz w:val="28"/>
          <w:szCs w:val="28"/>
        </w:rPr>
        <w:t>о</w:t>
      </w:r>
      <w:r w:rsidRPr="00622991">
        <w:rPr>
          <w:rFonts w:ascii="Times New Roman" w:hAnsi="Times New Roman" w:cs="Times New Roman"/>
          <w:sz w:val="28"/>
          <w:szCs w:val="28"/>
        </w:rPr>
        <w:t>дят:</w:t>
      </w:r>
    </w:p>
    <w:p w:rsidR="003F2A64" w:rsidRPr="00601C80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C80">
        <w:rPr>
          <w:rFonts w:ascii="Times New Roman" w:hAnsi="Times New Roman" w:cs="Times New Roman"/>
          <w:b/>
          <w:sz w:val="28"/>
          <w:szCs w:val="28"/>
        </w:rPr>
        <w:t xml:space="preserve">1. Глава </w:t>
      </w:r>
      <w:r w:rsidR="00007B69" w:rsidRPr="00007B69">
        <w:rPr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Pr="00601C8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7B69" w:rsidRP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Pr="00622991">
        <w:rPr>
          <w:rFonts w:ascii="Times New Roman" w:hAnsi="Times New Roman" w:cs="Times New Roman"/>
          <w:sz w:val="28"/>
          <w:szCs w:val="28"/>
        </w:rPr>
        <w:t>: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1) обеспечение осуществления администрацией </w:t>
      </w:r>
      <w:r w:rsidR="00007B69" w:rsidRP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Забайкальского края </w:t>
      </w:r>
      <w:r w:rsidRPr="00622991">
        <w:rPr>
          <w:rFonts w:ascii="Times New Roman" w:hAnsi="Times New Roman" w:cs="Times New Roman"/>
          <w:sz w:val="28"/>
          <w:szCs w:val="28"/>
        </w:rPr>
        <w:t xml:space="preserve">(далее также – администрация) полномочий по решению вопросов местного значения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 и отдельных госуда</w:t>
      </w:r>
      <w:r w:rsidRPr="00622991">
        <w:rPr>
          <w:rFonts w:ascii="Times New Roman" w:hAnsi="Times New Roman" w:cs="Times New Roman"/>
          <w:sz w:val="28"/>
          <w:szCs w:val="28"/>
        </w:rPr>
        <w:t>р</w:t>
      </w:r>
      <w:r w:rsidRPr="00622991">
        <w:rPr>
          <w:rFonts w:ascii="Times New Roman" w:hAnsi="Times New Roman" w:cs="Times New Roman"/>
          <w:sz w:val="28"/>
          <w:szCs w:val="28"/>
        </w:rPr>
        <w:t>ственных полномочий, переданных органам местного самоуправления муниципальн</w:t>
      </w:r>
      <w:r w:rsidRPr="00622991">
        <w:rPr>
          <w:rFonts w:ascii="Times New Roman" w:hAnsi="Times New Roman" w:cs="Times New Roman"/>
          <w:sz w:val="28"/>
          <w:szCs w:val="28"/>
        </w:rPr>
        <w:t>о</w:t>
      </w:r>
      <w:r w:rsidRPr="00622991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Забайкальского края;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2) координация работы администрации в отношениях с органами государстве</w:t>
      </w:r>
      <w:r w:rsidRPr="00622991">
        <w:rPr>
          <w:rFonts w:ascii="Times New Roman" w:hAnsi="Times New Roman" w:cs="Times New Roman"/>
          <w:sz w:val="28"/>
          <w:szCs w:val="28"/>
        </w:rPr>
        <w:t>н</w:t>
      </w:r>
      <w:r w:rsidRPr="00622991">
        <w:rPr>
          <w:rFonts w:ascii="Times New Roman" w:hAnsi="Times New Roman" w:cs="Times New Roman"/>
          <w:sz w:val="28"/>
          <w:szCs w:val="28"/>
        </w:rPr>
        <w:t>ной власти, органами местного самоуправления, в том числе других муниципальных образований, гражданами и организациями;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3) издание постановлений и распоряжений администрации;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4) составление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, исполнение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, осуществление контроля за его исполнением, составление и утверждение отчета об исполнении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>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5) подготовка проектов муниципальных нормативных правовых актов об  уст</w:t>
      </w:r>
      <w:r w:rsidRPr="00622991">
        <w:rPr>
          <w:rFonts w:ascii="Times New Roman" w:hAnsi="Times New Roman" w:cs="Times New Roman"/>
          <w:sz w:val="28"/>
          <w:szCs w:val="28"/>
        </w:rPr>
        <w:t>а</w:t>
      </w:r>
      <w:r w:rsidRPr="00622991">
        <w:rPr>
          <w:rFonts w:ascii="Times New Roman" w:hAnsi="Times New Roman" w:cs="Times New Roman"/>
          <w:sz w:val="28"/>
          <w:szCs w:val="28"/>
        </w:rPr>
        <w:t xml:space="preserve">новлении, изменении и отмене местных налогов и сборов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>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6) создание муниципальных предприятий и учреждений, осуществление фина</w:t>
      </w:r>
      <w:r w:rsidRPr="00622991">
        <w:rPr>
          <w:rFonts w:ascii="Times New Roman" w:hAnsi="Times New Roman" w:cs="Times New Roman"/>
          <w:sz w:val="28"/>
          <w:szCs w:val="28"/>
        </w:rPr>
        <w:t>н</w:t>
      </w:r>
      <w:r w:rsidRPr="00622991">
        <w:rPr>
          <w:rFonts w:ascii="Times New Roman" w:hAnsi="Times New Roman" w:cs="Times New Roman"/>
          <w:sz w:val="28"/>
          <w:szCs w:val="28"/>
        </w:rPr>
        <w:t>сового обеспечения деятельности муниципальных казенных учреждений и финансов</w:t>
      </w:r>
      <w:r w:rsidRPr="00622991">
        <w:rPr>
          <w:rFonts w:ascii="Times New Roman" w:hAnsi="Times New Roman" w:cs="Times New Roman"/>
          <w:sz w:val="28"/>
          <w:szCs w:val="28"/>
        </w:rPr>
        <w:t>о</w:t>
      </w:r>
      <w:r w:rsidRPr="00622991">
        <w:rPr>
          <w:rFonts w:ascii="Times New Roman" w:hAnsi="Times New Roman" w:cs="Times New Roman"/>
          <w:sz w:val="28"/>
          <w:szCs w:val="28"/>
        </w:rPr>
        <w:t>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7) организационное и материально-техническое обеспечение подготовки и пр</w:t>
      </w:r>
      <w:r w:rsidRPr="00622991">
        <w:rPr>
          <w:rFonts w:ascii="Times New Roman" w:hAnsi="Times New Roman" w:cs="Times New Roman"/>
          <w:sz w:val="28"/>
          <w:szCs w:val="28"/>
        </w:rPr>
        <w:t>о</w:t>
      </w:r>
      <w:r w:rsidRPr="00622991">
        <w:rPr>
          <w:rFonts w:ascii="Times New Roman" w:hAnsi="Times New Roman" w:cs="Times New Roman"/>
          <w:sz w:val="28"/>
          <w:szCs w:val="28"/>
        </w:rPr>
        <w:t>ведения муниципальных выборов, местного референдума, голосования по отзыву д</w:t>
      </w:r>
      <w:r w:rsidRPr="00622991">
        <w:rPr>
          <w:rFonts w:ascii="Times New Roman" w:hAnsi="Times New Roman" w:cs="Times New Roman"/>
          <w:sz w:val="28"/>
          <w:szCs w:val="28"/>
        </w:rPr>
        <w:t>е</w:t>
      </w:r>
      <w:r w:rsidRPr="00622991">
        <w:rPr>
          <w:rFonts w:ascii="Times New Roman" w:hAnsi="Times New Roman" w:cs="Times New Roman"/>
          <w:sz w:val="28"/>
          <w:szCs w:val="28"/>
        </w:rPr>
        <w:t>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</w:t>
      </w:r>
      <w:r w:rsidRPr="00622991">
        <w:rPr>
          <w:rFonts w:ascii="Times New Roman" w:hAnsi="Times New Roman" w:cs="Times New Roman"/>
          <w:sz w:val="28"/>
          <w:szCs w:val="28"/>
        </w:rPr>
        <w:t>и</w:t>
      </w:r>
      <w:r w:rsidRPr="00622991">
        <w:rPr>
          <w:rFonts w:ascii="Times New Roman" w:hAnsi="Times New Roman" w:cs="Times New Roman"/>
          <w:sz w:val="28"/>
          <w:szCs w:val="28"/>
        </w:rPr>
        <w:t>пального образования, преобразования муниципального образования;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bCs/>
          <w:color w:val="000000"/>
          <w:sz w:val="28"/>
          <w:szCs w:val="28"/>
        </w:rPr>
        <w:t>8) обеспечение исполнений полномочий в сфере стратегического планирования,</w:t>
      </w:r>
      <w:r w:rsidRPr="00761A8B">
        <w:rPr>
          <w:rFonts w:ascii="Times New Roman" w:hAnsi="Times New Roman" w:cs="Times New Roman"/>
          <w:b/>
          <w:bCs/>
          <w:color w:val="C0504D"/>
          <w:sz w:val="28"/>
          <w:szCs w:val="28"/>
        </w:rPr>
        <w:t xml:space="preserve"> </w:t>
      </w:r>
      <w:r w:rsidRPr="00761A8B">
        <w:rPr>
          <w:rFonts w:ascii="Times New Roman" w:hAnsi="Times New Roman" w:cs="Times New Roman"/>
          <w:sz w:val="28"/>
          <w:szCs w:val="28"/>
        </w:rPr>
        <w:t xml:space="preserve">а также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1A8B">
        <w:rPr>
          <w:rFonts w:ascii="Times New Roman" w:hAnsi="Times New Roman" w:cs="Times New Roman"/>
          <w:sz w:val="28"/>
          <w:szCs w:val="28"/>
        </w:rPr>
        <w:t xml:space="preserve">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9) учреждение печатного средства массовой информации для опубликования муниципальных правовых актов, обсуждения проектов муниципальных правовых а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тов по вопросам местного значения, доведения до сведения жителей округа официал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lastRenderedPageBreak/>
        <w:t>ной информации о социально-эконо</w:t>
      </w:r>
      <w:r w:rsidR="00007B69">
        <w:rPr>
          <w:rFonts w:ascii="Times New Roman" w:hAnsi="Times New Roman" w:cs="Times New Roman"/>
          <w:sz w:val="28"/>
          <w:szCs w:val="28"/>
        </w:rPr>
        <w:t>мическом и культурном развитии</w:t>
      </w:r>
      <w:r w:rsidRPr="00761A8B">
        <w:rPr>
          <w:rFonts w:ascii="Times New Roman" w:hAnsi="Times New Roman" w:cs="Times New Roman"/>
          <w:sz w:val="28"/>
          <w:szCs w:val="28"/>
        </w:rPr>
        <w:t xml:space="preserve"> округа, о разв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тии его общественной инфраструктуры и иной официальной информации;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10) осуществление международных и внешнеэкономических связей в соотве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ствии с федеральными законами;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11) организация профессионального образования и дополнительного професс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онального образования выборного должностного лица местного самоуправления, д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 xml:space="preserve">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07B69" w:rsidRPr="00007B69">
        <w:rPr>
          <w:rFonts w:ascii="Times New Roman" w:hAnsi="Times New Roman" w:cs="Times New Roman"/>
          <w:sz w:val="28"/>
          <w:szCs w:val="28"/>
        </w:rPr>
        <w:t xml:space="preserve">Нерчинско-Заводского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Pr="00761A8B">
        <w:rPr>
          <w:rFonts w:ascii="Times New Roman" w:hAnsi="Times New Roman" w:cs="Times New Roman"/>
          <w:sz w:val="28"/>
          <w:szCs w:val="28"/>
        </w:rPr>
        <w:t>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дательством Российской Федерации об образовании и законодательством Российской Федерации о муниципальной службе;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12) участие в профилактике терроризма и экстремизма, а также в минимизации и (или) ликвидации последствий проявлений терроризма и экстремизма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13) разработка и осуществление мер, направленных на укрепление межнаци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нального и межконфессионального согласия, поддержку и развитие языков и культуры народов Российской Федерации, проживающих на территории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14) участие в предупреждении и ликвидации последствий чрезвычайных ситу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ций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15) организация охраны общественного порядка на территории округа муниц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пальной милицией;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16) формирование и содержание муниципального архива;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17) организация и осуществление мероприятий по территориальной обороне и гражданской обороне, защите населения и территории округа от чрезвычайных ситу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ций природного и техногенного характера, включая поддержку в состоянии постоя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ной готовности к использованию систем оповещения населения об опасности, объе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тов гражданской обороны, создание и содержание в целях гражданской обороны зап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сов материально-технических, продовольственных, медицинских и иных средств;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18) создание, содержание и организация деятельности аварийно-спасательных служб и (или) аварийно-спасательных формирований на территории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19) организация и осуществление мероприятий по мобилизационной подготовке муниципальных предприятий и учреждений, находящихся на территории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20) осуществление мероприятий по обеспечению безопасности людей на водных объектах, охране их жизни и здоровья;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21)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22) осуществление мер по противодействию коррупции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23) 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24) осуществление кадровой политики, в том числе формирование кадрового р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зерва управленческих кадров;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25) обеспечение исполнения переданных государственных полномочий: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A8B">
        <w:rPr>
          <w:rFonts w:ascii="Times New Roman" w:hAnsi="Times New Roman" w:cs="Times New Roman"/>
          <w:bCs/>
          <w:sz w:val="28"/>
          <w:szCs w:val="28"/>
        </w:rPr>
        <w:t>по подготовке и проведению Всероссийской переписи населения;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lastRenderedPageBreak/>
        <w:t>по созданию комиссий по делам несовершеннолетних и защите их прав и орг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низации деятельности таких комиссий;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по созданию административных комиссий в </w:t>
      </w:r>
      <w:r w:rsidR="001E7543">
        <w:rPr>
          <w:rFonts w:ascii="Times New Roman" w:hAnsi="Times New Roman" w:cs="Times New Roman"/>
          <w:sz w:val="28"/>
          <w:szCs w:val="28"/>
        </w:rPr>
        <w:t>Нерчинско-Заводском муниципал</w:t>
      </w:r>
      <w:r w:rsidR="001E7543">
        <w:rPr>
          <w:rFonts w:ascii="Times New Roman" w:hAnsi="Times New Roman" w:cs="Times New Roman"/>
          <w:sz w:val="28"/>
          <w:szCs w:val="28"/>
        </w:rPr>
        <w:t>ь</w:t>
      </w:r>
      <w:r w:rsidR="001E7543">
        <w:rPr>
          <w:rFonts w:ascii="Times New Roman" w:hAnsi="Times New Roman" w:cs="Times New Roman"/>
          <w:sz w:val="28"/>
          <w:szCs w:val="28"/>
        </w:rPr>
        <w:t xml:space="preserve">ном округе </w:t>
      </w:r>
      <w:r w:rsidRPr="00761A8B">
        <w:rPr>
          <w:rFonts w:ascii="Times New Roman" w:hAnsi="Times New Roman" w:cs="Times New Roman"/>
          <w:sz w:val="28"/>
          <w:szCs w:val="28"/>
        </w:rPr>
        <w:t>Забайкальском крае;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26) осуществление иных полномочий в соответствии с законодательством.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A8B">
        <w:rPr>
          <w:rFonts w:ascii="Times New Roman" w:hAnsi="Times New Roman" w:cs="Times New Roman"/>
          <w:b/>
          <w:sz w:val="28"/>
          <w:szCs w:val="28"/>
        </w:rPr>
        <w:t>2. </w:t>
      </w:r>
      <w:r w:rsidR="00007B6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761A8B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 w:rsidR="0096066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2011F8" w:rsidRPr="002011F8">
        <w:rPr>
          <w:rFonts w:ascii="Times New Roman" w:hAnsi="Times New Roman" w:cs="Times New Roman"/>
          <w:b/>
          <w:sz w:val="28"/>
          <w:szCs w:val="28"/>
        </w:rPr>
        <w:t xml:space="preserve">Нерчинско-Заводского муниципального округа </w:t>
      </w:r>
      <w:r w:rsidR="00322178">
        <w:rPr>
          <w:rFonts w:ascii="Times New Roman" w:hAnsi="Times New Roman" w:cs="Times New Roman"/>
          <w:b/>
          <w:sz w:val="28"/>
          <w:szCs w:val="28"/>
        </w:rPr>
        <w:t xml:space="preserve">по территориальному развитию 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округа</w:t>
      </w:r>
      <w:r w:rsidRPr="00761A8B">
        <w:rPr>
          <w:rFonts w:ascii="Times New Roman" w:hAnsi="Times New Roman" w:cs="Times New Roman"/>
          <w:sz w:val="28"/>
          <w:szCs w:val="28"/>
        </w:rPr>
        <w:t>:</w:t>
      </w:r>
    </w:p>
    <w:p w:rsidR="003F2A64" w:rsidRPr="00761A8B" w:rsidRDefault="003F2A64" w:rsidP="003F2A64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обеспечение осуществления стратегического планирования, разработки док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ментов стратегического планирования;</w:t>
      </w:r>
    </w:p>
    <w:p w:rsidR="003F2A64" w:rsidRPr="00761A8B" w:rsidRDefault="003F2A64" w:rsidP="003F2A64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обеспечение реализации Указа Президента Российской Федерации от 28 апр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ля 2008 года № 607 «Об оценке эффективности деятельности органов местного сам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управления городских округов и муниципальных районов»;</w:t>
      </w:r>
    </w:p>
    <w:p w:rsidR="003F2A64" w:rsidRPr="00D63F17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3) установление тарифов на услуги, предоставляемые муниципальными пре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3F2A64" w:rsidRPr="00D63F17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4) регулирование тарифов на подключение к системе коммунальной инфр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нам (тарифам) для потребителей;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5) организаци</w:t>
      </w:r>
      <w:r>
        <w:rPr>
          <w:rFonts w:ascii="Times New Roman" w:hAnsi="Times New Roman" w:cs="Times New Roman"/>
          <w:sz w:val="28"/>
          <w:szCs w:val="28"/>
        </w:rPr>
        <w:t>я в границах округа тепло-, электро</w:t>
      </w:r>
      <w:r w:rsidRPr="00761A8B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6) разработка программ комплексного развития систем коммунальной инфр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структуры округа, программ комплексного развития транспортной инфраструктуры округа, программ комплексного развития социальной инфраструктуры округа, треб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вания к которым устанавливаются Правительством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7) утверждение и реализация муниципальных программ в области энергосбер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жения и повышения энергетической эффективности, организация проведения энерг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тического обследования многоквартирных домов, помещения в которых составляют муниципальный жилищный фонд в границах округа, организация и проведение иных мероприятий, предусмотренных законодательством об энергосбережении и о повыш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нии энергетической эффективности;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8) владение, пользование и распоряжение имуществом, находящимся в муниц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пальной собственности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9) дорожная деятельность в отношении автомобильных дорог местного значения в границах округа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Pr="00761A8B">
        <w:rPr>
          <w:rFonts w:ascii="Times New Roman" w:hAnsi="Times New Roman" w:cs="Times New Roman"/>
          <w:sz w:val="28"/>
          <w:szCs w:val="28"/>
        </w:rPr>
        <w:t>в</w:t>
      </w:r>
      <w:r w:rsidRPr="00761A8B">
        <w:rPr>
          <w:rFonts w:ascii="Times New Roman" w:hAnsi="Times New Roman" w:cs="Times New Roman"/>
          <w:sz w:val="28"/>
          <w:szCs w:val="28"/>
        </w:rPr>
        <w:t>ление муниципального контроля за сохранностью автомобильных дорог местного зн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чения в границах округа, а также осуществление иных полномочий в области испол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зования автомобильных дорог и осуществления дорожной деятельности в соотве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10) обеспечение проживающих в </w:t>
      </w:r>
      <w:r w:rsidR="001E7543">
        <w:rPr>
          <w:rFonts w:ascii="Times New Roman" w:hAnsi="Times New Roman" w:cs="Times New Roman"/>
          <w:sz w:val="28"/>
          <w:szCs w:val="28"/>
        </w:rPr>
        <w:t>поселении</w:t>
      </w:r>
      <w:r w:rsidRPr="00761A8B">
        <w:rPr>
          <w:rFonts w:ascii="Times New Roman" w:hAnsi="Times New Roman" w:cs="Times New Roman"/>
          <w:sz w:val="28"/>
          <w:szCs w:val="28"/>
        </w:rPr>
        <w:t xml:space="preserve"> и нуждающихся в жилых помещ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ниях малоимущих граждан жилыми помещениями, организация строительства и с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lastRenderedPageBreak/>
        <w:t>держания муниципального жилищного фонда, создание условий для жилищного стр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ительства, осуществление муниципального жилищного контроля, а также иных по</w:t>
      </w:r>
      <w:r w:rsidRPr="00761A8B">
        <w:rPr>
          <w:rFonts w:ascii="Times New Roman" w:hAnsi="Times New Roman" w:cs="Times New Roman"/>
          <w:sz w:val="28"/>
          <w:szCs w:val="28"/>
        </w:rPr>
        <w:t>л</w:t>
      </w:r>
      <w:r w:rsidRPr="00761A8B">
        <w:rPr>
          <w:rFonts w:ascii="Times New Roman" w:hAnsi="Times New Roman" w:cs="Times New Roman"/>
          <w:sz w:val="28"/>
          <w:szCs w:val="28"/>
        </w:rPr>
        <w:t>номочий органов местного самоуправления в соответствии с жилищным законод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тельством;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11) создание условий для предоставления транспортных услуг населению и о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ганизация транспортного обслуживания населения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12) предоставление помещения для работы на обслуживаемом администрати</w:t>
      </w:r>
      <w:r w:rsidRPr="00761A8B">
        <w:rPr>
          <w:rFonts w:ascii="Times New Roman" w:hAnsi="Times New Roman" w:cs="Times New Roman"/>
          <w:sz w:val="28"/>
          <w:szCs w:val="28"/>
        </w:rPr>
        <w:t>в</w:t>
      </w:r>
      <w:r w:rsidRPr="00761A8B">
        <w:rPr>
          <w:rFonts w:ascii="Times New Roman" w:hAnsi="Times New Roman" w:cs="Times New Roman"/>
          <w:sz w:val="28"/>
          <w:szCs w:val="28"/>
        </w:rPr>
        <w:t>ном участке округа сотруднику, замещающему должность участкового уполномоче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ного полиции;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13) организация мероприятий по охране окружающей среды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14) создание условий для обеспечения жителей округа услугами связи, общ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15) создание условий для массового отдыха жителей округа и организация об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стройства мест массового отдыха населения;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16) организация ритуальных услуг и содержание мест захоронения;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17) участие </w:t>
      </w:r>
      <w:r>
        <w:rPr>
          <w:rFonts w:ascii="Times New Roman" w:hAnsi="Times New Roman" w:cs="Times New Roman"/>
          <w:sz w:val="28"/>
          <w:szCs w:val="28"/>
        </w:rPr>
        <w:t>в организации деятельности по накоплению</w:t>
      </w:r>
      <w:r w:rsidRPr="00761A8B">
        <w:rPr>
          <w:rFonts w:ascii="Times New Roman" w:hAnsi="Times New Roman" w:cs="Times New Roman"/>
          <w:sz w:val="28"/>
          <w:szCs w:val="28"/>
        </w:rPr>
        <w:t xml:space="preserve"> (в том числе раздельн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накоплению</w:t>
      </w:r>
      <w:r w:rsidRPr="00761A8B">
        <w:rPr>
          <w:rFonts w:ascii="Times New Roman" w:hAnsi="Times New Roman" w:cs="Times New Roman"/>
          <w:sz w:val="28"/>
          <w:szCs w:val="28"/>
        </w:rPr>
        <w:t>), транспортированию, обработке, утилизации, обезвреживанию, зах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ронению твердых коммунальных отходов;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18) 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утверждение правил благоустройства территории округа, осуществление контроля за их соблюдением, организация благоустройства территории округа в соо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ветствии с указанными правилами, а также организация использования, охраны, защ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ты, воспроизводства городских лесов, лесов особо охраняемых природных террит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рий, расположенных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19) утверждение генеральных планов округа, правил землепользования и з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стройки, утверждение подготовленной на основе генеральных планов округа докуме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тации по планировке территории, выдача разрешений на строительство (за исключ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нием случаев, предусмотренных Градостроительным кодексом Российской Федер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ства, расположенных на территории округа, утверждение местных нормативов град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строительного проектирования округа, ведение информационной системы обеспеч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ния градостроительной деятельности, осуществляемой на территории округа, резерв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 xml:space="preserve">рование земель </w:t>
      </w:r>
      <w:r>
        <w:rPr>
          <w:rFonts w:ascii="Times New Roman" w:hAnsi="Times New Roman" w:cs="Times New Roman"/>
          <w:sz w:val="28"/>
          <w:szCs w:val="28"/>
        </w:rPr>
        <w:t xml:space="preserve">и изъятие земельных участков в </w:t>
      </w:r>
      <w:r w:rsidRPr="00761A8B">
        <w:rPr>
          <w:rFonts w:ascii="Times New Roman" w:hAnsi="Times New Roman" w:cs="Times New Roman"/>
          <w:sz w:val="28"/>
          <w:szCs w:val="28"/>
        </w:rPr>
        <w:t>округ для муниципальных нужд, ос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ществление муниципального земельного контроля в границах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 w:rsidRPr="00C15B0A">
        <w:t xml:space="preserve"> </w:t>
      </w:r>
      <w:r w:rsidRPr="00C15B0A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</w:t>
      </w:r>
      <w:r w:rsidRPr="00C15B0A">
        <w:rPr>
          <w:rFonts w:ascii="Times New Roman" w:hAnsi="Times New Roman" w:cs="Times New Roman"/>
          <w:sz w:val="28"/>
          <w:szCs w:val="28"/>
        </w:rPr>
        <w:t>и</w:t>
      </w:r>
      <w:r w:rsidRPr="00C15B0A">
        <w:rPr>
          <w:rFonts w:ascii="Times New Roman" w:hAnsi="Times New Roman" w:cs="Times New Roman"/>
          <w:sz w:val="28"/>
          <w:szCs w:val="28"/>
        </w:rPr>
        <w:t>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</w:t>
      </w:r>
      <w:r w:rsidRPr="00C15B0A">
        <w:rPr>
          <w:rFonts w:ascii="Times New Roman" w:hAnsi="Times New Roman" w:cs="Times New Roman"/>
          <w:sz w:val="28"/>
          <w:szCs w:val="28"/>
        </w:rPr>
        <w:t>и</w:t>
      </w:r>
      <w:r w:rsidRPr="00C15B0A">
        <w:rPr>
          <w:rFonts w:ascii="Times New Roman" w:hAnsi="Times New Roman" w:cs="Times New Roman"/>
          <w:sz w:val="28"/>
          <w:szCs w:val="28"/>
        </w:rPr>
        <w:t>тельства или садового дома установленным параметрам и (или) недопустимости ра</w:t>
      </w:r>
      <w:r w:rsidRPr="00C15B0A">
        <w:rPr>
          <w:rFonts w:ascii="Times New Roman" w:hAnsi="Times New Roman" w:cs="Times New Roman"/>
          <w:sz w:val="28"/>
          <w:szCs w:val="28"/>
        </w:rPr>
        <w:t>з</w:t>
      </w:r>
      <w:r w:rsidRPr="00C15B0A">
        <w:rPr>
          <w:rFonts w:ascii="Times New Roman" w:hAnsi="Times New Roman" w:cs="Times New Roman"/>
          <w:sz w:val="28"/>
          <w:szCs w:val="28"/>
        </w:rPr>
        <w:t>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</w:t>
      </w:r>
      <w:r w:rsidRPr="00C15B0A">
        <w:rPr>
          <w:rFonts w:ascii="Times New Roman" w:hAnsi="Times New Roman" w:cs="Times New Roman"/>
          <w:sz w:val="28"/>
          <w:szCs w:val="28"/>
        </w:rPr>
        <w:t>о</w:t>
      </w:r>
      <w:r w:rsidRPr="00C15B0A">
        <w:rPr>
          <w:rFonts w:ascii="Times New Roman" w:hAnsi="Times New Roman" w:cs="Times New Roman"/>
          <w:sz w:val="28"/>
          <w:szCs w:val="28"/>
        </w:rPr>
        <w:t>го дома требованиям законодательства о градостроительной деятельности при стро</w:t>
      </w:r>
      <w:r w:rsidRPr="00C15B0A">
        <w:rPr>
          <w:rFonts w:ascii="Times New Roman" w:hAnsi="Times New Roman" w:cs="Times New Roman"/>
          <w:sz w:val="28"/>
          <w:szCs w:val="28"/>
        </w:rPr>
        <w:t>и</w:t>
      </w:r>
      <w:r w:rsidRPr="00C15B0A">
        <w:rPr>
          <w:rFonts w:ascii="Times New Roman" w:hAnsi="Times New Roman" w:cs="Times New Roman"/>
          <w:sz w:val="28"/>
          <w:szCs w:val="28"/>
        </w:rPr>
        <w:lastRenderedPageBreak/>
        <w:t>тельстве или реконструкции объектов индивидуального жилищного строительства или садовых домов на земельных участках, расположенных на территориях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B0A">
        <w:rPr>
          <w:rFonts w:ascii="Times New Roman" w:hAnsi="Times New Roman" w:cs="Times New Roman"/>
          <w:sz w:val="28"/>
          <w:szCs w:val="28"/>
        </w:rPr>
        <w:t>, прин</w:t>
      </w:r>
      <w:r w:rsidRPr="00C15B0A">
        <w:rPr>
          <w:rFonts w:ascii="Times New Roman" w:hAnsi="Times New Roman" w:cs="Times New Roman"/>
          <w:sz w:val="28"/>
          <w:szCs w:val="28"/>
        </w:rPr>
        <w:t>я</w:t>
      </w:r>
      <w:r w:rsidRPr="00C15B0A">
        <w:rPr>
          <w:rFonts w:ascii="Times New Roman" w:hAnsi="Times New Roman" w:cs="Times New Roman"/>
          <w:sz w:val="28"/>
          <w:szCs w:val="28"/>
        </w:rPr>
        <w:t>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</w:t>
      </w:r>
      <w:r w:rsidRPr="00C15B0A">
        <w:rPr>
          <w:rFonts w:ascii="Times New Roman" w:hAnsi="Times New Roman" w:cs="Times New Roman"/>
          <w:sz w:val="28"/>
          <w:szCs w:val="28"/>
        </w:rPr>
        <w:t>и</w:t>
      </w:r>
      <w:r w:rsidRPr="00C15B0A">
        <w:rPr>
          <w:rFonts w:ascii="Times New Roman" w:hAnsi="Times New Roman" w:cs="Times New Roman"/>
          <w:sz w:val="28"/>
          <w:szCs w:val="28"/>
        </w:rPr>
        <w:t>ведении в соответствие с установленными требованиями, решения об изъятии земел</w:t>
      </w:r>
      <w:r w:rsidRPr="00C15B0A">
        <w:rPr>
          <w:rFonts w:ascii="Times New Roman" w:hAnsi="Times New Roman" w:cs="Times New Roman"/>
          <w:sz w:val="28"/>
          <w:szCs w:val="28"/>
        </w:rPr>
        <w:t>ь</w:t>
      </w:r>
      <w:r w:rsidRPr="00C15B0A">
        <w:rPr>
          <w:rFonts w:ascii="Times New Roman" w:hAnsi="Times New Roman" w:cs="Times New Roman"/>
          <w:sz w:val="28"/>
          <w:szCs w:val="28"/>
        </w:rPr>
        <w:t>ного участка, не используемого по целевому назначению или используемого с нар</w:t>
      </w:r>
      <w:r w:rsidRPr="00C15B0A">
        <w:rPr>
          <w:rFonts w:ascii="Times New Roman" w:hAnsi="Times New Roman" w:cs="Times New Roman"/>
          <w:sz w:val="28"/>
          <w:szCs w:val="28"/>
        </w:rPr>
        <w:t>у</w:t>
      </w:r>
      <w:r w:rsidRPr="00C15B0A">
        <w:rPr>
          <w:rFonts w:ascii="Times New Roman" w:hAnsi="Times New Roman" w:cs="Times New Roman"/>
          <w:sz w:val="28"/>
          <w:szCs w:val="28"/>
        </w:rPr>
        <w:t>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</w:t>
      </w:r>
      <w:r w:rsidRPr="00C15B0A">
        <w:rPr>
          <w:rFonts w:ascii="Times New Roman" w:hAnsi="Times New Roman" w:cs="Times New Roman"/>
          <w:sz w:val="28"/>
          <w:szCs w:val="28"/>
        </w:rPr>
        <w:t>у</w:t>
      </w:r>
      <w:r w:rsidRPr="00C15B0A">
        <w:rPr>
          <w:rFonts w:ascii="Times New Roman" w:hAnsi="Times New Roman" w:cs="Times New Roman"/>
          <w:sz w:val="28"/>
          <w:szCs w:val="28"/>
        </w:rPr>
        <w:t>чаях, предусмотренных Градостроительным кодексом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20) утверждение схемы размещения рекламных конструкций, выдача разреш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ний на установку и эксплуатацию рекламных конструкций на территории округа, а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нулирование таких разрешений, выдача предписаний о демонтаже самовольно уст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новленных рекламных конструкций на территории  округа, осуществляемые в соо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ветствии с Федеральным законом от 13 марта 2006 года № 38-ФЗ «О рекламе»;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21)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округа, изменение, аннулирование таких наименований, размещение инфо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мации в государственном адресном реестре;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22) создание, развитие и обеспечение охраны лечебно-оздоровительных местн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стей и курортов местного значения на территории округа, а также осуществление м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ниципального контроля в области использования и охраны особо охраняемых приро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ных территорий местного значения;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23) создание условий для расширения рынка сельскохозяйственной продукции, сырья и продовольствия, содействие развитию малого и среднего предпринимател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ства;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24) осуществление в пределах, установленных водным законодательством Ро</w:t>
      </w:r>
      <w:r w:rsidRPr="00761A8B">
        <w:rPr>
          <w:rFonts w:ascii="Times New Roman" w:hAnsi="Times New Roman" w:cs="Times New Roman"/>
          <w:sz w:val="28"/>
          <w:szCs w:val="28"/>
        </w:rPr>
        <w:t>с</w:t>
      </w:r>
      <w:r w:rsidRPr="00761A8B">
        <w:rPr>
          <w:rFonts w:ascii="Times New Roman" w:hAnsi="Times New Roman" w:cs="Times New Roman"/>
          <w:sz w:val="28"/>
          <w:szCs w:val="28"/>
        </w:rPr>
        <w:t>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вания и их береговым полосам;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25) осуществление муниципального лесного контроля;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26) организация в соответствии с Федеральным законом от 24 июля 2007 года № 221-ФЗ «О кадастровой деятельности» выполнения комплексных кадастровых работ и утверждение карты-плана территории.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Pr="00761A8B">
        <w:rPr>
          <w:rFonts w:ascii="Times New Roman" w:hAnsi="Times New Roman" w:cs="Times New Roman"/>
          <w:sz w:val="28"/>
          <w:szCs w:val="28"/>
        </w:rPr>
        <w:t>обеспечение участия в профилактике терроризма и экстремизма, а также в минимизации и (или) ликвидации последствий проявлений терроризма и экстремизма в границах округа;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исполнения переданных государственных полномочий: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организации проведения на территории Забайкальского края мероприятий по содержанию безнадзорных животных;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организации социальной поддержки отдельных категорий граждан путем обеспечения льготного проезда на городском и пригородном пассажирском транспо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те общего пользования (кроме воздушного и железнодорожного);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61A8B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A8B">
        <w:rPr>
          <w:rFonts w:ascii="Times New Roman" w:hAnsi="Times New Roman" w:cs="Times New Roman"/>
          <w:b/>
          <w:sz w:val="28"/>
          <w:szCs w:val="28"/>
        </w:rPr>
        <w:t xml:space="preserve">3. Заместитель </w:t>
      </w:r>
      <w:r w:rsidR="0096066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2011F8" w:rsidRPr="002011F8">
        <w:rPr>
          <w:rFonts w:ascii="Times New Roman" w:hAnsi="Times New Roman" w:cs="Times New Roman"/>
          <w:b/>
          <w:sz w:val="28"/>
          <w:szCs w:val="28"/>
        </w:rPr>
        <w:t xml:space="preserve">Нерчинско-Заводского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по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циальным вопросам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761A8B">
        <w:rPr>
          <w:rFonts w:ascii="Times New Roman" w:hAnsi="Times New Roman" w:cs="Times New Roman"/>
          <w:sz w:val="28"/>
          <w:szCs w:val="28"/>
        </w:rPr>
        <w:t xml:space="preserve"> администрации по с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циальным вопросам: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координация деятельности социальных учреждений, создание условий для развития социальной сферы;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зования детей в муниципальных образовательных организациях (за исключением д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чая мероприятия по обеспечению безопасности их жизни и здоровья;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3) создание условий для оказания медицинской помощи населению на террит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рии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4) организация библиотечного обслуживания населения, комплектование и обеспечение сохранности библиотечных фондов библиотек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5) создание условий для организации досуга и обеспечения жителей округа услугами организаций культуры;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6) создание условий для развития местного традиционного народного худож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ственного творчества, участие в сохранении, возрождении и развитии народных худ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жественных промыслов в округе;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7) сохранение, использование и популяризация объектов культурного наследия (памятников истории и культуры), находящихся в собственности округа, охрана об</w:t>
      </w:r>
      <w:r w:rsidRPr="00761A8B">
        <w:rPr>
          <w:rFonts w:ascii="Times New Roman" w:hAnsi="Times New Roman" w:cs="Times New Roman"/>
          <w:sz w:val="28"/>
          <w:szCs w:val="28"/>
        </w:rPr>
        <w:t>ъ</w:t>
      </w:r>
      <w:r w:rsidRPr="00761A8B">
        <w:rPr>
          <w:rFonts w:ascii="Times New Roman" w:hAnsi="Times New Roman" w:cs="Times New Roman"/>
          <w:sz w:val="28"/>
          <w:szCs w:val="28"/>
        </w:rPr>
        <w:t>ектов культурного наследия (памятников истории и культуры) местного (муниципал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ного) значения, расположенных на территории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8) обеспечение условий для развития на территории округа физической культ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ры, школьного спорта и массового спорта, организация проведения официальных фи</w:t>
      </w:r>
      <w:r w:rsidRPr="00761A8B">
        <w:rPr>
          <w:rFonts w:ascii="Times New Roman" w:hAnsi="Times New Roman" w:cs="Times New Roman"/>
          <w:sz w:val="28"/>
          <w:szCs w:val="28"/>
        </w:rPr>
        <w:t>з</w:t>
      </w:r>
      <w:r w:rsidRPr="00761A8B">
        <w:rPr>
          <w:rFonts w:ascii="Times New Roman" w:hAnsi="Times New Roman" w:cs="Times New Roman"/>
          <w:sz w:val="28"/>
          <w:szCs w:val="28"/>
        </w:rPr>
        <w:t>культурно-оздоровительных и спортивных мероприятий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9) организация и осуществление мероприятий по работе с детьми и молодежью в округе;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10) оказание поддержки социально ориентированным некоммерческим орган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зациям, благотворительной деятельности и добровольчеству</w:t>
      </w:r>
      <w:r>
        <w:rPr>
          <w:rFonts w:ascii="Times New Roman" w:hAnsi="Times New Roman" w:cs="Times New Roman"/>
          <w:sz w:val="28"/>
          <w:szCs w:val="28"/>
        </w:rPr>
        <w:t xml:space="preserve"> (волонтерству)</w:t>
      </w:r>
      <w:r w:rsidRPr="00761A8B">
        <w:rPr>
          <w:rFonts w:ascii="Times New Roman" w:hAnsi="Times New Roman" w:cs="Times New Roman"/>
          <w:sz w:val="28"/>
          <w:szCs w:val="28"/>
        </w:rPr>
        <w:t>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761A8B">
        <w:rPr>
          <w:rFonts w:ascii="Times New Roman" w:hAnsi="Times New Roman" w:cs="Times New Roman"/>
          <w:sz w:val="28"/>
          <w:szCs w:val="28"/>
        </w:rPr>
        <w:t>обеспечение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округа, ре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3F2A64" w:rsidRPr="00761A8B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61A8B">
        <w:rPr>
          <w:rFonts w:ascii="Times New Roman" w:hAnsi="Times New Roman" w:cs="Times New Roman"/>
          <w:sz w:val="28"/>
          <w:szCs w:val="28"/>
        </w:rPr>
        <w:t>) </w:t>
      </w:r>
      <w:r w:rsidRPr="00761A8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761A8B">
        <w:rPr>
          <w:rFonts w:ascii="Times New Roman" w:hAnsi="Times New Roman" w:cs="Times New Roman"/>
          <w:sz w:val="28"/>
          <w:szCs w:val="28"/>
        </w:rPr>
        <w:t>исполнения переданных государственных полномочий: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lastRenderedPageBreak/>
        <w:t>по предоставлению компенсации затрат родителей (законных представителей) детей-инвалидов на обучение по основным общеобразовательным программам на д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му;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финансовому обеспечению исполнения вступивших в законную силу суде</w:t>
      </w:r>
      <w:r w:rsidRPr="00761A8B">
        <w:rPr>
          <w:rFonts w:ascii="Times New Roman" w:hAnsi="Times New Roman" w:cs="Times New Roman"/>
          <w:sz w:val="28"/>
          <w:szCs w:val="28"/>
        </w:rPr>
        <w:t>б</w:t>
      </w:r>
      <w:r w:rsidRPr="00761A8B">
        <w:rPr>
          <w:rFonts w:ascii="Times New Roman" w:hAnsi="Times New Roman" w:cs="Times New Roman"/>
          <w:sz w:val="28"/>
          <w:szCs w:val="28"/>
        </w:rPr>
        <w:t>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организации проведения капитального ремонта жилых помещений, прина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дителей;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выплате денежного вознаграждения за выполнение функций классного рук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водителя педагогическим работникам муниципальных образовательных учреждений Забайкальского края;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опеки и попечительству над несовершеннолетними;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обеспечению бесплатным питанием детей из малоимущих семей, обуча</w:t>
      </w:r>
      <w:r w:rsidRPr="00761A8B">
        <w:rPr>
          <w:rFonts w:ascii="Times New Roman" w:hAnsi="Times New Roman" w:cs="Times New Roman"/>
          <w:sz w:val="28"/>
          <w:szCs w:val="28"/>
        </w:rPr>
        <w:t>ю</w:t>
      </w:r>
      <w:r w:rsidRPr="00761A8B">
        <w:rPr>
          <w:rFonts w:ascii="Times New Roman" w:hAnsi="Times New Roman" w:cs="Times New Roman"/>
          <w:sz w:val="28"/>
          <w:szCs w:val="28"/>
        </w:rPr>
        <w:t>щихся в муниципальных образовательных учреждениях Забайкальского края;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граммы дошкольного образования в образовательных организациях;</w:t>
      </w:r>
    </w:p>
    <w:p w:rsidR="003F2A64" w:rsidRPr="00461211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в сфере труда;</w:t>
      </w:r>
    </w:p>
    <w:p w:rsidR="003F2A64" w:rsidRPr="00461211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211">
        <w:rPr>
          <w:rFonts w:ascii="Times New Roman" w:hAnsi="Times New Roman" w:cs="Times New Roman"/>
          <w:bCs/>
          <w:sz w:val="28"/>
          <w:szCs w:val="28"/>
        </w:rPr>
        <w:t>по подготовке и проведению Всероссийской переписи населения;</w:t>
      </w:r>
    </w:p>
    <w:p w:rsidR="003F2A64" w:rsidRPr="00461211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по созданию комиссий по делам несовершеннолетних и защите их прав и орг</w:t>
      </w:r>
      <w:r w:rsidRPr="00461211">
        <w:rPr>
          <w:rFonts w:ascii="Times New Roman" w:hAnsi="Times New Roman" w:cs="Times New Roman"/>
          <w:sz w:val="28"/>
          <w:szCs w:val="28"/>
        </w:rPr>
        <w:t>а</w:t>
      </w:r>
      <w:r w:rsidRPr="00461211">
        <w:rPr>
          <w:rFonts w:ascii="Times New Roman" w:hAnsi="Times New Roman" w:cs="Times New Roman"/>
          <w:sz w:val="28"/>
          <w:szCs w:val="28"/>
        </w:rPr>
        <w:t>низации деятельности таких комиссий;</w:t>
      </w:r>
    </w:p>
    <w:p w:rsidR="003F2A64" w:rsidRPr="00461211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по созданию административных комиссий в Забайкальском крае и организация их деятельности;</w:t>
      </w:r>
    </w:p>
    <w:p w:rsidR="003F2A64" w:rsidRPr="00761A8B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13) осуществление иных полномочи</w:t>
      </w:r>
      <w:r w:rsidRPr="00761A8B">
        <w:rPr>
          <w:rFonts w:ascii="Times New Roman" w:hAnsi="Times New Roman" w:cs="Times New Roman"/>
          <w:sz w:val="28"/>
          <w:szCs w:val="28"/>
        </w:rPr>
        <w:t>й в соответствии с законодательством.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61A8B">
        <w:rPr>
          <w:rFonts w:ascii="Times New Roman" w:hAnsi="Times New Roman" w:cs="Times New Roman"/>
          <w:b/>
          <w:sz w:val="28"/>
          <w:szCs w:val="28"/>
        </w:rPr>
        <w:t>. </w:t>
      </w:r>
      <w:r w:rsidR="00960668">
        <w:rPr>
          <w:rFonts w:ascii="Times New Roman" w:hAnsi="Times New Roman" w:cs="Times New Roman"/>
          <w:b/>
          <w:sz w:val="28"/>
          <w:szCs w:val="28"/>
        </w:rPr>
        <w:t>Управляющий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делами администрации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управлением делами администрации: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участие в работе по организационному и материально-техническому обесп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чению подготовки и проведения муниципальных выборов, местного референдума, г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лосования по отзыву депутата, выборного должностного лица местного самоуправл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ния, голосования по вопросам изменения границ муниципального образования, прео</w:t>
      </w:r>
      <w:r w:rsidRPr="00761A8B">
        <w:rPr>
          <w:rFonts w:ascii="Times New Roman" w:hAnsi="Times New Roman" w:cs="Times New Roman"/>
          <w:sz w:val="28"/>
          <w:szCs w:val="28"/>
        </w:rPr>
        <w:t>б</w:t>
      </w:r>
      <w:r w:rsidRPr="00761A8B">
        <w:rPr>
          <w:rFonts w:ascii="Times New Roman" w:hAnsi="Times New Roman" w:cs="Times New Roman"/>
          <w:sz w:val="28"/>
          <w:szCs w:val="28"/>
        </w:rPr>
        <w:t>разования муниципального образования;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направление для опубликования (обнародования) муниципальных правовых актов, организация обсуждения проектов муниципальных правовых актов 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61A8B">
        <w:rPr>
          <w:rFonts w:ascii="Times New Roman" w:hAnsi="Times New Roman" w:cs="Times New Roman"/>
          <w:sz w:val="28"/>
          <w:szCs w:val="28"/>
        </w:rPr>
        <w:t xml:space="preserve"> доведения до сведения жителей округа официальной информации о социал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но-экономическом и культурном развитии округа, о развитии его общественной и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1A8B">
        <w:rPr>
          <w:rFonts w:ascii="Times New Roman" w:hAnsi="Times New Roman" w:cs="Times New Roman"/>
          <w:sz w:val="28"/>
          <w:szCs w:val="28"/>
        </w:rPr>
        <w:t>иной официальной информации</w:t>
      </w:r>
      <w:r>
        <w:rPr>
          <w:rFonts w:ascii="Times New Roman" w:hAnsi="Times New Roman" w:cs="Times New Roman"/>
          <w:sz w:val="28"/>
          <w:szCs w:val="28"/>
        </w:rPr>
        <w:t>, предусмотренной федеральным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</w:t>
      </w:r>
      <w:r w:rsidRPr="00761A8B">
        <w:rPr>
          <w:rFonts w:ascii="Times New Roman" w:hAnsi="Times New Roman" w:cs="Times New Roman"/>
          <w:sz w:val="28"/>
          <w:szCs w:val="28"/>
        </w:rPr>
        <w:t>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1A8B">
        <w:rPr>
          <w:rFonts w:ascii="Times New Roman" w:hAnsi="Times New Roman" w:cs="Times New Roman"/>
          <w:sz w:val="28"/>
          <w:szCs w:val="28"/>
        </w:rPr>
        <w:t>) участие в организации профессионального образования и дополнительного профессионального образования выборного должностного лица местного самоупра</w:t>
      </w:r>
      <w:r w:rsidRPr="00761A8B">
        <w:rPr>
          <w:rFonts w:ascii="Times New Roman" w:hAnsi="Times New Roman" w:cs="Times New Roman"/>
          <w:sz w:val="28"/>
          <w:szCs w:val="28"/>
        </w:rPr>
        <w:t>в</w:t>
      </w:r>
      <w:r w:rsidRPr="00761A8B">
        <w:rPr>
          <w:rFonts w:ascii="Times New Roman" w:hAnsi="Times New Roman" w:cs="Times New Roman"/>
          <w:sz w:val="28"/>
          <w:szCs w:val="28"/>
        </w:rPr>
        <w:t xml:space="preserve">ления,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F5B28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761A8B">
        <w:rPr>
          <w:rFonts w:ascii="Times New Roman" w:hAnsi="Times New Roman" w:cs="Times New Roman"/>
          <w:sz w:val="28"/>
          <w:szCs w:val="28"/>
        </w:rPr>
        <w:t xml:space="preserve">, муниципальных служащих и работников муниципальных учреждений, в </w:t>
      </w:r>
      <w:r w:rsidRPr="00761A8B">
        <w:rPr>
          <w:rFonts w:ascii="Times New Roman" w:hAnsi="Times New Roman" w:cs="Times New Roman"/>
          <w:sz w:val="28"/>
          <w:szCs w:val="28"/>
        </w:rPr>
        <w:lastRenderedPageBreak/>
        <w:t>организации подготовки кадров для муниципальной службы в порядке, предусмо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ренном законодательством Российской Федерации об образовании и законодател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ством Российской Федерации о муниципальной службе;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1A8B">
        <w:rPr>
          <w:rFonts w:ascii="Times New Roman" w:hAnsi="Times New Roman" w:cs="Times New Roman"/>
          <w:sz w:val="28"/>
          <w:szCs w:val="28"/>
        </w:rPr>
        <w:t>)  обеспечение осуществления мер по противодействию коррупции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1A8B">
        <w:rPr>
          <w:rFonts w:ascii="Times New Roman" w:hAnsi="Times New Roman" w:cs="Times New Roman"/>
          <w:sz w:val="28"/>
          <w:szCs w:val="28"/>
        </w:rPr>
        <w:t>) предоставление муниципальных нормативных правовых актов в уполном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ченный орган для включения их в регистр муниципальных нормативных правовых а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тов Забайкальского края;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61A8B">
        <w:rPr>
          <w:rFonts w:ascii="Times New Roman" w:hAnsi="Times New Roman" w:cs="Times New Roman"/>
          <w:sz w:val="28"/>
          <w:szCs w:val="28"/>
        </w:rPr>
        <w:t>) осуществление кадровой политики, в том числе формирование кадрового р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зерва управленческих кадров;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1A8B">
        <w:rPr>
          <w:rFonts w:ascii="Times New Roman" w:hAnsi="Times New Roman" w:cs="Times New Roman"/>
          <w:sz w:val="28"/>
          <w:szCs w:val="28"/>
        </w:rPr>
        <w:t>) работа с обращениями граждан;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E77D0" w:rsidRPr="006E77D0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</w:t>
      </w:r>
      <w:r w:rsidRPr="00761A8B">
        <w:rPr>
          <w:rFonts w:ascii="Times New Roman" w:hAnsi="Times New Roman" w:cs="Times New Roman"/>
          <w:sz w:val="28"/>
          <w:szCs w:val="28"/>
        </w:rPr>
        <w:t xml:space="preserve"> администрации по координации работы с органами мес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ного самоуправления округа, планирование деятельности администрации, документ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оборот, информационное обеспечение, осуществление других организационных мер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приятий;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1A8B">
        <w:rPr>
          <w:rFonts w:ascii="Times New Roman" w:hAnsi="Times New Roman" w:cs="Times New Roman"/>
          <w:sz w:val="28"/>
          <w:szCs w:val="28"/>
        </w:rPr>
        <w:t>) правовое обеспечение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, а также бюджетных учреждений округа</w:t>
      </w:r>
      <w:r w:rsidRPr="00761A8B">
        <w:rPr>
          <w:rFonts w:ascii="Times New Roman" w:hAnsi="Times New Roman" w:cs="Times New Roman"/>
          <w:sz w:val="28"/>
          <w:szCs w:val="28"/>
        </w:rPr>
        <w:t>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A8B">
        <w:rPr>
          <w:rFonts w:ascii="Times New Roman" w:hAnsi="Times New Roman" w:cs="Times New Roman"/>
          <w:sz w:val="28"/>
          <w:szCs w:val="28"/>
        </w:rPr>
        <w:t>) правовое, кадровое, информационное, документационное обеспечение де</w:t>
      </w:r>
      <w:r w:rsidRPr="00761A8B">
        <w:rPr>
          <w:rFonts w:ascii="Times New Roman" w:hAnsi="Times New Roman" w:cs="Times New Roman"/>
          <w:sz w:val="28"/>
          <w:szCs w:val="28"/>
        </w:rPr>
        <w:t>я</w:t>
      </w:r>
      <w:r w:rsidRPr="00761A8B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E77D0" w:rsidRPr="006E77D0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761A8B">
        <w:rPr>
          <w:rFonts w:ascii="Times New Roman" w:hAnsi="Times New Roman" w:cs="Times New Roman"/>
          <w:sz w:val="28"/>
          <w:szCs w:val="28"/>
        </w:rPr>
        <w:t>, осуществление других организационных мероприятий;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761A8B">
        <w:rPr>
          <w:rFonts w:ascii="Times New Roman" w:hAnsi="Times New Roman" w:cs="Times New Roman"/>
          <w:sz w:val="28"/>
          <w:szCs w:val="28"/>
        </w:rPr>
        <w:t>формирование и содержание муниципального архива;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1A8B">
        <w:rPr>
          <w:rFonts w:ascii="Times New Roman" w:hAnsi="Times New Roman" w:cs="Times New Roman"/>
          <w:sz w:val="28"/>
          <w:szCs w:val="28"/>
        </w:rPr>
        <w:t>) иные функции в соответствии с положением об управлении делами админ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страции.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61A8B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61A8B">
        <w:rPr>
          <w:rFonts w:ascii="Times New Roman" w:hAnsi="Times New Roman" w:cs="Times New Roman"/>
          <w:b/>
          <w:sz w:val="28"/>
          <w:szCs w:val="28"/>
        </w:rPr>
        <w:t>омитет по финансам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(с правом юридического лица)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комитетом по финансам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составление, организация исполнения бюджета округа, контроль за исполн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нием бюджета округа, составление отчета об исполнении бюджета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1A8B">
        <w:rPr>
          <w:rFonts w:ascii="Times New Roman" w:hAnsi="Times New Roman" w:cs="Times New Roman"/>
          <w:sz w:val="28"/>
          <w:szCs w:val="28"/>
        </w:rPr>
        <w:t>) разработка проектов муниципальных правовых актов об установлении, изм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нении и отмене местных налогов и сборов о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осуществления финансового обеспечения деятельности муниц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пальных казенных учреждений и финансового обеспечения выполнения муниципал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ного задания бюджетными и автономными муниципальными учреждениями;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1A8B">
        <w:rPr>
          <w:rFonts w:ascii="Times New Roman" w:hAnsi="Times New Roman" w:cs="Times New Roman"/>
          <w:sz w:val="28"/>
          <w:szCs w:val="28"/>
        </w:rPr>
        <w:t>) иные функции в соответствии с законодательством и положением о комитете по финансам администрации.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2D6" w:rsidRPr="000B22D6" w:rsidRDefault="003F2A64" w:rsidP="000B22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61A8B">
        <w:rPr>
          <w:rFonts w:ascii="Times New Roman" w:hAnsi="Times New Roman" w:cs="Times New Roman"/>
          <w:b/>
          <w:sz w:val="28"/>
          <w:szCs w:val="28"/>
        </w:rPr>
        <w:t>. </w:t>
      </w:r>
      <w:r w:rsidR="000B22D6" w:rsidRPr="000B22D6">
        <w:rPr>
          <w:rFonts w:ascii="Times New Roman" w:hAnsi="Times New Roman" w:cs="Times New Roman"/>
          <w:b/>
          <w:sz w:val="28"/>
          <w:szCs w:val="28"/>
        </w:rPr>
        <w:t>Комитет образования администрации</w:t>
      </w:r>
      <w:r w:rsidR="000B22D6" w:rsidRPr="000B22D6">
        <w:t xml:space="preserve"> </w:t>
      </w:r>
      <w:r w:rsidR="000B22D6" w:rsidRPr="000B22D6">
        <w:rPr>
          <w:rFonts w:ascii="Times New Roman" w:hAnsi="Times New Roman" w:cs="Times New Roman"/>
          <w:b/>
          <w:sz w:val="28"/>
          <w:szCs w:val="28"/>
        </w:rPr>
        <w:t>Нерчинско-Заводского муниц</w:t>
      </w:r>
      <w:r w:rsidR="000B22D6" w:rsidRPr="000B22D6">
        <w:rPr>
          <w:rFonts w:ascii="Times New Roman" w:hAnsi="Times New Roman" w:cs="Times New Roman"/>
          <w:b/>
          <w:sz w:val="28"/>
          <w:szCs w:val="28"/>
        </w:rPr>
        <w:t>и</w:t>
      </w:r>
      <w:r w:rsidR="000B22D6" w:rsidRPr="000B22D6">
        <w:rPr>
          <w:rFonts w:ascii="Times New Roman" w:hAnsi="Times New Roman" w:cs="Times New Roman"/>
          <w:b/>
          <w:sz w:val="28"/>
          <w:szCs w:val="28"/>
        </w:rPr>
        <w:t xml:space="preserve">пального округа 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отделом образования:</w:t>
      </w:r>
    </w:p>
    <w:p w:rsidR="003F2A64" w:rsidRPr="000B22D6" w:rsidRDefault="003F2A64" w:rsidP="000B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1) обеспечение организации предоставления общедоступного и бесплатного д</w:t>
      </w:r>
      <w:r w:rsidRPr="000B22D6">
        <w:rPr>
          <w:rFonts w:ascii="Times New Roman" w:hAnsi="Times New Roman" w:cs="Times New Roman"/>
          <w:sz w:val="28"/>
          <w:szCs w:val="28"/>
        </w:rPr>
        <w:t>о</w:t>
      </w:r>
      <w:r w:rsidRPr="000B22D6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</w:t>
      </w:r>
      <w:r w:rsidRPr="000B22D6">
        <w:rPr>
          <w:rFonts w:ascii="Times New Roman" w:hAnsi="Times New Roman" w:cs="Times New Roman"/>
          <w:sz w:val="28"/>
          <w:szCs w:val="28"/>
        </w:rPr>
        <w:t>р</w:t>
      </w:r>
      <w:r w:rsidRPr="000B22D6">
        <w:rPr>
          <w:rFonts w:ascii="Times New Roman" w:hAnsi="Times New Roman" w:cs="Times New Roman"/>
          <w:sz w:val="28"/>
          <w:szCs w:val="28"/>
        </w:rPr>
        <w:t>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</w:t>
      </w:r>
      <w:r w:rsidRPr="000B22D6">
        <w:rPr>
          <w:rFonts w:ascii="Times New Roman" w:hAnsi="Times New Roman" w:cs="Times New Roman"/>
          <w:sz w:val="28"/>
          <w:szCs w:val="28"/>
        </w:rPr>
        <w:t>р</w:t>
      </w:r>
      <w:r w:rsidRPr="000B22D6">
        <w:rPr>
          <w:rFonts w:ascii="Times New Roman" w:hAnsi="Times New Roman" w:cs="Times New Roman"/>
          <w:sz w:val="28"/>
          <w:szCs w:val="28"/>
        </w:rPr>
        <w:t>ственными образовательными стандартами);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lastRenderedPageBreak/>
        <w:t>2) обеспечение организации предоставления дополнительного образования д</w:t>
      </w:r>
      <w:r w:rsidRPr="000B22D6">
        <w:rPr>
          <w:rFonts w:ascii="Times New Roman" w:hAnsi="Times New Roman" w:cs="Times New Roman"/>
          <w:sz w:val="28"/>
          <w:szCs w:val="28"/>
        </w:rPr>
        <w:t>е</w:t>
      </w:r>
      <w:r w:rsidRPr="000B22D6">
        <w:rPr>
          <w:rFonts w:ascii="Times New Roman" w:hAnsi="Times New Roman" w:cs="Times New Roman"/>
          <w:sz w:val="28"/>
          <w:szCs w:val="28"/>
        </w:rPr>
        <w:t>тей в муниципальных образовательных организациях (за исключением дополнител</w:t>
      </w:r>
      <w:r w:rsidRPr="000B22D6">
        <w:rPr>
          <w:rFonts w:ascii="Times New Roman" w:hAnsi="Times New Roman" w:cs="Times New Roman"/>
          <w:sz w:val="28"/>
          <w:szCs w:val="28"/>
        </w:rPr>
        <w:t>ь</w:t>
      </w:r>
      <w:r w:rsidRPr="000B22D6">
        <w:rPr>
          <w:rFonts w:ascii="Times New Roman" w:hAnsi="Times New Roman" w:cs="Times New Roman"/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3) обеспечение создания условий для осуществления присмотра и ухода за дет</w:t>
      </w:r>
      <w:r w:rsidRPr="000B22D6">
        <w:rPr>
          <w:rFonts w:ascii="Times New Roman" w:hAnsi="Times New Roman" w:cs="Times New Roman"/>
          <w:sz w:val="28"/>
          <w:szCs w:val="28"/>
        </w:rPr>
        <w:t>ь</w:t>
      </w:r>
      <w:r w:rsidRPr="000B22D6">
        <w:rPr>
          <w:rFonts w:ascii="Times New Roman" w:hAnsi="Times New Roman" w:cs="Times New Roman"/>
          <w:sz w:val="28"/>
          <w:szCs w:val="28"/>
        </w:rPr>
        <w:t>ми, содержания детей в муниципальных образовательных организациях, а также орг</w:t>
      </w:r>
      <w:r w:rsidRPr="000B22D6">
        <w:rPr>
          <w:rFonts w:ascii="Times New Roman" w:hAnsi="Times New Roman" w:cs="Times New Roman"/>
          <w:sz w:val="28"/>
          <w:szCs w:val="28"/>
        </w:rPr>
        <w:t>а</w:t>
      </w:r>
      <w:r w:rsidRPr="000B22D6">
        <w:rPr>
          <w:rFonts w:ascii="Times New Roman" w:hAnsi="Times New Roman" w:cs="Times New Roman"/>
          <w:sz w:val="28"/>
          <w:szCs w:val="28"/>
        </w:rPr>
        <w:t xml:space="preserve">низации отдыха детей в каникулярное время, </w:t>
      </w:r>
      <w:r w:rsidRPr="000B22D6">
        <w:rPr>
          <w:rFonts w:ascii="Times New Roman" w:hAnsi="Times New Roman" w:cs="Times New Roman"/>
          <w:color w:val="000000"/>
          <w:sz w:val="28"/>
          <w:szCs w:val="28"/>
        </w:rPr>
        <w:t>включая мероприятия по обеспечению безопасности их жизни и здоровья;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4) обеспечение исполнения переданных государственных полномочий в части, касающейся:</w:t>
      </w:r>
    </w:p>
    <w:p w:rsidR="003F2A64" w:rsidRPr="000B22D6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предоставления компенсации затрат родителей (законных представителей) д</w:t>
      </w:r>
      <w:r w:rsidRPr="000B22D6">
        <w:rPr>
          <w:rFonts w:ascii="Times New Roman" w:hAnsi="Times New Roman" w:cs="Times New Roman"/>
          <w:sz w:val="28"/>
          <w:szCs w:val="28"/>
        </w:rPr>
        <w:t>е</w:t>
      </w:r>
      <w:r w:rsidRPr="000B22D6">
        <w:rPr>
          <w:rFonts w:ascii="Times New Roman" w:hAnsi="Times New Roman" w:cs="Times New Roman"/>
          <w:sz w:val="28"/>
          <w:szCs w:val="28"/>
        </w:rPr>
        <w:t>тей-инвалидов на обучение по основным общеобразовательным программам на дому;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3F2A64" w:rsidRPr="000B22D6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организации проведения капитального ремонта жилых помещений, принадл</w:t>
      </w:r>
      <w:r w:rsidRPr="000B22D6">
        <w:rPr>
          <w:rFonts w:ascii="Times New Roman" w:hAnsi="Times New Roman" w:cs="Times New Roman"/>
          <w:sz w:val="28"/>
          <w:szCs w:val="28"/>
        </w:rPr>
        <w:t>е</w:t>
      </w:r>
      <w:r w:rsidRPr="000B22D6">
        <w:rPr>
          <w:rFonts w:ascii="Times New Roman" w:hAnsi="Times New Roman" w:cs="Times New Roman"/>
          <w:sz w:val="28"/>
          <w:szCs w:val="28"/>
        </w:rPr>
        <w:t>жащих на праве собственности детям-сиротам и детям, оставшимся без попечения р</w:t>
      </w:r>
      <w:r w:rsidRPr="000B22D6">
        <w:rPr>
          <w:rFonts w:ascii="Times New Roman" w:hAnsi="Times New Roman" w:cs="Times New Roman"/>
          <w:sz w:val="28"/>
          <w:szCs w:val="28"/>
        </w:rPr>
        <w:t>о</w:t>
      </w:r>
      <w:r w:rsidRPr="000B22D6">
        <w:rPr>
          <w:rFonts w:ascii="Times New Roman" w:hAnsi="Times New Roman" w:cs="Times New Roman"/>
          <w:sz w:val="28"/>
          <w:szCs w:val="28"/>
        </w:rPr>
        <w:t>дителей, а также лицам из числа детей-сирот и детей, оставшихся без попечения род</w:t>
      </w:r>
      <w:r w:rsidRPr="000B22D6">
        <w:rPr>
          <w:rFonts w:ascii="Times New Roman" w:hAnsi="Times New Roman" w:cs="Times New Roman"/>
          <w:sz w:val="28"/>
          <w:szCs w:val="28"/>
        </w:rPr>
        <w:t>и</w:t>
      </w:r>
      <w:r w:rsidRPr="000B22D6">
        <w:rPr>
          <w:rFonts w:ascii="Times New Roman" w:hAnsi="Times New Roman" w:cs="Times New Roman"/>
          <w:sz w:val="28"/>
          <w:szCs w:val="28"/>
        </w:rPr>
        <w:t>телей;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выплаты денежного вознаграждения за выполнение функций классного руков</w:t>
      </w:r>
      <w:r w:rsidRPr="000B22D6">
        <w:rPr>
          <w:rFonts w:ascii="Times New Roman" w:hAnsi="Times New Roman" w:cs="Times New Roman"/>
          <w:sz w:val="28"/>
          <w:szCs w:val="28"/>
        </w:rPr>
        <w:t>о</w:t>
      </w:r>
      <w:r w:rsidRPr="000B22D6">
        <w:rPr>
          <w:rFonts w:ascii="Times New Roman" w:hAnsi="Times New Roman" w:cs="Times New Roman"/>
          <w:sz w:val="28"/>
          <w:szCs w:val="28"/>
        </w:rPr>
        <w:t>дителя педагогическим работникам муниципальных образовательных учреждений З</w:t>
      </w:r>
      <w:r w:rsidRPr="000B22D6">
        <w:rPr>
          <w:rFonts w:ascii="Times New Roman" w:hAnsi="Times New Roman" w:cs="Times New Roman"/>
          <w:sz w:val="28"/>
          <w:szCs w:val="28"/>
        </w:rPr>
        <w:t>а</w:t>
      </w:r>
      <w:r w:rsidRPr="000B22D6">
        <w:rPr>
          <w:rFonts w:ascii="Times New Roman" w:hAnsi="Times New Roman" w:cs="Times New Roman"/>
          <w:sz w:val="28"/>
          <w:szCs w:val="28"/>
        </w:rPr>
        <w:t>байкальского края;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организации и осуществления деятельности по опеки и попечительству над несовершеннолетними;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обеспечения бесплатным питанием детей из малоимущих семей, обучающихся в муниципальных образовательных учреждениях Забайкальского края;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предоставления компенсации части платы, взимаемой с родителей (законных представителей) за присмотр и уход за детьми, осваивающими образовательные пр</w:t>
      </w:r>
      <w:r w:rsidRPr="000B22D6">
        <w:rPr>
          <w:rFonts w:ascii="Times New Roman" w:hAnsi="Times New Roman" w:cs="Times New Roman"/>
          <w:sz w:val="28"/>
          <w:szCs w:val="28"/>
        </w:rPr>
        <w:t>о</w:t>
      </w:r>
      <w:r w:rsidRPr="000B22D6">
        <w:rPr>
          <w:rFonts w:ascii="Times New Roman" w:hAnsi="Times New Roman" w:cs="Times New Roman"/>
          <w:sz w:val="28"/>
          <w:szCs w:val="28"/>
        </w:rPr>
        <w:t>граммы дошкольного образования в образовательных организациях;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1A8B">
        <w:rPr>
          <w:rFonts w:ascii="Times New Roman" w:hAnsi="Times New Roman" w:cs="Times New Roman"/>
          <w:sz w:val="28"/>
          <w:szCs w:val="28"/>
        </w:rPr>
        <w:t>) иные функции в соответствии с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б отделе управления </w:t>
      </w:r>
      <w:r w:rsidRPr="00761A8B">
        <w:rPr>
          <w:rFonts w:ascii="Times New Roman" w:hAnsi="Times New Roman" w:cs="Times New Roman"/>
          <w:sz w:val="28"/>
          <w:szCs w:val="28"/>
        </w:rPr>
        <w:t>образов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ния администрации.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61A8B">
        <w:rPr>
          <w:rFonts w:ascii="Times New Roman" w:hAnsi="Times New Roman" w:cs="Times New Roman"/>
          <w:b/>
          <w:sz w:val="28"/>
          <w:szCs w:val="28"/>
        </w:rPr>
        <w:t>. </w:t>
      </w:r>
      <w:r w:rsidR="00C61032">
        <w:rPr>
          <w:rFonts w:ascii="Times New Roman" w:hAnsi="Times New Roman" w:cs="Times New Roman"/>
          <w:b/>
          <w:sz w:val="28"/>
          <w:szCs w:val="28"/>
        </w:rPr>
        <w:t>Отдел жилищно-коммунального хозяйства, дорожного хозяйства и транспорта</w:t>
      </w:r>
      <w:r w:rsidR="00242534" w:rsidRPr="0024253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42534"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отделом жилищно-коммунального хозяйства, дорожн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="00C61032">
        <w:rPr>
          <w:rFonts w:ascii="Times New Roman" w:hAnsi="Times New Roman" w:cs="Times New Roman"/>
          <w:sz w:val="28"/>
          <w:szCs w:val="28"/>
        </w:rPr>
        <w:t xml:space="preserve">го хозяйства и транспорта </w:t>
      </w:r>
      <w:r w:rsidRPr="00761A8B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участие в установлении тарифов на услуги, предоставляемые муниципальн</w:t>
      </w:r>
      <w:r w:rsidRPr="00761A8B">
        <w:rPr>
          <w:rFonts w:ascii="Times New Roman" w:hAnsi="Times New Roman" w:cs="Times New Roman"/>
          <w:sz w:val="28"/>
          <w:szCs w:val="28"/>
        </w:rPr>
        <w:t>ы</w:t>
      </w:r>
      <w:r w:rsidRPr="00761A8B">
        <w:rPr>
          <w:rFonts w:ascii="Times New Roman" w:hAnsi="Times New Roman" w:cs="Times New Roman"/>
          <w:sz w:val="28"/>
          <w:szCs w:val="28"/>
        </w:rPr>
        <w:t>ми предприятиями и учреждениями, и работы, выполняемые муниципальными пре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приятиями и учреждениями, если иное не предусмотрено федеральными законами;</w:t>
      </w:r>
    </w:p>
    <w:p w:rsidR="003F2A64" w:rsidRPr="00761A8B" w:rsidRDefault="00E51D90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участие в регулировании</w:t>
      </w:r>
      <w:r w:rsidR="003F2A64" w:rsidRPr="00761A8B">
        <w:rPr>
          <w:rFonts w:ascii="Times New Roman" w:hAnsi="Times New Roman" w:cs="Times New Roman"/>
          <w:sz w:val="28"/>
          <w:szCs w:val="28"/>
        </w:rPr>
        <w:t xml:space="preserve">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3) обеспечение организац</w:t>
      </w:r>
      <w:r w:rsidR="00D63F17">
        <w:rPr>
          <w:rFonts w:ascii="Times New Roman" w:hAnsi="Times New Roman" w:cs="Times New Roman"/>
          <w:sz w:val="28"/>
          <w:szCs w:val="28"/>
        </w:rPr>
        <w:t>ии в границах округа</w:t>
      </w:r>
      <w:r>
        <w:rPr>
          <w:rFonts w:ascii="Times New Roman" w:hAnsi="Times New Roman" w:cs="Times New Roman"/>
          <w:sz w:val="28"/>
          <w:szCs w:val="28"/>
        </w:rPr>
        <w:t>, тепло-, электро</w:t>
      </w:r>
      <w:r w:rsidRPr="00761A8B">
        <w:rPr>
          <w:rFonts w:ascii="Times New Roman" w:hAnsi="Times New Roman" w:cs="Times New Roman"/>
          <w:sz w:val="28"/>
          <w:szCs w:val="28"/>
        </w:rPr>
        <w:t>- и водоснабж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ния населения, водоотведения, снабжения населения топливом в пределах полном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чий, установленных законодательством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lastRenderedPageBreak/>
        <w:t>4) участие в разработке программ комплексного развития систем коммунальной инфраструктуры округа, программ комплексного развития транспортной инфрастру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туры округа, программ комплексного развития социальной инфраструктуры округа, требования к которым устанавливаются Правительством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5) участие в подготовке и реализации муниципальных программ в области эне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</w:t>
      </w:r>
      <w:r w:rsidRPr="00761A8B">
        <w:rPr>
          <w:rFonts w:ascii="Times New Roman" w:hAnsi="Times New Roman" w:cs="Times New Roman"/>
          <w:sz w:val="28"/>
          <w:szCs w:val="28"/>
        </w:rPr>
        <w:t>в</w:t>
      </w:r>
      <w:r w:rsidRPr="00761A8B">
        <w:rPr>
          <w:rFonts w:ascii="Times New Roman" w:hAnsi="Times New Roman" w:cs="Times New Roman"/>
          <w:sz w:val="28"/>
          <w:szCs w:val="28"/>
        </w:rPr>
        <w:t>ляют муниципальный жилищный фонд в границах округа, организации и проведении иных мероприятий, предусмотренных законодательством об энергосбережении и о п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вышении энергетической эффективности;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6) обеспечение дорожной деятельности в отношении автомобильных дорог местного значения в границах округа и участие в обеспечении безопасности дорожн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мобильных дорог местного значения в границах округа, осуществления муниципал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ного контроля за сохранностью автомобильных дорог местного значения в границах округа, а также обеспечение осуществления иных полномочий в области использов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ния автомобильных дорог и осуществления дорожной деятельности в соответствии с законодательством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7) обеспечение создания условий для предоставления транспортных услуг нас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лению и организации транспортного обслуживания населения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8) осуществление организации мероприятий по охра</w:t>
      </w:r>
      <w:r>
        <w:rPr>
          <w:rFonts w:ascii="Times New Roman" w:hAnsi="Times New Roman" w:cs="Times New Roman"/>
          <w:sz w:val="28"/>
          <w:szCs w:val="28"/>
        </w:rPr>
        <w:t xml:space="preserve">не окружающей среды в границах </w:t>
      </w:r>
      <w:r w:rsidRPr="00761A8B">
        <w:rPr>
          <w:rFonts w:ascii="Times New Roman" w:hAnsi="Times New Roman" w:cs="Times New Roman"/>
          <w:sz w:val="28"/>
          <w:szCs w:val="28"/>
        </w:rPr>
        <w:t>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9) обеспечение создания условий для обеспечения жителей округа услугами св</w:t>
      </w:r>
      <w:r w:rsidRPr="00761A8B">
        <w:rPr>
          <w:rFonts w:ascii="Times New Roman" w:hAnsi="Times New Roman" w:cs="Times New Roman"/>
          <w:sz w:val="28"/>
          <w:szCs w:val="28"/>
        </w:rPr>
        <w:t>я</w:t>
      </w:r>
      <w:r w:rsidRPr="00761A8B">
        <w:rPr>
          <w:rFonts w:ascii="Times New Roman" w:hAnsi="Times New Roman" w:cs="Times New Roman"/>
          <w:sz w:val="28"/>
          <w:szCs w:val="28"/>
        </w:rPr>
        <w:t>зи;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1A8B">
        <w:rPr>
          <w:rFonts w:ascii="Times New Roman" w:hAnsi="Times New Roman" w:cs="Times New Roman"/>
          <w:sz w:val="28"/>
          <w:szCs w:val="28"/>
        </w:rPr>
        <w:t xml:space="preserve">) обеспечение участия в организации деятельности по </w:t>
      </w:r>
      <w:r>
        <w:rPr>
          <w:rFonts w:ascii="Times New Roman" w:hAnsi="Times New Roman" w:cs="Times New Roman"/>
          <w:sz w:val="28"/>
          <w:szCs w:val="28"/>
        </w:rPr>
        <w:t>накоплению</w:t>
      </w:r>
      <w:r w:rsidRPr="00761A8B">
        <w:rPr>
          <w:rFonts w:ascii="Times New Roman" w:hAnsi="Times New Roman" w:cs="Times New Roman"/>
          <w:sz w:val="28"/>
          <w:szCs w:val="28"/>
        </w:rPr>
        <w:t xml:space="preserve"> (в том чи</w:t>
      </w:r>
      <w:r w:rsidRPr="00761A8B">
        <w:rPr>
          <w:rFonts w:ascii="Times New Roman" w:hAnsi="Times New Roman" w:cs="Times New Roman"/>
          <w:sz w:val="28"/>
          <w:szCs w:val="28"/>
        </w:rPr>
        <w:t>с</w:t>
      </w:r>
      <w:r w:rsidRPr="00761A8B">
        <w:rPr>
          <w:rFonts w:ascii="Times New Roman" w:hAnsi="Times New Roman" w:cs="Times New Roman"/>
          <w:sz w:val="28"/>
          <w:szCs w:val="28"/>
        </w:rPr>
        <w:t xml:space="preserve">ле раздельному </w:t>
      </w:r>
      <w:r>
        <w:rPr>
          <w:rFonts w:ascii="Times New Roman" w:hAnsi="Times New Roman" w:cs="Times New Roman"/>
          <w:sz w:val="28"/>
          <w:szCs w:val="28"/>
        </w:rPr>
        <w:t>накоплению</w:t>
      </w:r>
      <w:r w:rsidRPr="00761A8B">
        <w:rPr>
          <w:rFonts w:ascii="Times New Roman" w:hAnsi="Times New Roman" w:cs="Times New Roman"/>
          <w:sz w:val="28"/>
          <w:szCs w:val="28"/>
        </w:rPr>
        <w:t>), транспортированию, обработке, утилизации, обезвреж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ванию, захоронению твердых коммунальных отходов;</w:t>
      </w:r>
    </w:p>
    <w:p w:rsidR="003F2A64" w:rsidRPr="00761A8B" w:rsidRDefault="003F2A64" w:rsidP="003F2A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A8B">
        <w:rPr>
          <w:rFonts w:ascii="Times New Roman" w:hAnsi="Times New Roman" w:cs="Times New Roman"/>
          <w:sz w:val="28"/>
          <w:szCs w:val="28"/>
        </w:rPr>
        <w:t>) мониторинг финансово-хозяйственной деятельности предприятий ЖКХ, ра</w:t>
      </w:r>
      <w:r w:rsidRPr="00761A8B">
        <w:rPr>
          <w:rFonts w:ascii="Times New Roman" w:hAnsi="Times New Roman" w:cs="Times New Roman"/>
          <w:sz w:val="28"/>
          <w:szCs w:val="28"/>
        </w:rPr>
        <w:t>с</w:t>
      </w:r>
      <w:r w:rsidRPr="00761A8B">
        <w:rPr>
          <w:rFonts w:ascii="Times New Roman" w:hAnsi="Times New Roman" w:cs="Times New Roman"/>
          <w:sz w:val="28"/>
          <w:szCs w:val="28"/>
        </w:rPr>
        <w:t>четов за топливо-энергетические ресурсы;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исполнения переданных государственных полномочий в части, касающейся: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организации социальной поддержки отдельных категорий граждан путем обе</w:t>
      </w:r>
      <w:r w:rsidRPr="00761A8B">
        <w:rPr>
          <w:rFonts w:ascii="Times New Roman" w:hAnsi="Times New Roman" w:cs="Times New Roman"/>
          <w:sz w:val="28"/>
          <w:szCs w:val="28"/>
        </w:rPr>
        <w:t>с</w:t>
      </w:r>
      <w:r w:rsidRPr="00761A8B">
        <w:rPr>
          <w:rFonts w:ascii="Times New Roman" w:hAnsi="Times New Roman" w:cs="Times New Roman"/>
          <w:sz w:val="28"/>
          <w:szCs w:val="28"/>
        </w:rPr>
        <w:t>печения льготного проезда на городском и пригородном пассажирском транспорте общего пользования (</w:t>
      </w:r>
      <w:proofErr w:type="gramStart"/>
      <w:r w:rsidRPr="00761A8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61A8B">
        <w:rPr>
          <w:rFonts w:ascii="Times New Roman" w:hAnsi="Times New Roman" w:cs="Times New Roman"/>
          <w:sz w:val="28"/>
          <w:szCs w:val="28"/>
        </w:rPr>
        <w:t xml:space="preserve"> воздушного и железнодорожного);</w:t>
      </w:r>
    </w:p>
    <w:p w:rsidR="003F2A64" w:rsidRPr="00C61032" w:rsidRDefault="00F0711E" w:rsidP="00C6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F2A64" w:rsidRPr="00761A8B">
        <w:rPr>
          <w:rFonts w:ascii="Times New Roman" w:hAnsi="Times New Roman" w:cs="Times New Roman"/>
          <w:sz w:val="28"/>
          <w:szCs w:val="28"/>
        </w:rPr>
        <w:t xml:space="preserve">) иные функции в соответствии с </w:t>
      </w:r>
      <w:r w:rsidR="002C5014">
        <w:rPr>
          <w:rFonts w:ascii="Times New Roman" w:hAnsi="Times New Roman" w:cs="Times New Roman"/>
          <w:sz w:val="28"/>
          <w:szCs w:val="28"/>
        </w:rPr>
        <w:t xml:space="preserve">положением об отделе </w:t>
      </w:r>
      <w:r w:rsidR="00242534" w:rsidRPr="00242534">
        <w:rPr>
          <w:rFonts w:ascii="Times New Roman" w:hAnsi="Times New Roman" w:cs="Times New Roman"/>
          <w:sz w:val="28"/>
          <w:szCs w:val="28"/>
        </w:rPr>
        <w:t>ЖКХ</w:t>
      </w:r>
      <w:r w:rsidR="00C61032">
        <w:rPr>
          <w:rFonts w:ascii="Times New Roman" w:hAnsi="Times New Roman" w:cs="Times New Roman"/>
          <w:sz w:val="28"/>
          <w:szCs w:val="28"/>
        </w:rPr>
        <w:t>, дорожного х</w:t>
      </w:r>
      <w:r w:rsidR="00C61032">
        <w:rPr>
          <w:rFonts w:ascii="Times New Roman" w:hAnsi="Times New Roman" w:cs="Times New Roman"/>
          <w:sz w:val="28"/>
          <w:szCs w:val="28"/>
        </w:rPr>
        <w:t>о</w:t>
      </w:r>
      <w:r w:rsidR="00C61032">
        <w:rPr>
          <w:rFonts w:ascii="Times New Roman" w:hAnsi="Times New Roman" w:cs="Times New Roman"/>
          <w:sz w:val="28"/>
          <w:szCs w:val="28"/>
        </w:rPr>
        <w:t>зяйства и транспорта</w:t>
      </w:r>
      <w:r w:rsidR="00242534" w:rsidRPr="002425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2534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D90" w:rsidRDefault="00E51D90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Комитет экономики и управления</w:t>
      </w:r>
      <w:r w:rsidRPr="00E51D90">
        <w:rPr>
          <w:rFonts w:ascii="Times New Roman" w:hAnsi="Times New Roman" w:cs="Times New Roman"/>
          <w:b/>
          <w:sz w:val="28"/>
          <w:szCs w:val="28"/>
        </w:rPr>
        <w:t xml:space="preserve"> имуществом администрации Нерчи</w:t>
      </w:r>
      <w:r w:rsidRPr="00E51D90">
        <w:rPr>
          <w:rFonts w:ascii="Times New Roman" w:hAnsi="Times New Roman" w:cs="Times New Roman"/>
          <w:b/>
          <w:sz w:val="28"/>
          <w:szCs w:val="28"/>
        </w:rPr>
        <w:t>н</w:t>
      </w:r>
      <w:r w:rsidRPr="00E51D90">
        <w:rPr>
          <w:rFonts w:ascii="Times New Roman" w:hAnsi="Times New Roman" w:cs="Times New Roman"/>
          <w:b/>
          <w:sz w:val="28"/>
          <w:szCs w:val="28"/>
        </w:rPr>
        <w:t>ско-Заводского муниципального округа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Функции, выполняемые отделом </w:t>
      </w:r>
      <w:r>
        <w:rPr>
          <w:rFonts w:ascii="Times New Roman" w:hAnsi="Times New Roman" w:cs="Times New Roman"/>
          <w:sz w:val="28"/>
          <w:szCs w:val="28"/>
        </w:rPr>
        <w:t>экономики и жилищной политики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3F2A64" w:rsidRPr="00E51D90" w:rsidRDefault="003F2A64" w:rsidP="003F2A64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1) обеспечение осуществления стратегического планирования, разработки док</w:t>
      </w:r>
      <w:r w:rsidRPr="00E51D90">
        <w:rPr>
          <w:rFonts w:ascii="Times New Roman" w:hAnsi="Times New Roman" w:cs="Times New Roman"/>
          <w:sz w:val="28"/>
          <w:szCs w:val="28"/>
        </w:rPr>
        <w:t>у</w:t>
      </w:r>
      <w:r w:rsidRPr="00E51D90">
        <w:rPr>
          <w:rFonts w:ascii="Times New Roman" w:hAnsi="Times New Roman" w:cs="Times New Roman"/>
          <w:sz w:val="28"/>
          <w:szCs w:val="28"/>
        </w:rPr>
        <w:t>ментов стратегического планирования;</w:t>
      </w:r>
    </w:p>
    <w:p w:rsidR="003F2A64" w:rsidRPr="00E51D90" w:rsidRDefault="003F2A64" w:rsidP="003F2A64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2) обеспечение реализации Указа Президента Российской Федерации от 28 апр</w:t>
      </w:r>
      <w:r w:rsidRPr="00E51D90">
        <w:rPr>
          <w:rFonts w:ascii="Times New Roman" w:hAnsi="Times New Roman" w:cs="Times New Roman"/>
          <w:sz w:val="28"/>
          <w:szCs w:val="28"/>
        </w:rPr>
        <w:t>е</w:t>
      </w:r>
      <w:r w:rsidRPr="00E51D90">
        <w:rPr>
          <w:rFonts w:ascii="Times New Roman" w:hAnsi="Times New Roman" w:cs="Times New Roman"/>
          <w:sz w:val="28"/>
          <w:szCs w:val="28"/>
        </w:rPr>
        <w:t>ля 2008 года № 607 «Об оценке эффективности деятельности органов местного сам</w:t>
      </w:r>
      <w:r w:rsidRPr="00E51D90">
        <w:rPr>
          <w:rFonts w:ascii="Times New Roman" w:hAnsi="Times New Roman" w:cs="Times New Roman"/>
          <w:sz w:val="28"/>
          <w:szCs w:val="28"/>
        </w:rPr>
        <w:t>о</w:t>
      </w:r>
      <w:r w:rsidRPr="00E51D90">
        <w:rPr>
          <w:rFonts w:ascii="Times New Roman" w:hAnsi="Times New Roman" w:cs="Times New Roman"/>
          <w:sz w:val="28"/>
          <w:szCs w:val="28"/>
        </w:rPr>
        <w:t>управления городских округов и муниципальных районов»;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lastRenderedPageBreak/>
        <w:t>3) обеспечение создания условий для обеспечения жителей округа услугами о</w:t>
      </w:r>
      <w:r w:rsidRPr="00E51D90">
        <w:rPr>
          <w:rFonts w:ascii="Times New Roman" w:hAnsi="Times New Roman" w:cs="Times New Roman"/>
          <w:sz w:val="28"/>
          <w:szCs w:val="28"/>
        </w:rPr>
        <w:t>б</w:t>
      </w:r>
      <w:r w:rsidRPr="00E51D90">
        <w:rPr>
          <w:rFonts w:ascii="Times New Roman" w:hAnsi="Times New Roman" w:cs="Times New Roman"/>
          <w:sz w:val="28"/>
          <w:szCs w:val="28"/>
        </w:rPr>
        <w:t>щественного питания, торговли и бытового обслуживания;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4) обеспечение содействию развитию малого и среднего предпринимательства;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5) мониторинг социально-экономического развития округа;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6) обеспечение осуществления международных и внешнеэкономических связей в соответствии с федеральными законами;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7) защита прав потребителей в части рассмотрения жалоб потребителей, ко</w:t>
      </w:r>
      <w:r w:rsidRPr="00E51D90">
        <w:rPr>
          <w:rFonts w:ascii="Times New Roman" w:hAnsi="Times New Roman" w:cs="Times New Roman"/>
          <w:sz w:val="28"/>
          <w:szCs w:val="28"/>
        </w:rPr>
        <w:t>н</w:t>
      </w:r>
      <w:r w:rsidRPr="00E51D90">
        <w:rPr>
          <w:rFonts w:ascii="Times New Roman" w:hAnsi="Times New Roman" w:cs="Times New Roman"/>
          <w:sz w:val="28"/>
          <w:szCs w:val="28"/>
        </w:rPr>
        <w:t>сультирование их по вопросам защиты прав потребителей, обращения в суды в защиту прав потребителей (неопределенного круга потребителей), а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незамедлительное извещение об этом федеральных органов исполнительной власти, осуществляющих контроль за качеством и безопасностью товаров (работ, услуг);</w:t>
      </w:r>
    </w:p>
    <w:p w:rsidR="003F2A64" w:rsidRPr="007B6985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8) функции в сфере жилищной политики;</w:t>
      </w:r>
    </w:p>
    <w:p w:rsidR="003F2A64" w:rsidRPr="007B6985" w:rsidRDefault="003F2A64" w:rsidP="003F2A6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7B6985">
        <w:rPr>
          <w:b w:val="0"/>
          <w:sz w:val="28"/>
          <w:szCs w:val="28"/>
        </w:rPr>
        <w:t xml:space="preserve">) </w:t>
      </w:r>
      <w:r w:rsidRPr="007B6985">
        <w:rPr>
          <w:b w:val="0"/>
          <w:bCs w:val="0"/>
          <w:sz w:val="28"/>
          <w:szCs w:val="28"/>
        </w:rPr>
        <w:t xml:space="preserve">обеспечение </w:t>
      </w:r>
      <w:r w:rsidRPr="007B6985">
        <w:rPr>
          <w:b w:val="0"/>
          <w:sz w:val="28"/>
          <w:szCs w:val="28"/>
        </w:rPr>
        <w:t>исполнения переданных государственных полномочий в по рег</w:t>
      </w:r>
      <w:r w:rsidRPr="007B6985">
        <w:rPr>
          <w:b w:val="0"/>
          <w:sz w:val="28"/>
          <w:szCs w:val="28"/>
        </w:rPr>
        <w:t>и</w:t>
      </w:r>
      <w:r w:rsidRPr="007B6985">
        <w:rPr>
          <w:b w:val="0"/>
          <w:sz w:val="28"/>
          <w:szCs w:val="28"/>
        </w:rPr>
        <w:t>страции и учету граждан Российской Федерации, имеющих право на получение соц</w:t>
      </w:r>
      <w:r w:rsidRPr="007B6985">
        <w:rPr>
          <w:b w:val="0"/>
          <w:sz w:val="28"/>
          <w:szCs w:val="28"/>
        </w:rPr>
        <w:t>и</w:t>
      </w:r>
      <w:r w:rsidRPr="007B6985">
        <w:rPr>
          <w:b w:val="0"/>
          <w:sz w:val="28"/>
          <w:szCs w:val="28"/>
        </w:rPr>
        <w:t>альных выплат для приобретения жилья</w:t>
      </w:r>
    </w:p>
    <w:p w:rsidR="005E68C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B6985">
        <w:rPr>
          <w:rFonts w:ascii="Times New Roman" w:hAnsi="Times New Roman" w:cs="Times New Roman"/>
          <w:sz w:val="28"/>
          <w:szCs w:val="28"/>
        </w:rPr>
        <w:t>) иные функции</w:t>
      </w:r>
      <w:r w:rsidR="005E68CB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 w:rsidR="005E68CB" w:rsidRPr="005E68CB">
        <w:rPr>
          <w:rFonts w:ascii="Times New Roman" w:hAnsi="Times New Roman" w:cs="Times New Roman"/>
          <w:sz w:val="28"/>
          <w:szCs w:val="28"/>
        </w:rPr>
        <w:t>о комитете экономики и упра</w:t>
      </w:r>
      <w:r w:rsidR="005E68CB" w:rsidRPr="005E68CB">
        <w:rPr>
          <w:rFonts w:ascii="Times New Roman" w:hAnsi="Times New Roman" w:cs="Times New Roman"/>
          <w:sz w:val="28"/>
          <w:szCs w:val="28"/>
        </w:rPr>
        <w:t>в</w:t>
      </w:r>
      <w:r w:rsidR="005E68CB" w:rsidRPr="005E68CB">
        <w:rPr>
          <w:rFonts w:ascii="Times New Roman" w:hAnsi="Times New Roman" w:cs="Times New Roman"/>
          <w:sz w:val="28"/>
          <w:szCs w:val="28"/>
        </w:rPr>
        <w:t xml:space="preserve">ление имуществом администрации </w:t>
      </w:r>
      <w:r w:rsidR="005E68CB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5E68CB" w:rsidRDefault="00813518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68CB" w:rsidRPr="005E68CB">
        <w:rPr>
          <w:rFonts w:ascii="Times New Roman" w:hAnsi="Times New Roman" w:cs="Times New Roman"/>
          <w:sz w:val="28"/>
          <w:szCs w:val="28"/>
        </w:rPr>
        <w:t>) организация и участие в соответствии с Федеральным законом от 24 июля 2007 года № 221-ФЗ «О кадастровой деятельности» в выполнении комплекс</w:t>
      </w:r>
      <w:r>
        <w:rPr>
          <w:rFonts w:ascii="Times New Roman" w:hAnsi="Times New Roman" w:cs="Times New Roman"/>
          <w:sz w:val="28"/>
          <w:szCs w:val="28"/>
        </w:rPr>
        <w:t>ных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68CB" w:rsidRPr="005E68CB">
        <w:rPr>
          <w:rFonts w:ascii="Times New Roman" w:hAnsi="Times New Roman" w:cs="Times New Roman"/>
          <w:sz w:val="28"/>
          <w:szCs w:val="28"/>
        </w:rPr>
        <w:t>дастровых работ и утверждении карты-плана территории.</w:t>
      </w:r>
    </w:p>
    <w:p w:rsidR="005E68CB" w:rsidRPr="005E68CB" w:rsidRDefault="005E68CB" w:rsidP="005E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B">
        <w:rPr>
          <w:rFonts w:ascii="Times New Roman" w:hAnsi="Times New Roman" w:cs="Times New Roman"/>
          <w:sz w:val="28"/>
          <w:szCs w:val="28"/>
        </w:rPr>
        <w:t>1</w:t>
      </w:r>
      <w:r w:rsidR="00813518">
        <w:rPr>
          <w:rFonts w:ascii="Times New Roman" w:hAnsi="Times New Roman" w:cs="Times New Roman"/>
          <w:sz w:val="28"/>
          <w:szCs w:val="28"/>
        </w:rPr>
        <w:t>2</w:t>
      </w:r>
      <w:r w:rsidRPr="005E68CB">
        <w:rPr>
          <w:rFonts w:ascii="Times New Roman" w:hAnsi="Times New Roman" w:cs="Times New Roman"/>
          <w:sz w:val="28"/>
          <w:szCs w:val="28"/>
        </w:rPr>
        <w:t xml:space="preserve">) обеспечение владения, пользования и </w:t>
      </w:r>
      <w:r w:rsidR="00813518">
        <w:rPr>
          <w:rFonts w:ascii="Times New Roman" w:hAnsi="Times New Roman" w:cs="Times New Roman"/>
          <w:sz w:val="28"/>
          <w:szCs w:val="28"/>
        </w:rPr>
        <w:t>распоряжения имуществом, наход</w:t>
      </w:r>
      <w:r w:rsidR="00813518">
        <w:rPr>
          <w:rFonts w:ascii="Times New Roman" w:hAnsi="Times New Roman" w:cs="Times New Roman"/>
          <w:sz w:val="28"/>
          <w:szCs w:val="28"/>
        </w:rPr>
        <w:t>я</w:t>
      </w:r>
      <w:r w:rsidRPr="005E68CB">
        <w:rPr>
          <w:rFonts w:ascii="Times New Roman" w:hAnsi="Times New Roman" w:cs="Times New Roman"/>
          <w:sz w:val="28"/>
          <w:szCs w:val="28"/>
        </w:rPr>
        <w:t>щимся в муниципальной собственности округа;</w:t>
      </w:r>
    </w:p>
    <w:p w:rsidR="005E68CB" w:rsidRDefault="00813518" w:rsidP="005E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E68CB" w:rsidRPr="005E68CB">
        <w:rPr>
          <w:rFonts w:ascii="Times New Roman" w:hAnsi="Times New Roman" w:cs="Times New Roman"/>
          <w:sz w:val="28"/>
          <w:szCs w:val="28"/>
        </w:rPr>
        <w:t>) обеспечение создания муниципальных предприятий и учреждений;</w:t>
      </w:r>
    </w:p>
    <w:p w:rsidR="00813518" w:rsidRDefault="00813518" w:rsidP="005E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E51D90" w:rsidRPr="00E51D90">
        <w:rPr>
          <w:rFonts w:ascii="Times New Roman" w:hAnsi="Times New Roman" w:cs="Times New Roman"/>
          <w:sz w:val="28"/>
          <w:szCs w:val="28"/>
        </w:rPr>
        <w:t>обеспечение присвоения адресов объектам адресации, изменения, аннулир</w:t>
      </w:r>
      <w:r w:rsidR="00E51D90" w:rsidRPr="00E51D90">
        <w:rPr>
          <w:rFonts w:ascii="Times New Roman" w:hAnsi="Times New Roman" w:cs="Times New Roman"/>
          <w:sz w:val="28"/>
          <w:szCs w:val="28"/>
        </w:rPr>
        <w:t>о</w:t>
      </w:r>
      <w:r w:rsidR="00E51D90" w:rsidRPr="00E51D90">
        <w:rPr>
          <w:rFonts w:ascii="Times New Roman" w:hAnsi="Times New Roman" w:cs="Times New Roman"/>
          <w:sz w:val="28"/>
          <w:szCs w:val="28"/>
        </w:rPr>
        <w:t>вания адресов, присвоения наименований элементам улично-дорожной сети (за и</w:t>
      </w:r>
      <w:r w:rsidR="00E51D90" w:rsidRPr="00E51D90">
        <w:rPr>
          <w:rFonts w:ascii="Times New Roman" w:hAnsi="Times New Roman" w:cs="Times New Roman"/>
          <w:sz w:val="28"/>
          <w:szCs w:val="28"/>
        </w:rPr>
        <w:t>с</w:t>
      </w:r>
      <w:r w:rsidR="00E51D90" w:rsidRPr="00E51D90">
        <w:rPr>
          <w:rFonts w:ascii="Times New Roman" w:hAnsi="Times New Roman" w:cs="Times New Roman"/>
          <w:sz w:val="28"/>
          <w:szCs w:val="28"/>
        </w:rPr>
        <w:t>ключением автомобильных дорог федерального значения, автомобильных дорог рег</w:t>
      </w:r>
      <w:r w:rsidR="00E51D90" w:rsidRPr="00E51D90">
        <w:rPr>
          <w:rFonts w:ascii="Times New Roman" w:hAnsi="Times New Roman" w:cs="Times New Roman"/>
          <w:sz w:val="28"/>
          <w:szCs w:val="28"/>
        </w:rPr>
        <w:t>и</w:t>
      </w:r>
      <w:r w:rsidR="00E51D90" w:rsidRPr="00E51D90">
        <w:rPr>
          <w:rFonts w:ascii="Times New Roman" w:hAnsi="Times New Roman" w:cs="Times New Roman"/>
          <w:sz w:val="28"/>
          <w:szCs w:val="28"/>
        </w:rPr>
        <w:t>онального или межмуниципального значения), наименований элементам планирово</w:t>
      </w:r>
      <w:r w:rsidR="00E51D90" w:rsidRPr="00E51D90">
        <w:rPr>
          <w:rFonts w:ascii="Times New Roman" w:hAnsi="Times New Roman" w:cs="Times New Roman"/>
          <w:sz w:val="28"/>
          <w:szCs w:val="28"/>
        </w:rPr>
        <w:t>ч</w:t>
      </w:r>
      <w:r w:rsidR="00E51D90" w:rsidRPr="00E51D90">
        <w:rPr>
          <w:rFonts w:ascii="Times New Roman" w:hAnsi="Times New Roman" w:cs="Times New Roman"/>
          <w:sz w:val="28"/>
          <w:szCs w:val="28"/>
        </w:rPr>
        <w:t>ной структуры в границах межселенной территории муниципального района, измен</w:t>
      </w:r>
      <w:r w:rsidR="00E51D90" w:rsidRPr="00E51D90">
        <w:rPr>
          <w:rFonts w:ascii="Times New Roman" w:hAnsi="Times New Roman" w:cs="Times New Roman"/>
          <w:sz w:val="28"/>
          <w:szCs w:val="28"/>
        </w:rPr>
        <w:t>е</w:t>
      </w:r>
      <w:r w:rsidR="00E51D90" w:rsidRPr="00E51D90">
        <w:rPr>
          <w:rFonts w:ascii="Times New Roman" w:hAnsi="Times New Roman" w:cs="Times New Roman"/>
          <w:sz w:val="28"/>
          <w:szCs w:val="28"/>
        </w:rPr>
        <w:t>ния, аннулирования таких наименований, размещения информации в государственном адресном реестре;</w:t>
      </w:r>
    </w:p>
    <w:p w:rsidR="00E51D90" w:rsidRDefault="00E51D90" w:rsidP="005E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E51D90">
        <w:rPr>
          <w:rFonts w:ascii="Times New Roman" w:hAnsi="Times New Roman" w:cs="Times New Roman"/>
          <w:sz w:val="28"/>
          <w:szCs w:val="28"/>
        </w:rPr>
        <w:t xml:space="preserve">организация торгов муниципального имущества, организация торгов по транспортному обслуживанию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E51D90" w:rsidRPr="00E51D90" w:rsidRDefault="00E51D90" w:rsidP="00E5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E51D90">
        <w:rPr>
          <w:rFonts w:ascii="Times New Roman" w:hAnsi="Times New Roman" w:cs="Times New Roman"/>
          <w:sz w:val="28"/>
          <w:szCs w:val="28"/>
        </w:rPr>
        <w:t>организация и проведение грантов для организации малого и среднего пре</w:t>
      </w:r>
      <w:r w:rsidRPr="00E51D90">
        <w:rPr>
          <w:rFonts w:ascii="Times New Roman" w:hAnsi="Times New Roman" w:cs="Times New Roman"/>
          <w:sz w:val="28"/>
          <w:szCs w:val="28"/>
        </w:rPr>
        <w:t>д</w:t>
      </w:r>
      <w:r w:rsidRPr="00E51D90">
        <w:rPr>
          <w:rFonts w:ascii="Times New Roman" w:hAnsi="Times New Roman" w:cs="Times New Roman"/>
          <w:sz w:val="28"/>
          <w:szCs w:val="28"/>
        </w:rPr>
        <w:t xml:space="preserve">принимательства; </w:t>
      </w:r>
    </w:p>
    <w:p w:rsidR="00E51D90" w:rsidRPr="00E51D90" w:rsidRDefault="00E51D90" w:rsidP="00E5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51D90">
        <w:rPr>
          <w:rFonts w:ascii="Times New Roman" w:hAnsi="Times New Roman" w:cs="Times New Roman"/>
          <w:sz w:val="28"/>
          <w:szCs w:val="28"/>
        </w:rPr>
        <w:t xml:space="preserve">) проведение сельскохозяйственной ярмарки; </w:t>
      </w:r>
    </w:p>
    <w:p w:rsidR="00E51D90" w:rsidRDefault="00E51D90" w:rsidP="00E5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51D90">
        <w:rPr>
          <w:rFonts w:ascii="Times New Roman" w:hAnsi="Times New Roman" w:cs="Times New Roman"/>
          <w:sz w:val="28"/>
          <w:szCs w:val="28"/>
        </w:rPr>
        <w:t>) разработка проектов муниципальных правовых актов об установлении, и</w:t>
      </w:r>
      <w:r w:rsidRPr="00E51D90">
        <w:rPr>
          <w:rFonts w:ascii="Times New Roman" w:hAnsi="Times New Roman" w:cs="Times New Roman"/>
          <w:sz w:val="28"/>
          <w:szCs w:val="28"/>
        </w:rPr>
        <w:t>з</w:t>
      </w:r>
      <w:r w:rsidRPr="00E51D90">
        <w:rPr>
          <w:rFonts w:ascii="Times New Roman" w:hAnsi="Times New Roman" w:cs="Times New Roman"/>
          <w:sz w:val="28"/>
          <w:szCs w:val="28"/>
        </w:rPr>
        <w:t>менении и отмене местных налогов и сборов муниципального района;</w:t>
      </w:r>
    </w:p>
    <w:p w:rsidR="003F2A64" w:rsidRDefault="00E51D90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E51D90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на межселенной те</w:t>
      </w:r>
      <w:r w:rsidRPr="00E51D90">
        <w:rPr>
          <w:rFonts w:ascii="Times New Roman" w:hAnsi="Times New Roman" w:cs="Times New Roman"/>
          <w:sz w:val="28"/>
          <w:szCs w:val="28"/>
        </w:rPr>
        <w:t>р</w:t>
      </w:r>
      <w:r w:rsidRPr="00E51D90">
        <w:rPr>
          <w:rFonts w:ascii="Times New Roman" w:hAnsi="Times New Roman" w:cs="Times New Roman"/>
          <w:sz w:val="28"/>
          <w:szCs w:val="28"/>
        </w:rPr>
        <w:t xml:space="preserve">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1D90">
        <w:rPr>
          <w:rFonts w:ascii="Times New Roman" w:hAnsi="Times New Roman" w:cs="Times New Roman"/>
          <w:sz w:val="28"/>
          <w:szCs w:val="28"/>
        </w:rPr>
        <w:t>;</w:t>
      </w:r>
    </w:p>
    <w:p w:rsidR="00E51D90" w:rsidRPr="00E51D90" w:rsidRDefault="00E51D90" w:rsidP="00E5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D90">
        <w:rPr>
          <w:rFonts w:ascii="Times New Roman" w:eastAsia="Times New Roman" w:hAnsi="Times New Roman" w:cs="Times New Roman"/>
          <w:sz w:val="28"/>
          <w:szCs w:val="28"/>
          <w:lang w:eastAsia="ru-RU"/>
        </w:rPr>
        <w:t>) иные функции в соответствии с положением о комитете экономики и упра</w:t>
      </w:r>
      <w:r w:rsidRPr="00E51D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имуществом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округа.</w:t>
      </w:r>
    </w:p>
    <w:p w:rsidR="003F2A64" w:rsidRDefault="003F2A64" w:rsidP="002425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34" w:rsidRDefault="00242534" w:rsidP="002425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F2A64" w:rsidRPr="00761A8B">
        <w:rPr>
          <w:rFonts w:ascii="Times New Roman" w:hAnsi="Times New Roman" w:cs="Times New Roman"/>
          <w:b/>
          <w:sz w:val="28"/>
          <w:szCs w:val="28"/>
        </w:rPr>
        <w:t>. </w:t>
      </w:r>
      <w:r w:rsidRPr="00242534">
        <w:rPr>
          <w:rFonts w:ascii="Times New Roman" w:hAnsi="Times New Roman" w:cs="Times New Roman"/>
          <w:b/>
          <w:sz w:val="28"/>
          <w:szCs w:val="28"/>
        </w:rPr>
        <w:t xml:space="preserve">Отдел культуры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</w:p>
    <w:p w:rsidR="003F2A64" w:rsidRPr="00761A8B" w:rsidRDefault="003F2A64" w:rsidP="002425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lastRenderedPageBreak/>
        <w:t>Функции, выполняемые отделом культуры, спорта и молодежной политики а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министрации: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обеспечение организации библиотечного обслуживания населения, компле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тования и обеспечение сохранности библиотечных фондов библиотек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обеспечение создания условий для организации досуга и обеспечения жителей округа услугами организаций культуры;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3) обеспечение создания условий для развития местного традиционного наро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ного художественного творчества, участия в сохранении, возрождении и развитии народных художественных промыслов в округе;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4) обеспечение сохранения, использования и популяризация объектов культу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ного наследия (памятников истории и культуры), находящихся в собственности окр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га, охраны объектов культурного наследия (памятников истории и культуры) местного (муниципального) значения, расположенных на территории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5) обеспечение условий для развития на территории округа физической культ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ры, школьного спорта и массового спорта, организация проведения официальных фи</w:t>
      </w:r>
      <w:r w:rsidRPr="00761A8B">
        <w:rPr>
          <w:rFonts w:ascii="Times New Roman" w:hAnsi="Times New Roman" w:cs="Times New Roman"/>
          <w:sz w:val="28"/>
          <w:szCs w:val="28"/>
        </w:rPr>
        <w:t>з</w:t>
      </w:r>
      <w:r w:rsidRPr="00761A8B">
        <w:rPr>
          <w:rFonts w:ascii="Times New Roman" w:hAnsi="Times New Roman" w:cs="Times New Roman"/>
          <w:sz w:val="28"/>
          <w:szCs w:val="28"/>
        </w:rPr>
        <w:t>культурно-оздоровительных и спортивных мероприятий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6) обеспечение организации и осуществления мероприятий по работе с детьми и молодежью в округе;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7) иные функции в соответствии с положением об </w:t>
      </w:r>
      <w:r w:rsidR="00242534" w:rsidRPr="00242534">
        <w:rPr>
          <w:rFonts w:ascii="Times New Roman" w:hAnsi="Times New Roman" w:cs="Times New Roman"/>
          <w:sz w:val="28"/>
          <w:szCs w:val="28"/>
        </w:rPr>
        <w:t>отделе культуры, админ</w:t>
      </w:r>
      <w:r w:rsidR="00242534" w:rsidRPr="00242534">
        <w:rPr>
          <w:rFonts w:ascii="Times New Roman" w:hAnsi="Times New Roman" w:cs="Times New Roman"/>
          <w:sz w:val="28"/>
          <w:szCs w:val="28"/>
        </w:rPr>
        <w:t>и</w:t>
      </w:r>
      <w:r w:rsidR="00242534" w:rsidRPr="00242534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242534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242534" w:rsidRDefault="0024253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2D7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862D7">
        <w:rPr>
          <w:rFonts w:ascii="Times New Roman" w:hAnsi="Times New Roman" w:cs="Times New Roman"/>
          <w:b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b/>
          <w:sz w:val="28"/>
          <w:szCs w:val="28"/>
        </w:rPr>
        <w:t>правовой и кадровой работы</w:t>
      </w:r>
      <w:r w:rsidRPr="00D862D7">
        <w:rPr>
          <w:rFonts w:ascii="Times New Roman" w:hAnsi="Times New Roman" w:cs="Times New Roman"/>
          <w:b/>
          <w:sz w:val="28"/>
          <w:szCs w:val="28"/>
        </w:rPr>
        <w:t xml:space="preserve"> администрации Нерчинско-Заводского муниципального округа</w:t>
      </w:r>
    </w:p>
    <w:p w:rsidR="00E37FDA" w:rsidRDefault="00E37FD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D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7FDA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875CA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E37FDA">
        <w:rPr>
          <w:rFonts w:ascii="Times New Roman" w:hAnsi="Times New Roman" w:cs="Times New Roman"/>
          <w:sz w:val="28"/>
          <w:szCs w:val="28"/>
        </w:rPr>
        <w:t xml:space="preserve"> законодательных и нормативных актов, касающихся правовой, организационной и кадровой деятельности</w:t>
      </w:r>
      <w:r w:rsidR="00C875CA">
        <w:rPr>
          <w:rFonts w:ascii="Times New Roman" w:hAnsi="Times New Roman" w:cs="Times New Roman"/>
          <w:sz w:val="28"/>
          <w:szCs w:val="28"/>
        </w:rPr>
        <w:t>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Style w:val="FontStyle11"/>
          <w:sz w:val="28"/>
          <w:szCs w:val="28"/>
        </w:rPr>
        <w:t xml:space="preserve">осуществление </w:t>
      </w:r>
      <w:proofErr w:type="gramStart"/>
      <w:r>
        <w:rPr>
          <w:rStyle w:val="FontStyle11"/>
          <w:sz w:val="28"/>
          <w:szCs w:val="28"/>
        </w:rPr>
        <w:t>контроля за</w:t>
      </w:r>
      <w:proofErr w:type="gramEnd"/>
      <w:r>
        <w:rPr>
          <w:rStyle w:val="FontStyle11"/>
          <w:sz w:val="28"/>
          <w:szCs w:val="28"/>
        </w:rPr>
        <w:t xml:space="preserve"> исполнением судебных постановлений, решений, определений;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3)</w:t>
      </w:r>
      <w:r w:rsidRPr="00C875CA">
        <w:t xml:space="preserve"> </w:t>
      </w:r>
      <w:r>
        <w:rPr>
          <w:rStyle w:val="FontStyle11"/>
          <w:sz w:val="28"/>
          <w:szCs w:val="28"/>
        </w:rPr>
        <w:t xml:space="preserve">организация </w:t>
      </w:r>
      <w:r w:rsidRPr="00C875CA">
        <w:rPr>
          <w:rStyle w:val="FontStyle11"/>
          <w:sz w:val="28"/>
          <w:szCs w:val="28"/>
        </w:rPr>
        <w:t>ведения регистра муниципальных нормативных актов админ</w:t>
      </w:r>
      <w:r w:rsidRPr="00C875CA">
        <w:rPr>
          <w:rStyle w:val="FontStyle11"/>
          <w:sz w:val="28"/>
          <w:szCs w:val="28"/>
        </w:rPr>
        <w:t>и</w:t>
      </w:r>
      <w:r w:rsidRPr="00C875CA">
        <w:rPr>
          <w:rStyle w:val="FontStyle11"/>
          <w:sz w:val="28"/>
          <w:szCs w:val="28"/>
        </w:rPr>
        <w:t>стра</w:t>
      </w:r>
      <w:r>
        <w:rPr>
          <w:rStyle w:val="FontStyle11"/>
          <w:sz w:val="28"/>
          <w:szCs w:val="28"/>
        </w:rPr>
        <w:t xml:space="preserve">ции </w:t>
      </w:r>
      <w:r w:rsidRPr="00C875CA">
        <w:rPr>
          <w:rStyle w:val="FontStyle11"/>
          <w:sz w:val="28"/>
          <w:szCs w:val="28"/>
        </w:rPr>
        <w:t xml:space="preserve">Нерчинско-Заводского </w:t>
      </w:r>
      <w:r>
        <w:rPr>
          <w:rStyle w:val="FontStyle11"/>
          <w:sz w:val="28"/>
          <w:szCs w:val="28"/>
        </w:rPr>
        <w:t>муниципального округа</w:t>
      </w:r>
      <w:r w:rsidRPr="00C875CA">
        <w:rPr>
          <w:rStyle w:val="FontStyle11"/>
          <w:sz w:val="28"/>
          <w:szCs w:val="28"/>
        </w:rPr>
        <w:t xml:space="preserve"> и Совета</w:t>
      </w:r>
      <w:r>
        <w:rPr>
          <w:rStyle w:val="FontStyle11"/>
          <w:sz w:val="28"/>
          <w:szCs w:val="28"/>
        </w:rPr>
        <w:t xml:space="preserve"> </w:t>
      </w:r>
      <w:r w:rsidRPr="00C875CA">
        <w:rPr>
          <w:rStyle w:val="FontStyle11"/>
          <w:sz w:val="28"/>
          <w:szCs w:val="28"/>
        </w:rPr>
        <w:t>Нерчинско-Заводского муниципального округа</w:t>
      </w:r>
      <w:r>
        <w:rPr>
          <w:rStyle w:val="FontStyle11"/>
          <w:sz w:val="28"/>
          <w:szCs w:val="28"/>
        </w:rPr>
        <w:t>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4) п</w:t>
      </w:r>
      <w:r w:rsidRPr="00C875CA">
        <w:rPr>
          <w:rStyle w:val="FontStyle11"/>
          <w:sz w:val="28"/>
          <w:szCs w:val="28"/>
        </w:rPr>
        <w:t>ров</w:t>
      </w:r>
      <w:r>
        <w:rPr>
          <w:rStyle w:val="FontStyle11"/>
          <w:sz w:val="28"/>
          <w:szCs w:val="28"/>
        </w:rPr>
        <w:t>едение антикоррупционной экспертизы</w:t>
      </w:r>
      <w:r w:rsidRPr="00C875CA">
        <w:rPr>
          <w:rStyle w:val="FontStyle11"/>
          <w:sz w:val="28"/>
          <w:szCs w:val="28"/>
        </w:rPr>
        <w:t xml:space="preserve"> нормативных правовых актов и проектов нормативных правовых актов администрации в целях выявления в них п</w:t>
      </w:r>
      <w:r w:rsidRPr="00C875CA">
        <w:rPr>
          <w:rStyle w:val="FontStyle11"/>
          <w:sz w:val="28"/>
          <w:szCs w:val="28"/>
        </w:rPr>
        <w:t>о</w:t>
      </w:r>
      <w:r w:rsidRPr="00C875CA">
        <w:rPr>
          <w:rStyle w:val="FontStyle11"/>
          <w:sz w:val="28"/>
          <w:szCs w:val="28"/>
        </w:rPr>
        <w:t xml:space="preserve">ложений, способствующих созданию условий для проявления коррупции, </w:t>
      </w:r>
      <w:r>
        <w:rPr>
          <w:rStyle w:val="FontStyle11"/>
          <w:sz w:val="28"/>
          <w:szCs w:val="28"/>
        </w:rPr>
        <w:t>подготовка</w:t>
      </w:r>
      <w:r w:rsidRPr="00C875CA">
        <w:rPr>
          <w:rStyle w:val="FontStyle11"/>
          <w:sz w:val="28"/>
          <w:szCs w:val="28"/>
        </w:rPr>
        <w:t xml:space="preserve"> заключе</w:t>
      </w:r>
      <w:r>
        <w:rPr>
          <w:rStyle w:val="FontStyle11"/>
          <w:sz w:val="28"/>
          <w:szCs w:val="28"/>
        </w:rPr>
        <w:t>ний</w:t>
      </w:r>
      <w:r w:rsidRPr="00C875CA">
        <w:rPr>
          <w:rStyle w:val="FontStyle11"/>
          <w:sz w:val="28"/>
          <w:szCs w:val="28"/>
        </w:rPr>
        <w:t xml:space="preserve"> по результатам проведения антикоррупционной экспертизы нормативных правовых актов и проектов нормативн</w:t>
      </w:r>
      <w:r>
        <w:rPr>
          <w:rStyle w:val="FontStyle11"/>
          <w:sz w:val="28"/>
          <w:szCs w:val="28"/>
        </w:rPr>
        <w:t>ых правовых актов администрации;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5) обеспечение </w:t>
      </w:r>
      <w:r w:rsidRPr="00C875CA">
        <w:rPr>
          <w:rStyle w:val="FontStyle11"/>
          <w:sz w:val="28"/>
          <w:szCs w:val="28"/>
        </w:rPr>
        <w:t>подгото</w:t>
      </w:r>
      <w:r>
        <w:rPr>
          <w:rStyle w:val="FontStyle11"/>
          <w:sz w:val="28"/>
          <w:szCs w:val="28"/>
        </w:rPr>
        <w:t>вки</w:t>
      </w:r>
      <w:r w:rsidRPr="00C875CA">
        <w:rPr>
          <w:rStyle w:val="FontStyle11"/>
          <w:sz w:val="28"/>
          <w:szCs w:val="28"/>
        </w:rPr>
        <w:t xml:space="preserve"> документов для обращения в суд в целях защиты нарушенных прав и законных интересов администрации</w:t>
      </w:r>
      <w:r>
        <w:rPr>
          <w:rStyle w:val="FontStyle11"/>
          <w:sz w:val="28"/>
          <w:szCs w:val="28"/>
        </w:rPr>
        <w:t xml:space="preserve"> </w:t>
      </w:r>
      <w:r w:rsidRPr="00C875CA">
        <w:rPr>
          <w:rStyle w:val="FontStyle11"/>
          <w:sz w:val="28"/>
          <w:szCs w:val="28"/>
        </w:rPr>
        <w:t>Нерчинско-Заводского мун</w:t>
      </w:r>
      <w:r w:rsidRPr="00C875CA">
        <w:rPr>
          <w:rStyle w:val="FontStyle11"/>
          <w:sz w:val="28"/>
          <w:szCs w:val="28"/>
        </w:rPr>
        <w:t>и</w:t>
      </w:r>
      <w:r w:rsidRPr="00C875CA">
        <w:rPr>
          <w:rStyle w:val="FontStyle11"/>
          <w:sz w:val="28"/>
          <w:szCs w:val="28"/>
        </w:rPr>
        <w:t>ципального округа</w:t>
      </w:r>
      <w:r>
        <w:rPr>
          <w:rStyle w:val="FontStyle11"/>
          <w:sz w:val="28"/>
          <w:szCs w:val="28"/>
        </w:rPr>
        <w:t xml:space="preserve">, сельских администраций, </w:t>
      </w:r>
      <w:r w:rsidRPr="00C875CA">
        <w:rPr>
          <w:rStyle w:val="FontStyle11"/>
          <w:sz w:val="28"/>
          <w:szCs w:val="28"/>
        </w:rPr>
        <w:t>руководителей муниципальных учр</w:t>
      </w:r>
      <w:r w:rsidRPr="00C875CA">
        <w:rPr>
          <w:rStyle w:val="FontStyle11"/>
          <w:sz w:val="28"/>
          <w:szCs w:val="28"/>
        </w:rPr>
        <w:t>е</w:t>
      </w:r>
      <w:r w:rsidRPr="00C875CA">
        <w:rPr>
          <w:rStyle w:val="FontStyle11"/>
          <w:sz w:val="28"/>
          <w:szCs w:val="28"/>
        </w:rPr>
        <w:t>ждений, а также в случаях, предусмотренных действующим законодательством Ро</w:t>
      </w:r>
      <w:r w:rsidRPr="00C875CA">
        <w:rPr>
          <w:rStyle w:val="FontStyle11"/>
          <w:sz w:val="28"/>
          <w:szCs w:val="28"/>
        </w:rPr>
        <w:t>с</w:t>
      </w:r>
      <w:r w:rsidRPr="00C875CA">
        <w:rPr>
          <w:rStyle w:val="FontStyle11"/>
          <w:sz w:val="28"/>
          <w:szCs w:val="28"/>
        </w:rPr>
        <w:t>сийской Федера</w:t>
      </w:r>
      <w:r>
        <w:rPr>
          <w:rStyle w:val="FontStyle11"/>
          <w:sz w:val="28"/>
          <w:szCs w:val="28"/>
        </w:rPr>
        <w:t>ции;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875CA">
        <w:rPr>
          <w:rFonts w:ascii="Times New Roman" w:hAnsi="Times New Roman" w:cs="Times New Roman"/>
          <w:sz w:val="28"/>
          <w:szCs w:val="28"/>
        </w:rPr>
        <w:t>формирование кадрового состава для замещения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5CA" w:rsidRP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875CA">
        <w:rPr>
          <w:rFonts w:ascii="Times New Roman" w:hAnsi="Times New Roman" w:cs="Times New Roman"/>
          <w:sz w:val="28"/>
          <w:szCs w:val="28"/>
        </w:rPr>
        <w:t>организацию подготовки проектов муниципальных правовых актов, связа</w:t>
      </w:r>
      <w:r w:rsidRPr="00C875CA">
        <w:rPr>
          <w:rFonts w:ascii="Times New Roman" w:hAnsi="Times New Roman" w:cs="Times New Roman"/>
          <w:sz w:val="28"/>
          <w:szCs w:val="28"/>
        </w:rPr>
        <w:t>н</w:t>
      </w:r>
      <w:r w:rsidRPr="00C875CA">
        <w:rPr>
          <w:rFonts w:ascii="Times New Roman" w:hAnsi="Times New Roman" w:cs="Times New Roman"/>
          <w:sz w:val="28"/>
          <w:szCs w:val="28"/>
        </w:rPr>
        <w:t>ных с поступлением на муниципальную службу, ее прохождением, заключением тр</w:t>
      </w:r>
      <w:r w:rsidRPr="00C875CA">
        <w:rPr>
          <w:rFonts w:ascii="Times New Roman" w:hAnsi="Times New Roman" w:cs="Times New Roman"/>
          <w:sz w:val="28"/>
          <w:szCs w:val="28"/>
        </w:rPr>
        <w:t>у</w:t>
      </w:r>
      <w:r w:rsidRPr="00C875CA">
        <w:rPr>
          <w:rFonts w:ascii="Times New Roman" w:hAnsi="Times New Roman" w:cs="Times New Roman"/>
          <w:sz w:val="28"/>
          <w:szCs w:val="28"/>
        </w:rPr>
        <w:t>дового договора (контракта), назначением на должность муниципальной службы, освобождением от замещаемой должности муниципальной службы, увольнением м</w:t>
      </w:r>
      <w:r w:rsidRPr="00C875CA">
        <w:rPr>
          <w:rFonts w:ascii="Times New Roman" w:hAnsi="Times New Roman" w:cs="Times New Roman"/>
          <w:sz w:val="28"/>
          <w:szCs w:val="28"/>
        </w:rPr>
        <w:t>у</w:t>
      </w:r>
      <w:r w:rsidRPr="00C875CA">
        <w:rPr>
          <w:rFonts w:ascii="Times New Roman" w:hAnsi="Times New Roman" w:cs="Times New Roman"/>
          <w:sz w:val="28"/>
          <w:szCs w:val="28"/>
        </w:rPr>
        <w:lastRenderedPageBreak/>
        <w:t>ниципального служащего с муниципальной службы и выходом его на пенсию, и оформление соответствующих документов;</w:t>
      </w:r>
    </w:p>
    <w:p w:rsid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875CA">
        <w:rPr>
          <w:rFonts w:ascii="Times New Roman" w:hAnsi="Times New Roman" w:cs="Times New Roman"/>
          <w:sz w:val="28"/>
          <w:szCs w:val="28"/>
        </w:rPr>
        <w:t>ведение трудовых книжек муниципальных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875CA">
        <w:rPr>
          <w:rFonts w:ascii="Times New Roman" w:hAnsi="Times New Roman" w:cs="Times New Roman"/>
          <w:sz w:val="28"/>
          <w:szCs w:val="28"/>
        </w:rPr>
        <w:t>организацию работы с кадровым резервом и его эффективное использование;</w:t>
      </w:r>
    </w:p>
    <w:p w:rsid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C875CA">
        <w:rPr>
          <w:rFonts w:ascii="Times New Roman" w:hAnsi="Times New Roman" w:cs="Times New Roman"/>
          <w:sz w:val="28"/>
          <w:szCs w:val="28"/>
        </w:rPr>
        <w:t>обеспечение конфиденциальности персональных данных лиц, замещающих муниципальные должности, должности муниципальной службы, а также лиц, ос</w:t>
      </w:r>
      <w:r w:rsidRPr="00C875CA">
        <w:rPr>
          <w:rFonts w:ascii="Times New Roman" w:hAnsi="Times New Roman" w:cs="Times New Roman"/>
          <w:sz w:val="28"/>
          <w:szCs w:val="28"/>
        </w:rPr>
        <w:t>у</w:t>
      </w:r>
      <w:r w:rsidRPr="00C875CA">
        <w:rPr>
          <w:rFonts w:ascii="Times New Roman" w:hAnsi="Times New Roman" w:cs="Times New Roman"/>
          <w:sz w:val="28"/>
          <w:szCs w:val="28"/>
        </w:rPr>
        <w:t>ществляющих техническое обеспечение деятельности администрации муниципальн</w:t>
      </w:r>
      <w:r w:rsidRPr="00C875CA">
        <w:rPr>
          <w:rFonts w:ascii="Times New Roman" w:hAnsi="Times New Roman" w:cs="Times New Roman"/>
          <w:sz w:val="28"/>
          <w:szCs w:val="28"/>
        </w:rPr>
        <w:t>о</w:t>
      </w:r>
      <w:r w:rsidRPr="00C875C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округа;</w:t>
      </w:r>
    </w:p>
    <w:p w:rsid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C875CA">
        <w:rPr>
          <w:rFonts w:ascii="Times New Roman" w:hAnsi="Times New Roman" w:cs="Times New Roman"/>
          <w:sz w:val="28"/>
          <w:szCs w:val="28"/>
        </w:rPr>
        <w:t>подготовка материалов для представления муниципальных служащих, р</w:t>
      </w:r>
      <w:r w:rsidRPr="00C875CA">
        <w:rPr>
          <w:rFonts w:ascii="Times New Roman" w:hAnsi="Times New Roman" w:cs="Times New Roman"/>
          <w:sz w:val="28"/>
          <w:szCs w:val="28"/>
        </w:rPr>
        <w:t>а</w:t>
      </w:r>
      <w:r w:rsidRPr="00C875CA">
        <w:rPr>
          <w:rFonts w:ascii="Times New Roman" w:hAnsi="Times New Roman" w:cs="Times New Roman"/>
          <w:sz w:val="28"/>
          <w:szCs w:val="28"/>
        </w:rPr>
        <w:t xml:space="preserve">ботников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875CA">
        <w:rPr>
          <w:rFonts w:ascii="Times New Roman" w:hAnsi="Times New Roman" w:cs="Times New Roman"/>
          <w:sz w:val="28"/>
          <w:szCs w:val="28"/>
        </w:rPr>
        <w:t xml:space="preserve"> к поощрению, подготовка материалов для привлеч</w:t>
      </w:r>
      <w:r w:rsidRPr="00C875CA">
        <w:rPr>
          <w:rFonts w:ascii="Times New Roman" w:hAnsi="Times New Roman" w:cs="Times New Roman"/>
          <w:sz w:val="28"/>
          <w:szCs w:val="28"/>
        </w:rPr>
        <w:t>е</w:t>
      </w:r>
      <w:r w:rsidRPr="00C875CA">
        <w:rPr>
          <w:rFonts w:ascii="Times New Roman" w:hAnsi="Times New Roman" w:cs="Times New Roman"/>
          <w:sz w:val="28"/>
          <w:szCs w:val="28"/>
        </w:rPr>
        <w:t xml:space="preserve">ния муниципальных служащих,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875C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</w:t>
      </w:r>
      <w:r>
        <w:rPr>
          <w:rFonts w:ascii="Times New Roman" w:hAnsi="Times New Roman" w:cs="Times New Roman"/>
          <w:sz w:val="28"/>
          <w:szCs w:val="28"/>
        </w:rPr>
        <w:t>проведение служебных проверок;</w:t>
      </w:r>
    </w:p>
    <w:p w:rsidR="00C875CA" w:rsidRPr="00E37FD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иные функции </w:t>
      </w:r>
      <w:r w:rsidRPr="00C875C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</w:t>
      </w:r>
      <w:r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 w:rsidRPr="00C875CA">
        <w:rPr>
          <w:rFonts w:ascii="Times New Roman" w:hAnsi="Times New Roman" w:cs="Times New Roman"/>
          <w:sz w:val="28"/>
          <w:szCs w:val="28"/>
        </w:rPr>
        <w:t>администрации Нерчинско-Заводского муниципального округа.</w:t>
      </w:r>
    </w:p>
    <w:p w:rsidR="00D862D7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F2A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5CBD">
        <w:rPr>
          <w:rFonts w:ascii="Times New Roman" w:hAnsi="Times New Roman" w:cs="Times New Roman"/>
          <w:b/>
          <w:sz w:val="28"/>
          <w:szCs w:val="28"/>
        </w:rPr>
        <w:t>Бухгалтерия администрации Нерчинско-Заводского муниципального округа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Функции, выполняемые </w:t>
      </w:r>
      <w:r w:rsidR="00AE5CBD">
        <w:rPr>
          <w:rFonts w:ascii="Times New Roman" w:hAnsi="Times New Roman" w:cs="Times New Roman"/>
          <w:sz w:val="28"/>
          <w:szCs w:val="28"/>
        </w:rPr>
        <w:t>бухгалтерией</w:t>
      </w:r>
      <w:r w:rsidRPr="00761A8B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1) обеспечение организации </w:t>
      </w:r>
      <w:r>
        <w:rPr>
          <w:rFonts w:ascii="Times New Roman" w:hAnsi="Times New Roman" w:cs="Times New Roman"/>
          <w:sz w:val="28"/>
          <w:szCs w:val="28"/>
        </w:rPr>
        <w:t>бухгалтерского учета и отчетности;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1A8B">
        <w:rPr>
          <w:rFonts w:ascii="Times New Roman" w:hAnsi="Times New Roman" w:cs="Times New Roman"/>
          <w:sz w:val="28"/>
          <w:szCs w:val="28"/>
        </w:rPr>
        <w:t>иные функции в соответствии с положением о</w:t>
      </w:r>
      <w:r w:rsidR="00AE5CBD">
        <w:rPr>
          <w:rFonts w:ascii="Times New Roman" w:hAnsi="Times New Roman" w:cs="Times New Roman"/>
          <w:sz w:val="28"/>
          <w:szCs w:val="28"/>
        </w:rPr>
        <w:t xml:space="preserve"> бухгалтерии</w:t>
      </w:r>
      <w:r w:rsidRPr="00761A8B">
        <w:rPr>
          <w:rFonts w:ascii="Times New Roman" w:hAnsi="Times New Roman" w:cs="Times New Roman"/>
          <w:sz w:val="28"/>
          <w:szCs w:val="28"/>
        </w:rPr>
        <w:t>.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F2A64">
        <w:rPr>
          <w:rFonts w:ascii="Times New Roman" w:hAnsi="Times New Roman" w:cs="Times New Roman"/>
          <w:b/>
          <w:sz w:val="28"/>
          <w:szCs w:val="28"/>
        </w:rPr>
        <w:t xml:space="preserve">. Консультант </w:t>
      </w:r>
      <w:r w:rsidR="007F205C" w:rsidRPr="007F205C">
        <w:rPr>
          <w:rFonts w:ascii="Times New Roman" w:hAnsi="Times New Roman" w:cs="Times New Roman"/>
          <w:b/>
          <w:sz w:val="28"/>
          <w:szCs w:val="28"/>
        </w:rPr>
        <w:t>администрации Нерчинско-Заводского муниципального округа</w:t>
      </w:r>
    </w:p>
    <w:p w:rsidR="003F2A64" w:rsidRPr="00461211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bCs/>
          <w:sz w:val="28"/>
          <w:szCs w:val="28"/>
        </w:rPr>
        <w:t xml:space="preserve">1) обеспечение </w:t>
      </w:r>
      <w:r w:rsidRPr="00461211">
        <w:rPr>
          <w:rFonts w:ascii="Times New Roman" w:hAnsi="Times New Roman" w:cs="Times New Roman"/>
          <w:sz w:val="28"/>
          <w:szCs w:val="28"/>
        </w:rPr>
        <w:t>исполнения переданных государственных полномочий:</w:t>
      </w:r>
    </w:p>
    <w:p w:rsidR="007F205C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по ведению Единой государственной информационной системы с</w:t>
      </w:r>
      <w:r>
        <w:rPr>
          <w:rFonts w:ascii="Times New Roman" w:hAnsi="Times New Roman" w:cs="Times New Roman"/>
          <w:sz w:val="28"/>
          <w:szCs w:val="28"/>
        </w:rPr>
        <w:t>оциального обеспечения (ЕГИССО);</w:t>
      </w:r>
    </w:p>
    <w:p w:rsidR="007F205C" w:rsidRDefault="007F205C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мероприятий по подготовке зас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даний Совета </w:t>
      </w:r>
      <w:r w:rsidRPr="007F205C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извещение депутатов и приглашенных о времени и месте проведения очередных заседаний Совета округа;</w:t>
      </w:r>
    </w:p>
    <w:p w:rsidR="007F205C" w:rsidRDefault="007F205C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взаимодействия Совета Нерчинско-Заводского муниципального округа с администрацией округа;</w:t>
      </w:r>
    </w:p>
    <w:p w:rsidR="007F205C" w:rsidRDefault="007F205C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обеспечение учёта и прохождения документов, адресованных Совету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округа;</w:t>
      </w:r>
    </w:p>
    <w:p w:rsidR="007F205C" w:rsidRDefault="007F205C" w:rsidP="007F20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организационного обеспечения и технического обслуживания деятельности депутатов, оказание практической помощи в составлении перспекти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и текущих планов работы, обеспечение аналитическими материалами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но-экономической информацией;</w:t>
      </w:r>
    </w:p>
    <w:p w:rsidR="003F2A64" w:rsidRDefault="007F205C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A64" w:rsidRPr="00761A8B">
        <w:rPr>
          <w:rFonts w:ascii="Times New Roman" w:hAnsi="Times New Roman" w:cs="Times New Roman"/>
          <w:sz w:val="28"/>
          <w:szCs w:val="28"/>
        </w:rPr>
        <w:t xml:space="preserve">) иные функции в соответствии </w:t>
      </w:r>
      <w:r w:rsidR="003F2A64">
        <w:rPr>
          <w:rFonts w:ascii="Times New Roman" w:hAnsi="Times New Roman" w:cs="Times New Roman"/>
          <w:sz w:val="28"/>
          <w:szCs w:val="28"/>
        </w:rPr>
        <w:t>с должностной инструкцией консультанта;</w:t>
      </w:r>
    </w:p>
    <w:p w:rsidR="003F2A64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Pr="00761A8B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F2A64" w:rsidRPr="000442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5CBD">
        <w:rPr>
          <w:rFonts w:ascii="Times New Roman" w:hAnsi="Times New Roman" w:cs="Times New Roman"/>
          <w:b/>
          <w:sz w:val="28"/>
          <w:szCs w:val="28"/>
        </w:rPr>
        <w:t>Ведущий специалист – секретарь комиссии по делам несовершенноле</w:t>
      </w:r>
      <w:r w:rsidR="00AE5CBD">
        <w:rPr>
          <w:rFonts w:ascii="Times New Roman" w:hAnsi="Times New Roman" w:cs="Times New Roman"/>
          <w:b/>
          <w:sz w:val="28"/>
          <w:szCs w:val="28"/>
        </w:rPr>
        <w:t>т</w:t>
      </w:r>
      <w:r w:rsidR="00AE5CBD">
        <w:rPr>
          <w:rFonts w:ascii="Times New Roman" w:hAnsi="Times New Roman" w:cs="Times New Roman"/>
          <w:b/>
          <w:sz w:val="28"/>
          <w:szCs w:val="28"/>
        </w:rPr>
        <w:t>них и защите их прав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761A8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761A8B">
        <w:rPr>
          <w:rFonts w:ascii="Times New Roman" w:hAnsi="Times New Roman" w:cs="Times New Roman"/>
          <w:sz w:val="28"/>
          <w:szCs w:val="28"/>
        </w:rPr>
        <w:t>исполнения переданных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деятельности к</w:t>
      </w:r>
      <w:r w:rsidRPr="00761A8B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1A8B">
        <w:rPr>
          <w:rFonts w:ascii="Times New Roman" w:hAnsi="Times New Roman" w:cs="Times New Roman"/>
          <w:sz w:val="28"/>
          <w:szCs w:val="28"/>
        </w:rPr>
        <w:t>иные функции в соответствии с должностной инструкцией специалиста адм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нистрации.</w:t>
      </w:r>
    </w:p>
    <w:p w:rsidR="003F2A64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CBD" w:rsidRDefault="00D862D7" w:rsidP="00AE5C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3F2A64" w:rsidRPr="000442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5CBD" w:rsidRPr="00AE5CBD">
        <w:rPr>
          <w:rFonts w:ascii="Times New Roman" w:hAnsi="Times New Roman" w:cs="Times New Roman"/>
          <w:b/>
          <w:sz w:val="28"/>
          <w:szCs w:val="28"/>
        </w:rPr>
        <w:t>Главный специалист по делам гражданской обороны и защиты от чре</w:t>
      </w:r>
      <w:r w:rsidR="00AE5CBD" w:rsidRPr="00AE5CBD">
        <w:rPr>
          <w:rFonts w:ascii="Times New Roman" w:hAnsi="Times New Roman" w:cs="Times New Roman"/>
          <w:b/>
          <w:sz w:val="28"/>
          <w:szCs w:val="28"/>
        </w:rPr>
        <w:t>з</w:t>
      </w:r>
      <w:r w:rsidR="00AE5CBD" w:rsidRPr="00AE5CBD">
        <w:rPr>
          <w:rFonts w:ascii="Times New Roman" w:hAnsi="Times New Roman" w:cs="Times New Roman"/>
          <w:b/>
          <w:sz w:val="28"/>
          <w:szCs w:val="28"/>
        </w:rPr>
        <w:t xml:space="preserve">вычайных ситуаций администрации </w:t>
      </w:r>
      <w:r w:rsidR="00AE5CBD"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</w:p>
    <w:p w:rsidR="003F2A64" w:rsidRPr="00761A8B" w:rsidRDefault="003F2A64" w:rsidP="00AE5C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специалистом по делам гражданской обороны и защите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A8B">
        <w:rPr>
          <w:rFonts w:ascii="Times New Roman" w:hAnsi="Times New Roman" w:cs="Times New Roman"/>
          <w:sz w:val="28"/>
          <w:szCs w:val="28"/>
        </w:rPr>
        <w:t xml:space="preserve"> мобилизационной подготовке администрации: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обеспечение участия в предупреждении и ликвидации последствий чрезв</w:t>
      </w:r>
      <w:r w:rsidRPr="00761A8B">
        <w:rPr>
          <w:rFonts w:ascii="Times New Roman" w:hAnsi="Times New Roman" w:cs="Times New Roman"/>
          <w:sz w:val="28"/>
          <w:szCs w:val="28"/>
        </w:rPr>
        <w:t>ы</w:t>
      </w:r>
      <w:r w:rsidRPr="00761A8B">
        <w:rPr>
          <w:rFonts w:ascii="Times New Roman" w:hAnsi="Times New Roman" w:cs="Times New Roman"/>
          <w:sz w:val="28"/>
          <w:szCs w:val="28"/>
        </w:rPr>
        <w:t>чайных ситуаций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обеспечение организации и осуществления мероприятий по территориальной обороне и гражданской обороне, защите населения и территории округа от чрезвыча</w:t>
      </w:r>
      <w:r w:rsidRPr="00761A8B">
        <w:rPr>
          <w:rFonts w:ascii="Times New Roman" w:hAnsi="Times New Roman" w:cs="Times New Roman"/>
          <w:sz w:val="28"/>
          <w:szCs w:val="28"/>
        </w:rPr>
        <w:t>й</w:t>
      </w:r>
      <w:r w:rsidRPr="00761A8B">
        <w:rPr>
          <w:rFonts w:ascii="Times New Roman" w:hAnsi="Times New Roman" w:cs="Times New Roman"/>
          <w:sz w:val="28"/>
          <w:szCs w:val="28"/>
        </w:rPr>
        <w:t>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3) участие в осуществлении мероприятий по обеспечению безопасности людей на водных объектах, охране их жизни и здоровья;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4) обеспечение создания, содержания и организации деятельности аварийно-спасательных служб и (или) аварийно-спасательных формирований на территории округа;</w:t>
      </w:r>
    </w:p>
    <w:p w:rsidR="003F2A64" w:rsidRPr="00761A8B" w:rsidRDefault="00D145C1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2A64" w:rsidRPr="00761A8B">
        <w:rPr>
          <w:rFonts w:ascii="Times New Roman" w:hAnsi="Times New Roman" w:cs="Times New Roman"/>
          <w:sz w:val="28"/>
          <w:szCs w:val="28"/>
        </w:rPr>
        <w:t>)</w:t>
      </w:r>
      <w:r w:rsidR="003F2A64" w:rsidRPr="004F2C0B">
        <w:rPr>
          <w:rFonts w:ascii="Times New Roman" w:hAnsi="Times New Roman" w:cs="Times New Roman"/>
          <w:sz w:val="28"/>
          <w:szCs w:val="28"/>
        </w:rPr>
        <w:t xml:space="preserve"> </w:t>
      </w:r>
      <w:r w:rsidR="003F2A64" w:rsidRPr="00761A8B">
        <w:rPr>
          <w:rFonts w:ascii="Times New Roman" w:hAnsi="Times New Roman" w:cs="Times New Roman"/>
          <w:sz w:val="28"/>
          <w:szCs w:val="28"/>
        </w:rPr>
        <w:t>обеспечение участия в профилактике терроризма и экстремизма, а также в минимизации и (или) ликвидации последствий проявлений терроризма и экстремизма в границах округа;</w:t>
      </w:r>
    </w:p>
    <w:p w:rsidR="00AE5CBD" w:rsidRDefault="00D145C1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A64">
        <w:rPr>
          <w:rFonts w:ascii="Times New Roman" w:hAnsi="Times New Roman" w:cs="Times New Roman"/>
          <w:sz w:val="28"/>
          <w:szCs w:val="28"/>
        </w:rPr>
        <w:t>)</w:t>
      </w:r>
      <w:r w:rsidR="003F2A64" w:rsidRPr="00761A8B">
        <w:rPr>
          <w:rFonts w:ascii="Times New Roman" w:hAnsi="Times New Roman" w:cs="Times New Roman"/>
          <w:sz w:val="28"/>
          <w:szCs w:val="28"/>
        </w:rPr>
        <w:t xml:space="preserve"> иные функции в соответствии с должностной инструкцией </w:t>
      </w:r>
      <w:r w:rsidR="00AE5CBD" w:rsidRPr="00AE5CBD">
        <w:rPr>
          <w:rFonts w:ascii="Times New Roman" w:hAnsi="Times New Roman" w:cs="Times New Roman"/>
          <w:sz w:val="28"/>
          <w:szCs w:val="28"/>
        </w:rPr>
        <w:t>главного специ</w:t>
      </w:r>
      <w:r w:rsidR="00AE5CBD" w:rsidRPr="00AE5CBD">
        <w:rPr>
          <w:rFonts w:ascii="Times New Roman" w:hAnsi="Times New Roman" w:cs="Times New Roman"/>
          <w:sz w:val="28"/>
          <w:szCs w:val="28"/>
        </w:rPr>
        <w:t>а</w:t>
      </w:r>
      <w:r w:rsidR="00AE5CBD" w:rsidRPr="00AE5CBD">
        <w:rPr>
          <w:rFonts w:ascii="Times New Roman" w:hAnsi="Times New Roman" w:cs="Times New Roman"/>
          <w:sz w:val="28"/>
          <w:szCs w:val="28"/>
        </w:rPr>
        <w:t>листа по делам гражданской обороны и защите от чрезвычайных ситуаций админ</w:t>
      </w:r>
      <w:r w:rsidR="00AE5CBD" w:rsidRPr="00AE5CBD">
        <w:rPr>
          <w:rFonts w:ascii="Times New Roman" w:hAnsi="Times New Roman" w:cs="Times New Roman"/>
          <w:sz w:val="28"/>
          <w:szCs w:val="28"/>
        </w:rPr>
        <w:t>и</w:t>
      </w:r>
      <w:r w:rsidR="00AE5CBD" w:rsidRPr="00AE5CBD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AE5CBD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D862D7" w:rsidRDefault="00D862D7" w:rsidP="00C6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D7" w:rsidRDefault="00C61032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862D7" w:rsidRPr="000E25A4">
        <w:rPr>
          <w:rFonts w:ascii="Times New Roman" w:hAnsi="Times New Roman" w:cs="Times New Roman"/>
          <w:b/>
          <w:sz w:val="28"/>
          <w:szCs w:val="28"/>
        </w:rPr>
        <w:t>. Ведущий специалист</w:t>
      </w:r>
      <w:r w:rsidR="00D862D7">
        <w:rPr>
          <w:rFonts w:ascii="Times New Roman" w:hAnsi="Times New Roman" w:cs="Times New Roman"/>
          <w:b/>
          <w:sz w:val="28"/>
          <w:szCs w:val="28"/>
        </w:rPr>
        <w:t xml:space="preserve"> по труду и социальному развитию</w:t>
      </w:r>
    </w:p>
    <w:p w:rsidR="00E37FDA" w:rsidRDefault="00E37FDA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5A4">
        <w:rPr>
          <w:rFonts w:ascii="Times New Roman" w:hAnsi="Times New Roman" w:cs="Times New Roman"/>
          <w:sz w:val="28"/>
          <w:szCs w:val="28"/>
        </w:rPr>
        <w:t xml:space="preserve">Функции, выполняемые специалистом </w:t>
      </w:r>
      <w:r>
        <w:rPr>
          <w:rFonts w:ascii="Times New Roman" w:hAnsi="Times New Roman" w:cs="Times New Roman"/>
          <w:sz w:val="28"/>
          <w:szCs w:val="28"/>
        </w:rPr>
        <w:t>по труду и социальному развитию</w:t>
      </w:r>
      <w:r w:rsidRPr="000E25A4">
        <w:rPr>
          <w:rFonts w:ascii="Times New Roman" w:hAnsi="Times New Roman" w:cs="Times New Roman"/>
          <w:sz w:val="28"/>
          <w:szCs w:val="28"/>
        </w:rPr>
        <w:t xml:space="preserve"> адм</w:t>
      </w:r>
      <w:r w:rsidRPr="000E25A4">
        <w:rPr>
          <w:rFonts w:ascii="Times New Roman" w:hAnsi="Times New Roman" w:cs="Times New Roman"/>
          <w:sz w:val="28"/>
          <w:szCs w:val="28"/>
        </w:rPr>
        <w:t>и</w:t>
      </w:r>
      <w:r w:rsidRPr="000E25A4">
        <w:rPr>
          <w:rFonts w:ascii="Times New Roman" w:hAnsi="Times New Roman" w:cs="Times New Roman"/>
          <w:sz w:val="28"/>
          <w:szCs w:val="28"/>
        </w:rPr>
        <w:t>нистрации:</w:t>
      </w:r>
    </w:p>
    <w:p w:rsidR="00D862D7" w:rsidRDefault="00E37FDA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внесение предложений</w:t>
      </w:r>
      <w:r w:rsidRPr="00E37FD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по совершенствованию орг</w:t>
      </w:r>
      <w:r w:rsidRPr="00E37FDA">
        <w:rPr>
          <w:rFonts w:ascii="Times New Roman" w:hAnsi="Times New Roman" w:cs="Times New Roman"/>
          <w:sz w:val="28"/>
          <w:szCs w:val="28"/>
        </w:rPr>
        <w:t>а</w:t>
      </w:r>
      <w:r w:rsidRPr="00E37FDA">
        <w:rPr>
          <w:rFonts w:ascii="Times New Roman" w:hAnsi="Times New Roman" w:cs="Times New Roman"/>
          <w:sz w:val="28"/>
          <w:szCs w:val="28"/>
        </w:rPr>
        <w:t>низации работы в вопросах труда и охраны труда, подгот</w:t>
      </w:r>
      <w:r>
        <w:rPr>
          <w:rFonts w:ascii="Times New Roman" w:hAnsi="Times New Roman" w:cs="Times New Roman"/>
          <w:sz w:val="28"/>
          <w:szCs w:val="28"/>
        </w:rPr>
        <w:t>овка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ектов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постановлений и распоряжений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алиста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по труду;</w:t>
      </w:r>
    </w:p>
    <w:p w:rsidR="00E37FDA" w:rsidRDefault="00E37FDA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37FDA">
        <w:rPr>
          <w:rFonts w:ascii="Times New Roman" w:hAnsi="Times New Roman" w:cs="Times New Roman"/>
          <w:sz w:val="28"/>
          <w:szCs w:val="28"/>
        </w:rPr>
        <w:t>иные функции в соответствии с должностной инструкцией ведущего специ</w:t>
      </w:r>
      <w:r w:rsidRPr="00E37FDA">
        <w:rPr>
          <w:rFonts w:ascii="Times New Roman" w:hAnsi="Times New Roman" w:cs="Times New Roman"/>
          <w:sz w:val="28"/>
          <w:szCs w:val="28"/>
        </w:rPr>
        <w:t>а</w:t>
      </w:r>
      <w:r w:rsidRPr="00E37FDA"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</w:rPr>
        <w:t xml:space="preserve"> по труду и социальному развитию.</w:t>
      </w:r>
    </w:p>
    <w:p w:rsidR="00E37FDA" w:rsidRDefault="00E37FDA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7" w:rsidRDefault="00C61032" w:rsidP="003F2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D862D7" w:rsidRPr="00D862D7">
        <w:rPr>
          <w:rFonts w:ascii="Times New Roman" w:hAnsi="Times New Roman" w:cs="Times New Roman"/>
          <w:b/>
          <w:sz w:val="28"/>
          <w:szCs w:val="28"/>
        </w:rPr>
        <w:t>. Ведущий специалист</w:t>
      </w:r>
      <w:r w:rsidR="00D862D7">
        <w:rPr>
          <w:rFonts w:ascii="Times New Roman" w:hAnsi="Times New Roman" w:cs="Times New Roman"/>
          <w:b/>
          <w:sz w:val="28"/>
          <w:szCs w:val="28"/>
        </w:rPr>
        <w:t>-заведующий муниципальным архивом</w:t>
      </w:r>
    </w:p>
    <w:p w:rsidR="00E37FDA" w:rsidRPr="000E25A4" w:rsidRDefault="00E37FDA" w:rsidP="00E3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A4">
        <w:rPr>
          <w:rFonts w:ascii="Times New Roman" w:hAnsi="Times New Roman" w:cs="Times New Roman"/>
          <w:sz w:val="28"/>
          <w:szCs w:val="28"/>
        </w:rPr>
        <w:t xml:space="preserve">Функции, выполняемые ведущим специалистом – </w:t>
      </w:r>
      <w:r>
        <w:rPr>
          <w:rFonts w:ascii="Times New Roman" w:hAnsi="Times New Roman" w:cs="Times New Roman"/>
          <w:sz w:val="28"/>
          <w:szCs w:val="28"/>
        </w:rPr>
        <w:t>заведующим муниципальным архивом</w:t>
      </w:r>
      <w:r w:rsidRPr="000E25A4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F820FD" w:rsidRDefault="00E37FDA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</w:t>
      </w:r>
      <w:r w:rsidRPr="00E37FD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FDA">
        <w:rPr>
          <w:rFonts w:ascii="Times New Roman" w:hAnsi="Times New Roman" w:cs="Times New Roman"/>
          <w:sz w:val="28"/>
          <w:szCs w:val="28"/>
        </w:rPr>
        <w:t>, регистра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E37FDA">
        <w:rPr>
          <w:rFonts w:ascii="Times New Roman" w:hAnsi="Times New Roman" w:cs="Times New Roman"/>
          <w:sz w:val="28"/>
          <w:szCs w:val="28"/>
        </w:rPr>
        <w:t>, си</w:t>
      </w:r>
      <w:r>
        <w:rPr>
          <w:rFonts w:ascii="Times New Roman" w:hAnsi="Times New Roman" w:cs="Times New Roman"/>
          <w:sz w:val="28"/>
          <w:szCs w:val="28"/>
        </w:rPr>
        <w:t>стематизации, хранения и использования</w:t>
      </w:r>
      <w:r w:rsidRPr="00E37FDA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FDA" w:rsidRDefault="00E37FDA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E37FDA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 проведения</w:t>
      </w:r>
      <w:r w:rsidRPr="00E37FDA">
        <w:rPr>
          <w:rFonts w:ascii="Times New Roman" w:hAnsi="Times New Roman" w:cs="Times New Roman"/>
          <w:sz w:val="28"/>
          <w:szCs w:val="28"/>
        </w:rPr>
        <w:t xml:space="preserve"> работ по экспертизе ценности архивных документов, формированию документов в дела постоянного и временного 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FDA" w:rsidRDefault="00E37FDA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E37FDA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 контроля</w:t>
      </w:r>
      <w:r w:rsidRPr="00E37FDA">
        <w:rPr>
          <w:rFonts w:ascii="Times New Roman" w:hAnsi="Times New Roman" w:cs="Times New Roman"/>
          <w:sz w:val="28"/>
          <w:szCs w:val="28"/>
        </w:rPr>
        <w:t xml:space="preserve"> над состоянием документов, своевременностью их восстановления, соблюдением в помещениях архива условий, необходимых для обе</w:t>
      </w:r>
      <w:r w:rsidRPr="00E37FDA">
        <w:rPr>
          <w:rFonts w:ascii="Times New Roman" w:hAnsi="Times New Roman" w:cs="Times New Roman"/>
          <w:sz w:val="28"/>
          <w:szCs w:val="28"/>
        </w:rPr>
        <w:t>с</w:t>
      </w:r>
      <w:r w:rsidRPr="00E37FDA">
        <w:rPr>
          <w:rFonts w:ascii="Times New Roman" w:hAnsi="Times New Roman" w:cs="Times New Roman"/>
          <w:sz w:val="28"/>
          <w:szCs w:val="28"/>
        </w:rPr>
        <w:t>печения сохранности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FDA" w:rsidRPr="00F820FD" w:rsidRDefault="00E37FDA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функции в соответствии с должностной инструкцией специалиста-заведующего муниципальным архивом.</w:t>
      </w:r>
    </w:p>
    <w:p w:rsidR="00D862D7" w:rsidRDefault="00D862D7" w:rsidP="003F2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5C1" w:rsidRDefault="00C61032" w:rsidP="00D14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AE5CBD" w:rsidRPr="00AE5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Главный специалист по мобилизационной работе администрации </w:t>
      </w:r>
      <w:r w:rsidR="00D145C1" w:rsidRPr="00D1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Нерчинско-Заводского муниципального округа </w:t>
      </w:r>
    </w:p>
    <w:p w:rsidR="00AE5CBD" w:rsidRPr="00AE5CBD" w:rsidRDefault="00AE5CBD" w:rsidP="00D14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 выполняемые главным специалистом по мобилизационной работе а</w:t>
      </w: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D145C1"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</w:t>
      </w: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CBD" w:rsidRPr="00AE5CBD" w:rsidRDefault="00AE5CBD" w:rsidP="00AE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CBD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CBD"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) иные функции в соответствии с должностной инструкцией главного специ</w:t>
      </w:r>
      <w:r w:rsidR="00AE5CBD"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5CBD"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по мобилизационной работе администрации 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</w:t>
      </w:r>
      <w:r w:rsidR="00AE5CBD"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C1" w:rsidRPr="00D145C1" w:rsidRDefault="00C61032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145C1" w:rsidRPr="00D1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Главный специалист – архитектор района администрации Нерчинско-Заводского муниципального округа</w:t>
      </w:r>
    </w:p>
    <w:p w:rsidR="00D145C1" w:rsidRP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 выполняемые главным специалистом – архитектором района админ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Нерчинско-Заводского муниципального округа:</w:t>
      </w:r>
    </w:p>
    <w:p w:rsidR="00D145C1" w:rsidRP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утверждения схем территориального планирования муниципал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утверждения подготовленной на основе схемы территориального план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территории, ведения информационной системы обеспечения градостроительной деятельности, осуществл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емой на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резервирования и изъятия земельных участков в границах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муниципальных нужд;</w:t>
      </w:r>
    </w:p>
    <w:p w:rsidR="00D145C1" w:rsidRP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 генеральных планов, 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застройки, утверждения подготовленной на основе генеральных планов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утверждения местных нормативов градостро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проектирования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резервирования земель и</w:t>
      </w:r>
      <w:proofErr w:type="gramEnd"/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изъятия земельных учас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муниципальных нужд, осуществление муниципального з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мельного контроля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осуществлении в случаях, предусмо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Градостроительным кодексом Российской Федерации, осмотров зданий, с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 и выдачи рекомендаций об устранении выявленных в ходе таких осмотров нарушений;</w:t>
      </w:r>
    </w:p>
    <w:p w:rsidR="00D145C1" w:rsidRP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утверждения схемы размещения рекламных конструкций, выд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разрешений на установку и эксплуатацию рекламных конструкций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аннулировании таких разрешений, выдачи предписаний о демонтаже сам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 установленных рекламных конструкций на территории муниципального рай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осуществляемые в соответствии с Федеральным законом от 13 марта 2006 года № 38-ФЗ «О рекламе»;</w:t>
      </w:r>
    </w:p>
    <w:p w:rsidR="00D145C1" w:rsidRPr="00AE5CBD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функции в соответствии с должностной инструкцией главного специ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– архитектора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</w:t>
      </w:r>
      <w:r w:rsid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о-Заводского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уга.</w:t>
      </w:r>
    </w:p>
    <w:p w:rsidR="00AE5CBD" w:rsidRDefault="00AE5CBD" w:rsidP="003F2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AF7" w:rsidRDefault="00C61032" w:rsidP="003F2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90AF7">
        <w:rPr>
          <w:rFonts w:ascii="Times New Roman" w:hAnsi="Times New Roman" w:cs="Times New Roman"/>
          <w:b/>
          <w:sz w:val="28"/>
          <w:szCs w:val="28"/>
        </w:rPr>
        <w:t>. Главный специалист сельского хозяйства</w:t>
      </w:r>
    </w:p>
    <w:p w:rsidR="00190AF7" w:rsidRPr="00190AF7" w:rsidRDefault="00190AF7" w:rsidP="0019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Функции, выполняемые отделом развития сельского хозяйства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0AF7" w:rsidRPr="00190AF7" w:rsidRDefault="00190AF7" w:rsidP="00190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F7">
        <w:rPr>
          <w:rFonts w:ascii="Times New Roman" w:hAnsi="Times New Roman" w:cs="Times New Roman"/>
          <w:sz w:val="28"/>
          <w:szCs w:val="28"/>
        </w:rPr>
        <w:lastRenderedPageBreak/>
        <w:t>1) обеспечение создания условий для развития сельскохозяйственного произво</w:t>
      </w:r>
      <w:r w:rsidRPr="00190AF7">
        <w:rPr>
          <w:rFonts w:ascii="Times New Roman" w:hAnsi="Times New Roman" w:cs="Times New Roman"/>
          <w:sz w:val="28"/>
          <w:szCs w:val="28"/>
        </w:rPr>
        <w:t>д</w:t>
      </w:r>
      <w:r w:rsidRPr="00190AF7"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t>в границах округа</w:t>
      </w:r>
      <w:r w:rsidRPr="00190AF7"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продовольствия;</w:t>
      </w:r>
    </w:p>
    <w:p w:rsidR="00190AF7" w:rsidRDefault="00190AF7" w:rsidP="00190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F7">
        <w:rPr>
          <w:rFonts w:ascii="Times New Roman" w:hAnsi="Times New Roman" w:cs="Times New Roman"/>
          <w:sz w:val="28"/>
          <w:szCs w:val="28"/>
        </w:rPr>
        <w:t>2) иные функции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AF7">
        <w:rPr>
          <w:rFonts w:ascii="Times New Roman" w:hAnsi="Times New Roman" w:cs="Times New Roman"/>
          <w:sz w:val="28"/>
          <w:szCs w:val="28"/>
        </w:rPr>
        <w:t>должностной инструкцией главного специ</w:t>
      </w:r>
      <w:r w:rsidRPr="00190AF7">
        <w:rPr>
          <w:rFonts w:ascii="Times New Roman" w:hAnsi="Times New Roman" w:cs="Times New Roman"/>
          <w:sz w:val="28"/>
          <w:szCs w:val="28"/>
        </w:rPr>
        <w:t>а</w:t>
      </w:r>
      <w:r w:rsidRPr="00190AF7"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:rsidR="00F820FD" w:rsidRDefault="00F820FD" w:rsidP="00190A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Default="00C61032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90AF7" w:rsidRPr="00190AF7">
        <w:rPr>
          <w:rFonts w:ascii="Times New Roman" w:hAnsi="Times New Roman" w:cs="Times New Roman"/>
          <w:b/>
          <w:sz w:val="28"/>
          <w:szCs w:val="28"/>
        </w:rPr>
        <w:t>. Главный специалист по работе с молодёжью и спорту</w:t>
      </w:r>
    </w:p>
    <w:p w:rsidR="00190AF7" w:rsidRPr="00190AF7" w:rsidRDefault="00190AF7" w:rsidP="0019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овий для развития на территории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физической культ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школьного спорта и массового спорта, организация проведения официальных фи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культурно-оздоровительных и спортивных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190AF7" w:rsidRPr="00190AF7" w:rsidRDefault="00190AF7" w:rsidP="0019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организации и осуществления мероприятий по работе с детьми и молодежью в округе;</w:t>
      </w:r>
    </w:p>
    <w:p w:rsidR="00190AF7" w:rsidRPr="00190AF7" w:rsidRDefault="00190AF7" w:rsidP="0019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иные функции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инструкцией главного специ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по работе с молодёжью и спорту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AF7" w:rsidRPr="00190AF7" w:rsidRDefault="00190AF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Default="00C61032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F2A64" w:rsidRPr="00525C7F">
        <w:rPr>
          <w:rFonts w:ascii="Times New Roman" w:hAnsi="Times New Roman" w:cs="Times New Roman"/>
          <w:b/>
          <w:sz w:val="28"/>
          <w:szCs w:val="28"/>
        </w:rPr>
        <w:t xml:space="preserve">. Единая дежурная диспетчерская служба </w:t>
      </w:r>
    </w:p>
    <w:p w:rsidR="003F2A64" w:rsidRPr="00EB4797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Функции: 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сбора и обработки информации в области защиты населения и территорий от ЧС (происшествий); информационное обеспечение коо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динационных органов РСЧС муниципального образования; анализ и оценка достове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сообщение; 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 и др.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функции в соответствии с положением о службе.</w:t>
      </w:r>
    </w:p>
    <w:p w:rsidR="00F820FD" w:rsidRDefault="00F820FD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Default="00C61032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862D7">
        <w:rPr>
          <w:rFonts w:ascii="Times New Roman" w:hAnsi="Times New Roman" w:cs="Times New Roman"/>
          <w:b/>
          <w:sz w:val="28"/>
          <w:szCs w:val="28"/>
        </w:rPr>
        <w:t>.</w:t>
      </w:r>
      <w:r w:rsidR="003F2A64">
        <w:rPr>
          <w:rFonts w:ascii="Times New Roman" w:hAnsi="Times New Roman" w:cs="Times New Roman"/>
          <w:b/>
          <w:sz w:val="28"/>
          <w:szCs w:val="28"/>
        </w:rPr>
        <w:t xml:space="preserve"> Территориальные органы администрации</w:t>
      </w:r>
      <w:r w:rsidR="0043339B">
        <w:rPr>
          <w:rFonts w:ascii="Times New Roman" w:hAnsi="Times New Roman" w:cs="Times New Roman"/>
          <w:b/>
          <w:sz w:val="28"/>
          <w:szCs w:val="28"/>
        </w:rPr>
        <w:t xml:space="preserve"> Нерчинско-Заводского мун</w:t>
      </w:r>
      <w:r w:rsidR="0043339B">
        <w:rPr>
          <w:rFonts w:ascii="Times New Roman" w:hAnsi="Times New Roman" w:cs="Times New Roman"/>
          <w:b/>
          <w:sz w:val="28"/>
          <w:szCs w:val="28"/>
        </w:rPr>
        <w:t>и</w:t>
      </w:r>
      <w:r w:rsidR="0043339B">
        <w:rPr>
          <w:rFonts w:ascii="Times New Roman" w:hAnsi="Times New Roman" w:cs="Times New Roman"/>
          <w:b/>
          <w:sz w:val="28"/>
          <w:szCs w:val="28"/>
        </w:rPr>
        <w:t>ципального округа</w:t>
      </w:r>
      <w:r w:rsidR="003F2A64">
        <w:rPr>
          <w:rFonts w:ascii="Times New Roman" w:hAnsi="Times New Roman" w:cs="Times New Roman"/>
          <w:b/>
          <w:sz w:val="28"/>
          <w:szCs w:val="28"/>
        </w:rPr>
        <w:t>: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3339B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ргунская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>2. Б</w:t>
      </w:r>
      <w:r>
        <w:rPr>
          <w:rFonts w:ascii="Times New Roman" w:hAnsi="Times New Roman" w:cs="Times New Roman"/>
          <w:sz w:val="28"/>
          <w:szCs w:val="28"/>
        </w:rPr>
        <w:t>ольше-Зерентуйская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Булдуруйская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Георгиевская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Горбуновская </w:t>
      </w:r>
      <w:r w:rsidRPr="0043339B">
        <w:rPr>
          <w:rFonts w:ascii="Times New Roman" w:hAnsi="Times New Roman" w:cs="Times New Roman"/>
          <w:sz w:val="28"/>
          <w:szCs w:val="28"/>
        </w:rPr>
        <w:t>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Горно-Зерентуйская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3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Михайловская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Нерчинско-Заводская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Олочинская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3339B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ров-Ключевская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Чашино-Ильдиканская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Широковская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Явленская сельская администрация.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>Функции, выполняемые сельскими администрациями: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>1) оказание муниципальных услуг населению и обеспечение реализации пред</w:t>
      </w:r>
      <w:r w:rsidRPr="0043339B">
        <w:rPr>
          <w:rFonts w:ascii="Times New Roman" w:hAnsi="Times New Roman" w:cs="Times New Roman"/>
          <w:sz w:val="28"/>
          <w:szCs w:val="28"/>
        </w:rPr>
        <w:t>у</w:t>
      </w:r>
      <w:r w:rsidRPr="0043339B">
        <w:rPr>
          <w:rFonts w:ascii="Times New Roman" w:hAnsi="Times New Roman" w:cs="Times New Roman"/>
          <w:sz w:val="28"/>
          <w:szCs w:val="28"/>
        </w:rPr>
        <w:t xml:space="preserve">смотренных законодательством Российской Федерации полномочий органов местного </w:t>
      </w:r>
      <w:r w:rsidRPr="0043339B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43339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на сельской территории;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>2) иные функции в соответствии с положением о сельской администрации.</w:t>
      </w:r>
    </w:p>
    <w:p w:rsidR="0043339B" w:rsidRDefault="0043339B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55E0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E04">
        <w:rPr>
          <w:rFonts w:ascii="Times New Roman" w:hAnsi="Times New Roman" w:cs="Times New Roman"/>
          <w:b/>
          <w:sz w:val="28"/>
          <w:szCs w:val="28"/>
        </w:rPr>
        <w:t>2</w:t>
      </w:r>
      <w:r w:rsidR="00C61032">
        <w:rPr>
          <w:rFonts w:ascii="Times New Roman" w:hAnsi="Times New Roman" w:cs="Times New Roman"/>
          <w:b/>
          <w:sz w:val="28"/>
          <w:szCs w:val="28"/>
        </w:rPr>
        <w:t>3</w:t>
      </w:r>
      <w:r w:rsidRPr="00755E04">
        <w:rPr>
          <w:rFonts w:ascii="Times New Roman" w:hAnsi="Times New Roman" w:cs="Times New Roman"/>
          <w:b/>
          <w:sz w:val="28"/>
          <w:szCs w:val="28"/>
        </w:rPr>
        <w:t xml:space="preserve">. МКУ «Центр </w:t>
      </w:r>
      <w:r w:rsidR="000E25A4">
        <w:rPr>
          <w:rFonts w:ascii="Times New Roman" w:hAnsi="Times New Roman" w:cs="Times New Roman"/>
          <w:b/>
          <w:sz w:val="28"/>
          <w:szCs w:val="28"/>
        </w:rPr>
        <w:t xml:space="preserve">организационного и </w:t>
      </w:r>
      <w:r w:rsidRPr="00755E04">
        <w:rPr>
          <w:rFonts w:ascii="Times New Roman" w:hAnsi="Times New Roman" w:cs="Times New Roman"/>
          <w:b/>
          <w:sz w:val="28"/>
          <w:szCs w:val="28"/>
        </w:rPr>
        <w:t>материально-технического обеспеч</w:t>
      </w:r>
      <w:r w:rsidRPr="00755E04">
        <w:rPr>
          <w:rFonts w:ascii="Times New Roman" w:hAnsi="Times New Roman" w:cs="Times New Roman"/>
          <w:b/>
          <w:sz w:val="28"/>
          <w:szCs w:val="28"/>
        </w:rPr>
        <w:t>е</w:t>
      </w:r>
      <w:r w:rsidRPr="00755E04">
        <w:rPr>
          <w:rFonts w:ascii="Times New Roman" w:hAnsi="Times New Roman" w:cs="Times New Roman"/>
          <w:b/>
          <w:sz w:val="28"/>
          <w:szCs w:val="28"/>
        </w:rPr>
        <w:t>ния»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бухгалтерское обслуживание бюджетных учреждений округа;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плановое бюджетирование;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материально-техническое обеспечение бюджетных учреждений округа,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местного самоуправления округа;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4797">
        <w:rPr>
          <w:rFonts w:ascii="Times New Roman" w:hAnsi="Times New Roman" w:cs="Times New Roman"/>
          <w:sz w:val="28"/>
          <w:szCs w:val="28"/>
        </w:rPr>
        <w:t>) осуществление закупок товаров, работ, услуг для обеспечения муниципал</w:t>
      </w:r>
      <w:r w:rsidRPr="00EB4797">
        <w:rPr>
          <w:rFonts w:ascii="Times New Roman" w:hAnsi="Times New Roman" w:cs="Times New Roman"/>
          <w:sz w:val="28"/>
          <w:szCs w:val="28"/>
        </w:rPr>
        <w:t>ь</w:t>
      </w:r>
      <w:r w:rsidRPr="00EB4797">
        <w:rPr>
          <w:rFonts w:ascii="Times New Roman" w:hAnsi="Times New Roman" w:cs="Times New Roman"/>
          <w:sz w:val="28"/>
          <w:szCs w:val="28"/>
        </w:rPr>
        <w:t>ных нужд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 округа и органов местного самоуправления</w:t>
      </w:r>
      <w:r w:rsidRPr="00EB4797">
        <w:rPr>
          <w:rFonts w:ascii="Times New Roman" w:hAnsi="Times New Roman" w:cs="Times New Roman"/>
          <w:sz w:val="28"/>
          <w:szCs w:val="28"/>
        </w:rPr>
        <w:t>.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B6985">
        <w:rPr>
          <w:rFonts w:ascii="Times New Roman" w:hAnsi="Times New Roman" w:cs="Times New Roman"/>
          <w:sz w:val="28"/>
          <w:szCs w:val="28"/>
        </w:rPr>
        <w:t>иные функции</w:t>
      </w:r>
      <w:r w:rsidRPr="00761A8B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>
        <w:rPr>
          <w:rFonts w:ascii="Times New Roman" w:hAnsi="Times New Roman" w:cs="Times New Roman"/>
          <w:sz w:val="28"/>
          <w:szCs w:val="28"/>
        </w:rPr>
        <w:t>об учреждении.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827" w:rsidRPr="00733827" w:rsidRDefault="00C61032" w:rsidP="00B4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33827" w:rsidRPr="00733827">
        <w:rPr>
          <w:rFonts w:ascii="Times New Roman" w:hAnsi="Times New Roman" w:cs="Times New Roman"/>
          <w:b/>
          <w:sz w:val="28"/>
          <w:szCs w:val="28"/>
        </w:rPr>
        <w:t>. МУП «</w:t>
      </w:r>
      <w:r w:rsidR="0043339B">
        <w:rPr>
          <w:rFonts w:ascii="Times New Roman" w:hAnsi="Times New Roman" w:cs="Times New Roman"/>
          <w:b/>
          <w:sz w:val="28"/>
          <w:szCs w:val="28"/>
        </w:rPr>
        <w:t>Нерчинско-Заводское</w:t>
      </w:r>
      <w:r w:rsidR="00733827" w:rsidRPr="00733827">
        <w:rPr>
          <w:rFonts w:ascii="Times New Roman" w:hAnsi="Times New Roman" w:cs="Times New Roman"/>
          <w:b/>
          <w:sz w:val="28"/>
          <w:szCs w:val="28"/>
        </w:rPr>
        <w:t xml:space="preserve"> ЖКХ»</w:t>
      </w:r>
    </w:p>
    <w:p w:rsidR="00733827" w:rsidRDefault="00733827" w:rsidP="00733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55E04">
        <w:rPr>
          <w:rFonts w:ascii="Times New Roman" w:hAnsi="Times New Roman" w:cs="Times New Roman"/>
          <w:sz w:val="28"/>
          <w:szCs w:val="28"/>
        </w:rPr>
        <w:t xml:space="preserve">Осуществление функций обеспечения </w:t>
      </w:r>
      <w:r>
        <w:rPr>
          <w:rFonts w:ascii="Times New Roman" w:hAnsi="Times New Roman" w:cs="Times New Roman"/>
          <w:sz w:val="28"/>
          <w:szCs w:val="28"/>
        </w:rPr>
        <w:t>населения и прочих потребителей усл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17CC">
        <w:rPr>
          <w:rFonts w:ascii="Times New Roman" w:hAnsi="Times New Roman" w:cs="Times New Roman"/>
          <w:sz w:val="28"/>
          <w:szCs w:val="28"/>
        </w:rPr>
        <w:t>гами тепло, водо</w:t>
      </w:r>
      <w:r>
        <w:rPr>
          <w:rFonts w:ascii="Times New Roman" w:hAnsi="Times New Roman" w:cs="Times New Roman"/>
          <w:sz w:val="28"/>
          <w:szCs w:val="28"/>
        </w:rPr>
        <w:t>снабжения, ассенизации, пассажирскими перевозками, иными видами деятельности в соответствии с Уставом предприятия.</w:t>
      </w:r>
    </w:p>
    <w:p w:rsidR="000E25A4" w:rsidRDefault="000E25A4" w:rsidP="00733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25A4" w:rsidSect="000E25A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E25A4" w:rsidRPr="000E25A4" w:rsidRDefault="000E25A4" w:rsidP="000E25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C4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0E25A4" w:rsidRPr="000E25A4" w:rsidRDefault="000E25A4" w:rsidP="000E25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</w:t>
      </w:r>
    </w:p>
    <w:p w:rsidR="000E25A4" w:rsidRPr="000E25A4" w:rsidRDefault="00960668" w:rsidP="000E25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Нерчинско-Заводского муниципального округа</w:t>
      </w:r>
    </w:p>
    <w:p w:rsidR="000E25A4" w:rsidRPr="000E25A4" w:rsidRDefault="0025206A" w:rsidP="000E25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ноября</w:t>
      </w:r>
      <w:r w:rsid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</w:t>
      </w:r>
      <w:r w:rsidR="000E25A4" w:rsidRPr="000E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60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0E25A4" w:rsidRPr="000E25A4" w:rsidRDefault="00D9610C" w:rsidP="000E25A4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pict>
          <v:rect id="Rectangle 106" o:spid="_x0000_s1194" style="position:absolute;left:0;text-align:left;margin-left:114.95pt;margin-top:8.55pt;width:629.1pt;height:2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">
            <v:textbox style="mso-next-textbox:#Rectangle 106">
              <w:txbxContent>
                <w:p w:rsidR="00B35BE6" w:rsidRPr="009D08F1" w:rsidRDefault="00B35BE6" w:rsidP="000E25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2A9">
                    <w:rPr>
                      <w:rFonts w:ascii="Times New Roman" w:hAnsi="Times New Roman" w:cs="Times New Roman"/>
                      <w:b/>
                    </w:rPr>
                    <w:t>Схема управления администрации Нерчинско-Заводского муниципального округа Забайкальского края</w:t>
                  </w:r>
                </w:p>
              </w:txbxContent>
            </v:textbox>
          </v:rect>
        </w:pict>
      </w:r>
    </w:p>
    <w:p w:rsidR="000E25A4" w:rsidRPr="000E25A4" w:rsidRDefault="000E25A4" w:rsidP="000E25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E25A4" w:rsidRPr="000E25A4" w:rsidRDefault="00D9610C" w:rsidP="000E25A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98" style="position:absolute;left:0;text-align:left;margin-left:38.3pt;margin-top:10.95pt;width:208.5pt;height:41.25pt;z-index:251663360">
            <v:textbox style="mso-next-textbox:#_x0000_s1198">
              <w:txbxContent>
                <w:p w:rsidR="00B35BE6" w:rsidRPr="00E83BB3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мобилизац</w:t>
                  </w: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онной работе</w:t>
                  </w:r>
                </w:p>
              </w:txbxContent>
            </v:textbox>
          </v:rect>
        </w:pict>
      </w:r>
    </w:p>
    <w:p w:rsidR="000E25A4" w:rsidRPr="000E25A4" w:rsidRDefault="00D9610C" w:rsidP="000E25A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20" style="position:absolute;left:0;text-align:left;margin-left:582.9pt;margin-top:3.1pt;width:205.45pt;height:22.5pt;z-index:251685888">
            <v:textbox style="mso-next-textbox:#_x0000_s1220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ЕДДС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99" style="position:absolute;left:0;text-align:left;margin-left:303.05pt;margin-top:4.6pt;width:222pt;height:31.5pt;z-index:251664384">
            <v:textbox style="mso-next-textbox:#_x0000_s1199">
              <w:txbxContent>
                <w:p w:rsidR="00B35BE6" w:rsidRPr="00E83BB3" w:rsidRDefault="00B35BE6" w:rsidP="000E25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Глава муниципального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</w:t>
                  </w:r>
                </w:p>
              </w:txbxContent>
            </v:textbox>
          </v:rect>
        </w:pic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270.8pt;margin-top:12.1pt;width:.05pt;height:47.25pt;flip:y;z-index:251708416" o:connectortype="straight"/>
        </w:pic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shape id="_x0000_s1243" type="#_x0000_t32" style="position:absolute;left:0;text-align:left;margin-left:246.8pt;margin-top:12.1pt;width:24pt;height:0;flip:x;z-index:251709440" o:connectortype="straight">
            <v:stroke endarrow="block"/>
          </v:shape>
        </w:pict>
      </w:r>
    </w:p>
    <w:p w:rsidR="000E25A4" w:rsidRPr="000E25A4" w:rsidRDefault="00D9610C" w:rsidP="000E25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47" type="#_x0000_t32" style="position:absolute;left:0;text-align:left;margin-left:525.05pt;margin-top:.5pt;width:57.85pt;height:0;z-index:251713536;v-text-anchor:middle" o:connectortype="straight" strokeweight="1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45" type="#_x0000_t32" style="position:absolute;left:0;text-align:left;margin-left:680.3pt;margin-top:9.5pt;width:0;height:18.75pt;z-index:2517114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41" type="#_x0000_t32" style="position:absolute;left:0;text-align:left;margin-left:270.85pt;margin-top:9.5pt;width:32.25pt;height:0;flip:x;z-index:251707392" o:connectortype="straight"/>
        </w:pict>
      </w:r>
    </w:p>
    <w:p w:rsidR="000E25A4" w:rsidRPr="000E25A4" w:rsidRDefault="00D9610C" w:rsidP="000E25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pict>
          <v:shape id="_x0000_s1246" type="#_x0000_t32" style="position:absolute;margin-left:415.55pt;margin-top:3.9pt;width:.05pt;height:74.6pt;z-index:2517125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39" style="position:absolute;margin-left:582.75pt;margin-top:12.15pt;width:205.4pt;height:27.35pt;z-index:251705344">
            <v:textbox style="mso-next-textbox:#_x0000_s1239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Оперативные дежурные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40" style="position:absolute;margin-left:38.3pt;margin-top:10.65pt;width:208.5pt;height:34.65pt;z-index:251706368">
            <v:textbox style="mso-next-textbox:#_x0000_s1240">
              <w:txbxContent>
                <w:p w:rsidR="00B35BE6" w:rsidRPr="00E83BB3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делам ГО и защиты от ЧС</w:t>
                  </w:r>
                </w:p>
              </w:txbxContent>
            </v:textbox>
          </v:rect>
        </w:pict>
      </w:r>
    </w:p>
    <w:p w:rsidR="000E25A4" w:rsidRPr="000E25A4" w:rsidRDefault="00D9610C" w:rsidP="000E25A4">
      <w:pPr>
        <w:tabs>
          <w:tab w:val="left" w:pos="12120"/>
        </w:tabs>
        <w:suppressAutoHyphens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44" type="#_x0000_t32" style="position:absolute;left:0;text-align:left;margin-left:246.8pt;margin-top:11.05pt;width:24pt;height:0;flip:x;z-index:251710464" o:connectortype="straight">
            <v:stroke endarrow="block"/>
          </v:shape>
        </w:pict>
      </w:r>
    </w:p>
    <w:p w:rsidR="000E25A4" w:rsidRPr="000E25A4" w:rsidRDefault="00D9610C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49" type="#_x0000_t32" style="position:absolute;margin-left:288.05pt;margin-top:15.9pt;width:2.25pt;height:305.25pt;flip:x;z-index:251715584;v-text-anchor:middle" o:connectortype="straight" strokeweight="1p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2" type="#_x0000_t32" style="position:absolute;margin-left:694.55pt;margin-top:15.9pt;width:0;height:16.85pt;z-index:251687936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48" type="#_x0000_t32" style="position:absolute;margin-left:128.35pt;margin-top:15.9pt;width:566.2pt;height:0;z-index:251714560;v-text-anchor:middle" o:connectortype="straight" strokeweight="1pt"/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1" type="#_x0000_t32" style="position:absolute;margin-left:128.3pt;margin-top:15.9pt;width:.05pt;height:16.85pt;z-index:251686912" o:connectortype="straight">
            <v:stroke endarrow="block"/>
          </v:shape>
        </w:pict>
      </w:r>
    </w:p>
    <w:p w:rsidR="000E25A4" w:rsidRPr="000E25A4" w:rsidRDefault="00D9610C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2" style="position:absolute;margin-left:582.8pt;margin-top:3.1pt;width:205.5pt;height:36.75pt;z-index:251667456">
            <v:textbox style="mso-next-textbox:#_x0000_s1202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делами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1" style="position:absolute;margin-left:303.05pt;margin-top:3.1pt;width:229.5pt;height:36.75pt;z-index:251666432">
            <v:textbox style="mso-next-textbox:#_x0000_s1201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муниципального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округа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социальным вопросам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0" style="position:absolute;margin-left:34.55pt;margin-top:3.1pt;width:241.5pt;height:40.5pt;z-index:251665408">
            <v:textbox style="mso-next-textbox:#_x0000_s1200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муниципального округа по территориальному развитию</w:t>
                  </w:r>
                </w:p>
              </w:txbxContent>
            </v:textbox>
          </v:rect>
        </w:pict>
      </w:r>
    </w:p>
    <w:p w:rsidR="000E25A4" w:rsidRPr="000E25A4" w:rsidRDefault="00D9610C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5" style="position:absolute;margin-left:604.4pt;margin-top:23.7pt;width:183.75pt;height:42pt;z-index:251680768">
            <v:textbox style="mso-next-textbox:#_x0000_s1215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правовой и кадровой р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10" style="position:absolute;margin-left:316.55pt;margin-top:24.45pt;width:225pt;height:27pt;z-index:251675648">
            <v:textbox style="mso-next-textbox:#_x0000_s1210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образования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09" type="#_x0000_t32" style="position:absolute;margin-left:34.55pt;margin-top:13.95pt;width:0;height:218.25pt;z-index:25167462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03" style="position:absolute;margin-left:46.55pt;margin-top:23.7pt;width:212.25pt;height:27.75pt;z-index:251668480">
            <v:textbox style="mso-next-textbox:#_x0000_s1203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финансам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197" type="#_x0000_t32" style="position:absolute;margin-left:582.75pt;margin-top:9.95pt;width:.05pt;height:243.4pt;z-index:2516623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196" type="#_x0000_t32" style="position:absolute;margin-left:303.05pt;margin-top:11.3pt;width:0;height:220.9pt;z-index:251661312" o:connectortype="straight"/>
        </w:pict>
      </w:r>
    </w:p>
    <w:p w:rsidR="000E25A4" w:rsidRPr="000E25A4" w:rsidRDefault="00D9610C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4" type="#_x0000_t32" style="position:absolute;margin-left:582.85pt;margin-top:21.8pt;width:21.7pt;height:0;z-index:251700224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9" type="#_x0000_t32" style="position:absolute;margin-left:303.05pt;margin-top:9.8pt;width:13.5pt;height:.75pt;z-index:251695104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3" type="#_x0000_t32" style="position:absolute;margin-left:34.55pt;margin-top:6.05pt;width:12pt;height:0;z-index:251688960" o:connectortype="straight">
            <v:stroke endarrow="block"/>
          </v:shape>
        </w:pict>
      </w:r>
    </w:p>
    <w:p w:rsidR="000E25A4" w:rsidRPr="000E25A4" w:rsidRDefault="00D9610C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6" style="position:absolute;margin-left:604.55pt;margin-top:16.9pt;width:183.75pt;height:36.75pt;z-index:251681792">
            <v:textbox style="mso-next-textbox:#_x0000_s1216">
              <w:txbxContent>
                <w:p w:rsidR="00B35BE6" w:rsidRPr="00B32A79" w:rsidRDefault="00C417CC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Консультант</w:t>
                  </w:r>
                  <w:r w:rsidR="00B35BE6"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0" type="#_x0000_t32" style="position:absolute;margin-left:303.05pt;margin-top:16.9pt;width:13.5pt;height:0;z-index:251696128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4" type="#_x0000_t32" style="position:absolute;margin-left:34.55pt;margin-top:20.65pt;width:12pt;height:0;z-index:251689984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1" style="position:absolute;margin-left:316.55pt;margin-top:3.4pt;width:225pt;height:24pt;z-index:251676672">
            <v:textbox style="mso-next-textbox:#_x0000_s1211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культуры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4" style="position:absolute;margin-left:46.55pt;margin-top:3.4pt;width:212.25pt;height:37.5pt;z-index:251669504">
            <v:textbox style="mso-next-textbox:#_x0000_s1204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экономики и управления имуществом</w:t>
                  </w:r>
                </w:p>
              </w:txbxContent>
            </v:textbox>
          </v:rect>
        </w:pict>
      </w:r>
    </w:p>
    <w:p w:rsidR="000E25A4" w:rsidRPr="000E25A4" w:rsidRDefault="00D9610C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5" style="position:absolute;margin-left:46.55pt;margin-top:17.8pt;width:212.25pt;height:35.1pt;z-index:251670528">
            <v:textbox style="mso-next-textbox:#_x0000_s1205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хозя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5" type="#_x0000_t32" style="position:absolute;margin-left:582.85pt;margin-top:17.8pt;width:21.75pt;height:0;z-index:251701248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1" type="#_x0000_t32" style="position:absolute;margin-left:303.05pt;margin-top:24pt;width:13.5pt;height:0;z-index:251697152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2" style="position:absolute;margin-left:316.55pt;margin-top:7.5pt;width:225pt;height:45.4pt;z-index:251677696">
            <v:textbox style="mso-next-textbox:#_x0000_s1212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работе с мол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дежью и спорту</w:t>
                  </w:r>
                </w:p>
              </w:txbxContent>
            </v:textbox>
          </v:rect>
        </w:pict>
      </w:r>
    </w:p>
    <w:p w:rsidR="000E25A4" w:rsidRPr="000E25A4" w:rsidRDefault="00D9610C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7" style="position:absolute;margin-left:604.6pt;margin-top:19.5pt;width:183.75pt;height:53.25pt;z-index:251682816">
            <v:textbox style="mso-next-textbox:#_x0000_s1217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завед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ющий муниципальным архивом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5" type="#_x0000_t32" style="position:absolute;margin-left:34.55pt;margin-top:7.1pt;width:12pt;height:0;z-index:251691008" o:connectortype="straight">
            <v:stroke endarrow="block"/>
          </v:shape>
        </w:pict>
      </w:r>
    </w:p>
    <w:p w:rsidR="000E25A4" w:rsidRPr="000E25A4" w:rsidRDefault="00D9610C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6" style="position:absolute;margin-left:46.55pt;margin-top:-.05pt;width:208.3pt;height:43.15pt;z-index:251671552">
            <v:textbox style="mso-next-textbox:#_x0000_s1206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ЖКХ, дорожного хозяйства и транспорта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6" type="#_x0000_t32" style="position:absolute;margin-left:582.85pt;margin-top:16.25pt;width:21.7pt;height:0;z-index:251702272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2" type="#_x0000_t32" style="position:absolute;margin-left:303.05pt;margin-top:26.95pt;width:13.5pt;height:.05pt;z-index:251698176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6" type="#_x0000_t32" style="position:absolute;margin-left:34.55pt;margin-top:9.7pt;width:12pt;height:0;z-index:251692032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3" style="position:absolute;margin-left:316.55pt;margin-top:4.1pt;width:225pt;height:53.6pt;z-index:251678720">
            <v:textbox style="mso-next-textbox:#_x0000_s1213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секретарь к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миссии по делам несовершеннолетних и защите их прав</w:t>
                  </w:r>
                </w:p>
              </w:txbxContent>
            </v:textbox>
          </v:rect>
        </w:pict>
      </w:r>
    </w:p>
    <w:p w:rsidR="000E25A4" w:rsidRPr="000E25A4" w:rsidRDefault="00D9610C" w:rsidP="000E25A4">
      <w:pPr>
        <w:tabs>
          <w:tab w:val="left" w:pos="7215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8" style="position:absolute;margin-left:604.6pt;margin-top:23.2pt;width:183.75pt;height:27pt;z-index:251683840">
            <v:textbox style="mso-next-textbox:#_x0000_s1218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 w:rsidR="000E25A4" w:rsidRPr="000E25A4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0E25A4" w:rsidRPr="000E25A4" w:rsidRDefault="00D9610C" w:rsidP="000E25A4">
      <w:pPr>
        <w:tabs>
          <w:tab w:val="left" w:pos="12120"/>
        </w:tabs>
        <w:ind w:right="1490"/>
        <w:jc w:val="right"/>
        <w:rPr>
          <w:rFonts w:ascii="Calibri" w:eastAsia="Times New Roman" w:hAnsi="Calibri" w:cs="Times New Roman"/>
          <w:lang w:eastAsia="ru-RU"/>
        </w:rPr>
        <w:sectPr w:rsidR="000E25A4" w:rsidRPr="000E25A4" w:rsidSect="0025206A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95" style="position:absolute;left:0;text-align:left;margin-left:185.3pt;margin-top:54.3pt;width:225pt;height:27.75pt;z-index:251660288">
            <v:textbox style="mso-next-textbox:#_x0000_s1195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Сельские администрации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19" style="position:absolute;left:0;text-align:left;margin-left:604.55pt;margin-top:24.7pt;width:183.75pt;height:57.35pt;z-index:251684864">
            <v:textbox style="mso-next-textbox:#_x0000_s1219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Технические работники и младший обслуживающий пе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сонал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8" type="#_x0000_t32" style="position:absolute;left:0;text-align:left;margin-left:582.85pt;margin-top:46.05pt;width:21.7pt;height:0;z-index:2517043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7" type="#_x0000_t32" style="position:absolute;left:0;text-align:left;margin-left:582.85pt;margin-top:8.15pt;width:21.75pt;height:0;z-index:2517032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3" type="#_x0000_t32" style="position:absolute;left:0;text-align:left;margin-left:303.05pt;margin-top:24.65pt;width:13.5pt;height:.05pt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28" type="#_x0000_t32" style="position:absolute;left:0;text-align:left;margin-left:34.55pt;margin-top:24.65pt;width:12pt;height:0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14" style="position:absolute;left:0;text-align:left;margin-left:316.55pt;margin-top:8.15pt;width:225pt;height:37.9pt;z-index:251679744">
            <v:textbox style="mso-next-textbox:#_x0000_s1214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по труду и соц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альному развитию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08" style="position:absolute;left:0;text-align:left;margin-left:46.55pt;margin-top:8.15pt;width:212.25pt;height:41.65pt;z-index:251673600">
            <v:textbox style="mso-next-textbox:#_x0000_s1208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– архитектор района</w:t>
                  </w:r>
                </w:p>
              </w:txbxContent>
            </v:textbox>
          </v:rect>
        </w:pict>
      </w:r>
    </w:p>
    <w:p w:rsidR="000E25A4" w:rsidRDefault="000E25A4" w:rsidP="00733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25A4" w:rsidSect="000E25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0C" w:rsidRDefault="00D9610C" w:rsidP="006D14FE">
      <w:pPr>
        <w:spacing w:after="0" w:line="240" w:lineRule="auto"/>
      </w:pPr>
      <w:r>
        <w:separator/>
      </w:r>
    </w:p>
  </w:endnote>
  <w:endnote w:type="continuationSeparator" w:id="0">
    <w:p w:rsidR="00D9610C" w:rsidRDefault="00D9610C" w:rsidP="006D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0C" w:rsidRDefault="00D9610C" w:rsidP="006D14FE">
      <w:pPr>
        <w:spacing w:after="0" w:line="240" w:lineRule="auto"/>
      </w:pPr>
      <w:r>
        <w:separator/>
      </w:r>
    </w:p>
  </w:footnote>
  <w:footnote w:type="continuationSeparator" w:id="0">
    <w:p w:rsidR="00D9610C" w:rsidRDefault="00D9610C" w:rsidP="006D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79"/>
    <w:multiLevelType w:val="multilevel"/>
    <w:tmpl w:val="4A6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3A"/>
    <w:multiLevelType w:val="multilevel"/>
    <w:tmpl w:val="DB6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AFE"/>
    <w:multiLevelType w:val="multilevel"/>
    <w:tmpl w:val="347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83969"/>
    <w:multiLevelType w:val="multilevel"/>
    <w:tmpl w:val="7A2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23678"/>
    <w:multiLevelType w:val="multilevel"/>
    <w:tmpl w:val="94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7164F"/>
    <w:multiLevelType w:val="multilevel"/>
    <w:tmpl w:val="2B3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7F19"/>
    <w:multiLevelType w:val="multilevel"/>
    <w:tmpl w:val="6C1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648F9"/>
    <w:multiLevelType w:val="multilevel"/>
    <w:tmpl w:val="52E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E82"/>
    <w:rsid w:val="00007B69"/>
    <w:rsid w:val="0001479C"/>
    <w:rsid w:val="0001556D"/>
    <w:rsid w:val="000326C8"/>
    <w:rsid w:val="00056609"/>
    <w:rsid w:val="00096BE6"/>
    <w:rsid w:val="000A4DEB"/>
    <w:rsid w:val="000B22D6"/>
    <w:rsid w:val="000C3E82"/>
    <w:rsid w:val="000C7998"/>
    <w:rsid w:val="000D7FAA"/>
    <w:rsid w:val="000E25A4"/>
    <w:rsid w:val="000F32A6"/>
    <w:rsid w:val="00147017"/>
    <w:rsid w:val="00154274"/>
    <w:rsid w:val="0016598B"/>
    <w:rsid w:val="00186D64"/>
    <w:rsid w:val="00190AF7"/>
    <w:rsid w:val="001B7608"/>
    <w:rsid w:val="001E7543"/>
    <w:rsid w:val="002011F8"/>
    <w:rsid w:val="00235C01"/>
    <w:rsid w:val="00242534"/>
    <w:rsid w:val="002427E7"/>
    <w:rsid w:val="0025206A"/>
    <w:rsid w:val="002805CB"/>
    <w:rsid w:val="002C5014"/>
    <w:rsid w:val="00300370"/>
    <w:rsid w:val="00322178"/>
    <w:rsid w:val="003671F4"/>
    <w:rsid w:val="003772AB"/>
    <w:rsid w:val="003F2A64"/>
    <w:rsid w:val="0043339B"/>
    <w:rsid w:val="0049718D"/>
    <w:rsid w:val="004A2220"/>
    <w:rsid w:val="004C6178"/>
    <w:rsid w:val="004D79CC"/>
    <w:rsid w:val="004F2C0B"/>
    <w:rsid w:val="004F2C56"/>
    <w:rsid w:val="004F4431"/>
    <w:rsid w:val="00525C7F"/>
    <w:rsid w:val="0053295B"/>
    <w:rsid w:val="00591E73"/>
    <w:rsid w:val="005A0CF1"/>
    <w:rsid w:val="005E68CB"/>
    <w:rsid w:val="005F5DE5"/>
    <w:rsid w:val="005F615B"/>
    <w:rsid w:val="00601C80"/>
    <w:rsid w:val="006222A9"/>
    <w:rsid w:val="00622991"/>
    <w:rsid w:val="00660540"/>
    <w:rsid w:val="00695640"/>
    <w:rsid w:val="006A07E0"/>
    <w:rsid w:val="006B4D20"/>
    <w:rsid w:val="006C1E47"/>
    <w:rsid w:val="006D14FE"/>
    <w:rsid w:val="006E77D0"/>
    <w:rsid w:val="00712B70"/>
    <w:rsid w:val="00730C89"/>
    <w:rsid w:val="00733827"/>
    <w:rsid w:val="00755E04"/>
    <w:rsid w:val="00757D8C"/>
    <w:rsid w:val="00761A8B"/>
    <w:rsid w:val="007679B2"/>
    <w:rsid w:val="00792BCC"/>
    <w:rsid w:val="007B6985"/>
    <w:rsid w:val="007D3C41"/>
    <w:rsid w:val="007F205C"/>
    <w:rsid w:val="007F2A62"/>
    <w:rsid w:val="00813518"/>
    <w:rsid w:val="008623B3"/>
    <w:rsid w:val="00873A62"/>
    <w:rsid w:val="0089172C"/>
    <w:rsid w:val="008C2E50"/>
    <w:rsid w:val="008F350F"/>
    <w:rsid w:val="009067FA"/>
    <w:rsid w:val="00960668"/>
    <w:rsid w:val="0099042E"/>
    <w:rsid w:val="009956D8"/>
    <w:rsid w:val="009B1FAC"/>
    <w:rsid w:val="009B72E3"/>
    <w:rsid w:val="009D1FFC"/>
    <w:rsid w:val="009D3CA5"/>
    <w:rsid w:val="009F5B28"/>
    <w:rsid w:val="00A11A49"/>
    <w:rsid w:val="00AC5E11"/>
    <w:rsid w:val="00AE5CBD"/>
    <w:rsid w:val="00B11AA8"/>
    <w:rsid w:val="00B31061"/>
    <w:rsid w:val="00B35BE6"/>
    <w:rsid w:val="00B407FF"/>
    <w:rsid w:val="00B66916"/>
    <w:rsid w:val="00B76632"/>
    <w:rsid w:val="00B76BBC"/>
    <w:rsid w:val="00C12EE6"/>
    <w:rsid w:val="00C201FF"/>
    <w:rsid w:val="00C2442E"/>
    <w:rsid w:val="00C26730"/>
    <w:rsid w:val="00C357E5"/>
    <w:rsid w:val="00C417CC"/>
    <w:rsid w:val="00C5393B"/>
    <w:rsid w:val="00C61032"/>
    <w:rsid w:val="00C875CA"/>
    <w:rsid w:val="00CA2A3C"/>
    <w:rsid w:val="00CD3C6B"/>
    <w:rsid w:val="00D06EF7"/>
    <w:rsid w:val="00D145C1"/>
    <w:rsid w:val="00D45350"/>
    <w:rsid w:val="00D462AB"/>
    <w:rsid w:val="00D63F17"/>
    <w:rsid w:val="00D740C5"/>
    <w:rsid w:val="00D83B2D"/>
    <w:rsid w:val="00D862D7"/>
    <w:rsid w:val="00D9610C"/>
    <w:rsid w:val="00DC73CD"/>
    <w:rsid w:val="00DE5C22"/>
    <w:rsid w:val="00E25E6A"/>
    <w:rsid w:val="00E31065"/>
    <w:rsid w:val="00E35C1E"/>
    <w:rsid w:val="00E37FDA"/>
    <w:rsid w:val="00E51D90"/>
    <w:rsid w:val="00E76929"/>
    <w:rsid w:val="00ED481C"/>
    <w:rsid w:val="00F0711E"/>
    <w:rsid w:val="00F155EC"/>
    <w:rsid w:val="00F464C7"/>
    <w:rsid w:val="00F579F3"/>
    <w:rsid w:val="00F7760E"/>
    <w:rsid w:val="00F80FAC"/>
    <w:rsid w:val="00F820FD"/>
    <w:rsid w:val="00FB1A8B"/>
    <w:rsid w:val="00FE5E4B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  <o:rules v:ext="edit">
        <o:r id="V:Rule1" type="connector" idref="#_x0000_s1228"/>
        <o:r id="V:Rule2" type="connector" idref="#_x0000_s1238"/>
        <o:r id="V:Rule3" type="connector" idref="#_x0000_s1245"/>
        <o:r id="V:Rule4" type="connector" idref="#_x0000_s1246"/>
        <o:r id="V:Rule5" type="connector" idref="#_x0000_s1221"/>
        <o:r id="V:Rule6" type="connector" idref="#_x0000_s1225"/>
        <o:r id="V:Rule7" type="connector" idref="#_x0000_s1249"/>
        <o:r id="V:Rule8" type="connector" idref="#_x0000_s1196"/>
        <o:r id="V:Rule9" type="connector" idref="#_x0000_s1247"/>
        <o:r id="V:Rule10" type="connector" idref="#_x0000_s1236"/>
        <o:r id="V:Rule11" type="connector" idref="#_x0000_s1243"/>
        <o:r id="V:Rule12" type="connector" idref="#_x0000_s1230"/>
        <o:r id="V:Rule13" type="connector" idref="#_x0000_s1248"/>
        <o:r id="V:Rule14" type="connector" idref="#_x0000_s1244"/>
        <o:r id="V:Rule15" type="connector" idref="#_x0000_s1241"/>
        <o:r id="V:Rule16" type="connector" idref="#_x0000_s1222"/>
        <o:r id="V:Rule17" type="connector" idref="#_x0000_s1229"/>
        <o:r id="V:Rule18" type="connector" idref="#_x0000_s1231"/>
        <o:r id="V:Rule19" type="connector" idref="#_x0000_s1242"/>
        <o:r id="V:Rule20" type="connector" idref="#_x0000_s1232"/>
        <o:r id="V:Rule21" type="connector" idref="#_x0000_s1226"/>
        <o:r id="V:Rule22" type="connector" idref="#_x0000_s1233"/>
        <o:r id="V:Rule23" type="connector" idref="#_x0000_s1209"/>
        <o:r id="V:Rule24" type="connector" idref="#_x0000_s1223"/>
        <o:r id="V:Rule25" type="connector" idref="#_x0000_s1234"/>
        <o:r id="V:Rule26" type="connector" idref="#_x0000_s1235"/>
        <o:r id="V:Rule27" type="connector" idref="#_x0000_s1197"/>
        <o:r id="V:Rule28" type="connector" idref="#_x0000_s1237"/>
        <o:r id="V:Rule29" type="connector" idref="#_x0000_s12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A"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  <w:style w:type="character" w:customStyle="1" w:styleId="FontStyle11">
    <w:name w:val="Font Style11"/>
    <w:rsid w:val="00C875CA"/>
    <w:rPr>
      <w:rFonts w:ascii="Times New Roman" w:hAnsi="Times New Roman" w:cs="Times New Roman" w:hint="default"/>
      <w:sz w:val="26"/>
      <w:szCs w:val="26"/>
    </w:rPr>
  </w:style>
  <w:style w:type="paragraph" w:styleId="ac">
    <w:name w:val="No Spacing"/>
    <w:uiPriority w:val="1"/>
    <w:qFormat/>
    <w:rsid w:val="00960668"/>
    <w:pPr>
      <w:spacing w:after="0" w:line="240" w:lineRule="auto"/>
    </w:pPr>
  </w:style>
  <w:style w:type="table" w:styleId="ad">
    <w:name w:val="Table Grid"/>
    <w:basedOn w:val="a1"/>
    <w:uiPriority w:val="59"/>
    <w:rsid w:val="0096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20</Pages>
  <Words>7240</Words>
  <Characters>41269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16</cp:revision>
  <cp:lastPrinted>2022-11-10T09:21:00Z</cp:lastPrinted>
  <dcterms:created xsi:type="dcterms:W3CDTF">2021-02-08T06:44:00Z</dcterms:created>
  <dcterms:modified xsi:type="dcterms:W3CDTF">2023-03-15T08:30:00Z</dcterms:modified>
</cp:coreProperties>
</file>