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74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Забайкальский Росреестр: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зарегистрирован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ы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854 прав собственности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«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Дальневосточному гектару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»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Style w:val="783"/>
          <w:rFonts w:ascii="Liberation Serif" w:hAnsi="Liberation Serif" w:cs="Liberation Serif"/>
          <w:b w:val="0"/>
          <w:i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b w:val="0"/>
          <w:i/>
          <w:sz w:val="28"/>
          <w:szCs w:val="28"/>
        </w:rPr>
      </w:r>
      <w:r>
        <w:rPr>
          <w:rStyle w:val="783"/>
          <w:rFonts w:ascii="Liberation Serif" w:hAnsi="Liberation Serif" w:cs="Liberation Serif"/>
          <w:b w:val="0"/>
          <w:i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Всего же, ведомством по состоянию на 15 ноября 2024 года, зарегистрированы 7362 договора безвозмездного пользования земельными участками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полученными в рамках государственной программы.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Также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госпрограмме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«Дальневосточ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ная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ипотек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а» в орган регистрации прав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поступило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1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3886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заявлений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Специалистами Росреестра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зарегистрирован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ы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3107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договоров долевого участия (ДДУ), 519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соглашений об уступке права требования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(по ДДУ) и более 3126 п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рав собственности на основании договоров купли-продажи объектов недвижимости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eastAsia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776"/>
        <w:numPr>
          <w:ilvl w:val="0"/>
          <w:numId w:val="5"/>
        </w:numPr>
        <w:contextualSpacing w:val="0"/>
        <w:ind w:left="0" w:right="0" w:firstLine="283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Одним из приоритетных направлений является реализация социальных проектов, касающихся «Дальневосточного гектара», «Дальневосточной» и «Сельской» ипотек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 В частности, на 15 ноября текущего года нашими специалистами зарегистрировано 378 прав собственности по «Сельской ипотеке»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- отмечает Оксана Крылова, руководитель Управления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#СельскаяИпотека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ДальневосточнаяИпотека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ДальневосточныйГектар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b/>
          <w:sz w:val="28"/>
          <w:szCs w:val="28"/>
          <w:u w:val="single"/>
        </w:rPr>
        <w:suppressLineNumbers w:val="0"/>
      </w:pPr>
      <w:r>
        <w:rPr>
          <w:rFonts w:ascii="Liberation Serif" w:hAnsi="Liberation Serif" w:eastAsia="Liberation Serif" w:cs="Liberation Serif"/>
          <w:b/>
          <w:sz w:val="28"/>
          <w:szCs w:val="28"/>
          <w:u w:val="single"/>
        </w:rPr>
        <w:t xml:space="preserve">На 15.11.2024</w:t>
      </w:r>
      <w:r>
        <w:rPr>
          <w:rFonts w:ascii="Liberation Serif" w:hAnsi="Liberation Serif" w:cs="Liberation Serif"/>
          <w:b/>
          <w:sz w:val="28"/>
          <w:szCs w:val="28"/>
          <w:u w:val="single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ДВИ: всего заявлений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–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13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886, из них по ДДУ - 3107, по уступке прав по ДДУ - 519, права по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на основании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ДКП - 3126.        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ДВГ:   7362 - всего , 269 - расторгнуто, 854 - права собственности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Сельская ипотека - 378 прав осбственности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jc w:val="both"/>
        <w:spacing w:before="40" w:after="40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6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6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777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777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777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6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6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9"/>
    <w:link w:val="76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7"/>
    <w:next w:val="76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7"/>
    <w:next w:val="76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7"/>
    <w:next w:val="76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7"/>
    <w:next w:val="76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7"/>
    <w:next w:val="76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7"/>
    <w:next w:val="76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7"/>
    <w:next w:val="76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7"/>
    <w:next w:val="76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7"/>
    <w:next w:val="76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9"/>
    <w:link w:val="34"/>
    <w:uiPriority w:val="10"/>
    <w:rPr>
      <w:sz w:val="48"/>
      <w:szCs w:val="48"/>
    </w:rPr>
  </w:style>
  <w:style w:type="paragraph" w:styleId="36">
    <w:name w:val="Subtitle"/>
    <w:basedOn w:val="767"/>
    <w:next w:val="76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9"/>
    <w:link w:val="36"/>
    <w:uiPriority w:val="11"/>
    <w:rPr>
      <w:sz w:val="24"/>
      <w:szCs w:val="24"/>
    </w:rPr>
  </w:style>
  <w:style w:type="paragraph" w:styleId="38">
    <w:name w:val="Quote"/>
    <w:basedOn w:val="767"/>
    <w:next w:val="76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7"/>
    <w:next w:val="76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9"/>
    <w:link w:val="784"/>
    <w:uiPriority w:val="99"/>
  </w:style>
  <w:style w:type="character" w:styleId="45">
    <w:name w:val="Footer Char"/>
    <w:basedOn w:val="769"/>
    <w:link w:val="786"/>
    <w:uiPriority w:val="99"/>
  </w:style>
  <w:style w:type="paragraph" w:styleId="46">
    <w:name w:val="Caption"/>
    <w:basedOn w:val="767"/>
    <w:next w:val="7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6"/>
    <w:uiPriority w:val="99"/>
  </w:style>
  <w:style w:type="table" w:styleId="48">
    <w:name w:val="Table Grid"/>
    <w:basedOn w:val="7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9"/>
    <w:uiPriority w:val="99"/>
    <w:unhideWhenUsed/>
    <w:rPr>
      <w:vertAlign w:val="superscript"/>
    </w:rPr>
  </w:style>
  <w:style w:type="paragraph" w:styleId="178">
    <w:name w:val="endnote text"/>
    <w:basedOn w:val="76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9"/>
    <w:uiPriority w:val="99"/>
    <w:semiHidden/>
    <w:unhideWhenUsed/>
    <w:rPr>
      <w:vertAlign w:val="superscript"/>
    </w:rPr>
  </w:style>
  <w:style w:type="paragraph" w:styleId="181">
    <w:name w:val="toc 1"/>
    <w:basedOn w:val="767"/>
    <w:next w:val="76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7"/>
    <w:next w:val="76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7"/>
    <w:next w:val="76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7"/>
    <w:next w:val="76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7"/>
    <w:next w:val="76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7"/>
    <w:next w:val="76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7"/>
    <w:next w:val="76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7"/>
    <w:next w:val="76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7"/>
    <w:next w:val="76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7"/>
    <w:next w:val="767"/>
    <w:uiPriority w:val="99"/>
    <w:unhideWhenUsed/>
    <w:pPr>
      <w:spacing w:after="0" w:afterAutospacing="0"/>
    </w:pPr>
  </w:style>
  <w:style w:type="paragraph" w:styleId="767" w:default="1">
    <w:name w:val="Normal"/>
    <w:qFormat/>
    <w:pPr>
      <w:spacing w:after="200" w:line="276" w:lineRule="auto"/>
    </w:pPr>
  </w:style>
  <w:style w:type="paragraph" w:styleId="768">
    <w:name w:val="Heading 1"/>
    <w:basedOn w:val="767"/>
    <w:next w:val="767"/>
    <w:link w:val="7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9" w:default="1">
    <w:name w:val="Default Paragraph Font"/>
    <w:uiPriority w:val="1"/>
    <w:semiHidden/>
    <w:unhideWhenUsed/>
  </w:style>
  <w:style w:type="table" w:styleId="7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1" w:default="1">
    <w:name w:val="No List"/>
    <w:uiPriority w:val="99"/>
    <w:semiHidden/>
    <w:unhideWhenUsed/>
  </w:style>
  <w:style w:type="paragraph" w:styleId="772">
    <w:name w:val="Balloon Text"/>
    <w:basedOn w:val="767"/>
    <w:link w:val="77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73" w:customStyle="1">
    <w:name w:val="Текст выноски Знак"/>
    <w:basedOn w:val="769"/>
    <w:link w:val="772"/>
    <w:uiPriority w:val="99"/>
    <w:semiHidden/>
    <w:rPr>
      <w:rFonts w:ascii="Segoe UI" w:hAnsi="Segoe UI" w:cs="Segoe UI"/>
      <w:sz w:val="18"/>
      <w:szCs w:val="18"/>
    </w:rPr>
  </w:style>
  <w:style w:type="paragraph" w:styleId="774">
    <w:name w:val="No Spacing"/>
    <w:uiPriority w:val="1"/>
    <w:qFormat/>
    <w:pPr>
      <w:spacing w:after="0" w:line="240" w:lineRule="auto"/>
    </w:pPr>
  </w:style>
  <w:style w:type="character" w:styleId="775" w:customStyle="1">
    <w:name w:val="Заголовок 1 Знак"/>
    <w:basedOn w:val="769"/>
    <w:link w:val="7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6">
    <w:name w:val="List Paragraph"/>
    <w:basedOn w:val="767"/>
    <w:uiPriority w:val="34"/>
    <w:qFormat/>
    <w:pPr>
      <w:contextualSpacing/>
      <w:ind w:left="720"/>
      <w:spacing w:after="160" w:line="256" w:lineRule="auto"/>
    </w:pPr>
  </w:style>
  <w:style w:type="character" w:styleId="777">
    <w:name w:val="Hyperlink"/>
    <w:basedOn w:val="769"/>
    <w:uiPriority w:val="99"/>
    <w:unhideWhenUsed/>
    <w:rPr>
      <w:color w:val="0563c1" w:themeColor="hyperlink"/>
      <w:u w:val="single"/>
    </w:rPr>
  </w:style>
  <w:style w:type="character" w:styleId="778">
    <w:name w:val="annotation reference"/>
    <w:basedOn w:val="769"/>
    <w:uiPriority w:val="99"/>
    <w:semiHidden/>
    <w:unhideWhenUsed/>
    <w:rPr>
      <w:sz w:val="16"/>
      <w:szCs w:val="16"/>
    </w:rPr>
  </w:style>
  <w:style w:type="paragraph" w:styleId="779">
    <w:name w:val="annotation text"/>
    <w:basedOn w:val="767"/>
    <w:link w:val="780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80" w:customStyle="1">
    <w:name w:val="Текст примечания Знак"/>
    <w:basedOn w:val="769"/>
    <w:link w:val="779"/>
    <w:uiPriority w:val="99"/>
    <w:semiHidden/>
    <w:rPr>
      <w:sz w:val="20"/>
      <w:szCs w:val="20"/>
    </w:rPr>
  </w:style>
  <w:style w:type="paragraph" w:styleId="781">
    <w:name w:val="annotation subject"/>
    <w:basedOn w:val="779"/>
    <w:next w:val="779"/>
    <w:link w:val="782"/>
    <w:uiPriority w:val="99"/>
    <w:semiHidden/>
    <w:unhideWhenUsed/>
    <w:rPr>
      <w:b/>
      <w:bCs/>
    </w:rPr>
  </w:style>
  <w:style w:type="character" w:styleId="782" w:customStyle="1">
    <w:name w:val="Тема примечания Знак"/>
    <w:basedOn w:val="780"/>
    <w:link w:val="781"/>
    <w:uiPriority w:val="99"/>
    <w:semiHidden/>
    <w:rPr>
      <w:b/>
      <w:bCs/>
      <w:sz w:val="20"/>
      <w:szCs w:val="20"/>
    </w:rPr>
  </w:style>
  <w:style w:type="character" w:styleId="783">
    <w:name w:val="Strong"/>
    <w:basedOn w:val="769"/>
    <w:uiPriority w:val="22"/>
    <w:qFormat/>
    <w:rPr>
      <w:b/>
      <w:bCs/>
    </w:rPr>
  </w:style>
  <w:style w:type="paragraph" w:styleId="784">
    <w:name w:val="Header"/>
    <w:basedOn w:val="767"/>
    <w:link w:val="7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5" w:customStyle="1">
    <w:name w:val="Верхний колонтитул Знак"/>
    <w:basedOn w:val="769"/>
    <w:link w:val="784"/>
    <w:uiPriority w:val="99"/>
  </w:style>
  <w:style w:type="paragraph" w:styleId="786">
    <w:name w:val="Footer"/>
    <w:basedOn w:val="767"/>
    <w:link w:val="7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7" w:customStyle="1">
    <w:name w:val="Нижний колонтитул Знак"/>
    <w:basedOn w:val="769"/>
    <w:link w:val="78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55</cp:revision>
  <dcterms:created xsi:type="dcterms:W3CDTF">2022-05-27T10:42:00Z</dcterms:created>
  <dcterms:modified xsi:type="dcterms:W3CDTF">2024-11-20T04:47:02Z</dcterms:modified>
</cp:coreProperties>
</file>