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78" w:rsidRDefault="003D6C78" w:rsidP="003D6C78">
      <w:pPr>
        <w:tabs>
          <w:tab w:val="left" w:pos="4500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F543D">
        <w:rPr>
          <w:rFonts w:ascii="Times New Roman" w:hAnsi="Times New Roman"/>
          <w:b/>
          <w:sz w:val="28"/>
          <w:szCs w:val="28"/>
        </w:rPr>
        <w:t>АДМИНИСТРАЦИЯ</w:t>
      </w:r>
    </w:p>
    <w:p w:rsidR="003D6C78" w:rsidRDefault="003D6C78" w:rsidP="003D6C78">
      <w:pPr>
        <w:tabs>
          <w:tab w:val="left" w:pos="4500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F543D">
        <w:rPr>
          <w:rFonts w:ascii="Times New Roman" w:hAnsi="Times New Roman"/>
          <w:sz w:val="28"/>
          <w:szCs w:val="28"/>
        </w:rPr>
        <w:t xml:space="preserve"> </w:t>
      </w:r>
      <w:r w:rsidRPr="00A75554">
        <w:rPr>
          <w:rFonts w:ascii="Times New Roman" w:hAnsi="Times New Roman"/>
          <w:sz w:val="28"/>
          <w:szCs w:val="28"/>
        </w:rPr>
        <w:t xml:space="preserve"> </w:t>
      </w:r>
      <w:r w:rsidRPr="00A75554">
        <w:rPr>
          <w:rFonts w:ascii="Times New Roman" w:hAnsi="Times New Roman"/>
          <w:b/>
          <w:sz w:val="28"/>
          <w:szCs w:val="28"/>
        </w:rPr>
        <w:t>НЕРЧИНСКО-ЗАВОДСКОГО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543D">
        <w:rPr>
          <w:rFonts w:ascii="Times New Roman" w:hAnsi="Times New Roman"/>
          <w:b/>
          <w:sz w:val="28"/>
          <w:szCs w:val="28"/>
        </w:rPr>
        <w:t>МУНИЦИПАЛЬНОГО</w:t>
      </w:r>
      <w:r w:rsidRPr="007F54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3D6C78" w:rsidRPr="007F543D" w:rsidRDefault="003D6C78" w:rsidP="003D6C78">
      <w:pPr>
        <w:tabs>
          <w:tab w:val="left" w:pos="4500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 КРАЯ</w:t>
      </w:r>
    </w:p>
    <w:p w:rsidR="003D6C78" w:rsidRPr="007F543D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F543D">
        <w:rPr>
          <w:rFonts w:ascii="Times New Roman" w:hAnsi="Times New Roman"/>
          <w:b/>
          <w:sz w:val="28"/>
          <w:szCs w:val="28"/>
        </w:rPr>
        <w:t>ПОСТАНОВЛЕНИЕ</w:t>
      </w: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D6C78" w:rsidRPr="007F543D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D6C78" w:rsidRPr="007F543D" w:rsidRDefault="003D6C78" w:rsidP="003D6C78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октября 2025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F543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593</w:t>
      </w:r>
      <w:r w:rsidRPr="007F543D">
        <w:rPr>
          <w:rFonts w:ascii="Times New Roman" w:hAnsi="Times New Roman"/>
          <w:sz w:val="28"/>
          <w:szCs w:val="28"/>
        </w:rPr>
        <w:t xml:space="preserve"> </w:t>
      </w: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F543D">
        <w:rPr>
          <w:rFonts w:ascii="Times New Roman" w:hAnsi="Times New Roman"/>
          <w:sz w:val="28"/>
          <w:szCs w:val="28"/>
        </w:rPr>
        <w:t>с. Нерчинский Завод</w:t>
      </w: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межведомственной оперативной антикризисной группе</w:t>
      </w:r>
    </w:p>
    <w:p w:rsidR="003D6C78" w:rsidRDefault="003D6C78" w:rsidP="003D6C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комиссии по делам несовершеннолетних и защите их прав Нерчинско-Заводского муниципального округа</w:t>
      </w:r>
    </w:p>
    <w:p w:rsidR="003D6C78" w:rsidRDefault="003D6C78" w:rsidP="003D6C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7F543D">
        <w:rPr>
          <w:rFonts w:ascii="Times New Roman" w:hAnsi="Times New Roman"/>
          <w:sz w:val="28"/>
          <w:szCs w:val="28"/>
        </w:rPr>
        <w:t>В соответствии с Конституцией Российской Федерации, Федеральным законом от 24.07.1999 г. № 120-ФЗ «Об основах системы профилактики безнадзорности и правонарушений несовершеннолетних», Законом Забайкальского края от 18.12.2009 № 302-ЗЗК «О наделении органов местного самоуправления муниципальных районов и городских округов Забайкальского края государственным полномочием по созданию комиссий по делам несовершеннолетних и защите их прав и организации деятельности таких комиссий», Законом Забайкальского края от 23.07.2014</w:t>
      </w:r>
      <w:proofErr w:type="gramEnd"/>
      <w:r w:rsidRPr="007F54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F543D">
        <w:rPr>
          <w:rFonts w:ascii="Times New Roman" w:hAnsi="Times New Roman"/>
          <w:sz w:val="28"/>
          <w:szCs w:val="28"/>
        </w:rPr>
        <w:t>г. №1023-ЗЗК «О комиссиях по делам несовершеннолетних и защите их прав в Забайкальском крае»,</w:t>
      </w:r>
      <w:r w:rsidRPr="006F24E4">
        <w:rPr>
          <w:rFonts w:ascii="Times New Roman" w:hAnsi="Times New Roman"/>
          <w:sz w:val="26"/>
          <w:szCs w:val="26"/>
        </w:rPr>
        <w:t xml:space="preserve"> </w:t>
      </w:r>
      <w:r w:rsidRPr="007F543D">
        <w:rPr>
          <w:rFonts w:ascii="Times New Roman" w:hAnsi="Times New Roman"/>
          <w:sz w:val="28"/>
          <w:szCs w:val="28"/>
        </w:rPr>
        <w:t xml:space="preserve">Уставом муниципального района «Нерчинско-Заводский район», </w:t>
      </w:r>
      <w:r>
        <w:rPr>
          <w:rFonts w:ascii="Times New Roman" w:hAnsi="Times New Roman"/>
          <w:sz w:val="28"/>
          <w:szCs w:val="28"/>
        </w:rPr>
        <w:t>в соответствии с П</w:t>
      </w:r>
      <w:r w:rsidRPr="006F24E4">
        <w:rPr>
          <w:rFonts w:ascii="Times New Roman" w:hAnsi="Times New Roman"/>
          <w:sz w:val="28"/>
          <w:szCs w:val="28"/>
        </w:rPr>
        <w:t>орядком межведомственного взаимодействия специалистов в случае незавершенного суицида несовершеннолетнего с целью предупреждения рецидивного поведения и стабилизации психологического состояния ребенка от 06 августа 2019 года с целью профилактики суицидального поведения несовершеннолетних и минимизации негативных психологических последствий суицида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F543D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Нерчинско-Заводского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7F543D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7F543D">
        <w:rPr>
          <w:rFonts w:ascii="Times New Roman" w:hAnsi="Times New Roman"/>
          <w:sz w:val="28"/>
          <w:szCs w:val="28"/>
        </w:rPr>
        <w:t xml:space="preserve"> </w:t>
      </w:r>
      <w:r w:rsidRPr="007F543D">
        <w:rPr>
          <w:rFonts w:ascii="Times New Roman" w:hAnsi="Times New Roman"/>
          <w:b/>
          <w:sz w:val="28"/>
          <w:szCs w:val="28"/>
        </w:rPr>
        <w:t xml:space="preserve"> постановляет:</w:t>
      </w:r>
    </w:p>
    <w:p w:rsidR="003D6C78" w:rsidRDefault="003D6C78" w:rsidP="003D6C78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Положение о межведомственной оперативной антикризисной группе комиссии по делам несовершеннолетних и защите их прав  Нерчинско-Заводского муниципального округа  (Приложение №1).</w:t>
      </w:r>
    </w:p>
    <w:p w:rsidR="003D6C78" w:rsidRDefault="003D6C78" w:rsidP="003D6C78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состав межведомственной оперативной антикризисной группы комиссии по делам несовершеннолетних и защите их прав Нерчинско-Заводского муниципального округа (Приложение №2).</w:t>
      </w:r>
    </w:p>
    <w:p w:rsidR="003D6C78" w:rsidRDefault="003D6C78" w:rsidP="003D6C78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опубликовать в порядке установленным Уставом Нерчинско-Заводского </w:t>
      </w:r>
      <w:r w:rsidRPr="000B69B5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округа.</w:t>
      </w:r>
      <w:r w:rsidRPr="000B69B5">
        <w:rPr>
          <w:rFonts w:ascii="Times New Roman" w:hAnsi="Times New Roman"/>
          <w:sz w:val="28"/>
          <w:szCs w:val="28"/>
        </w:rPr>
        <w:t xml:space="preserve"> </w:t>
      </w:r>
    </w:p>
    <w:p w:rsidR="003D6C78" w:rsidRDefault="003D6C78" w:rsidP="003D6C78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F543D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F54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F543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</w:t>
      </w:r>
      <w:r>
        <w:rPr>
          <w:rFonts w:ascii="Times New Roman" w:hAnsi="Times New Roman"/>
          <w:sz w:val="28"/>
          <w:szCs w:val="28"/>
        </w:rPr>
        <w:t>жить на заместителя главы Нерчинско-Заводского муниципального округа</w:t>
      </w:r>
      <w:r w:rsidRPr="007F543D">
        <w:rPr>
          <w:rFonts w:ascii="Times New Roman" w:hAnsi="Times New Roman"/>
          <w:sz w:val="28"/>
          <w:szCs w:val="28"/>
        </w:rPr>
        <w:t xml:space="preserve"> по социальным вопросам  А.В. </w:t>
      </w:r>
      <w:proofErr w:type="spellStart"/>
      <w:r w:rsidRPr="007F543D">
        <w:rPr>
          <w:rFonts w:ascii="Times New Roman" w:hAnsi="Times New Roman"/>
          <w:sz w:val="28"/>
          <w:szCs w:val="28"/>
        </w:rPr>
        <w:t>Фартусова</w:t>
      </w:r>
      <w:proofErr w:type="spellEnd"/>
      <w:r w:rsidRPr="007F543D">
        <w:rPr>
          <w:rFonts w:ascii="Times New Roman" w:hAnsi="Times New Roman"/>
          <w:sz w:val="28"/>
          <w:szCs w:val="28"/>
        </w:rPr>
        <w:t>.</w:t>
      </w:r>
    </w:p>
    <w:p w:rsidR="003D6C78" w:rsidRDefault="003D6C78" w:rsidP="003D6C78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543D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Нерчинско-Заводского</w:t>
      </w:r>
    </w:p>
    <w:p w:rsidR="003D6C78" w:rsidRDefault="003D6C78" w:rsidP="003D6C78">
      <w:pPr>
        <w:tabs>
          <w:tab w:val="left" w:pos="4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Л.В. Михалев</w:t>
      </w:r>
    </w:p>
    <w:p w:rsidR="003D6C78" w:rsidRPr="007F543D" w:rsidRDefault="003D6C78" w:rsidP="003D6C7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3D6C78" w:rsidTr="0074328E">
        <w:tc>
          <w:tcPr>
            <w:tcW w:w="4784" w:type="dxa"/>
          </w:tcPr>
          <w:p w:rsidR="003D6C78" w:rsidRDefault="003D6C78" w:rsidP="0074328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D6C78" w:rsidRDefault="003D6C78" w:rsidP="0074328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D6C78" w:rsidRPr="000B69B5" w:rsidRDefault="003D6C78" w:rsidP="0074328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69B5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3D6C78" w:rsidRPr="000B69B5" w:rsidRDefault="003D6C78" w:rsidP="0074328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Постановлением главы</w:t>
            </w:r>
          </w:p>
          <w:p w:rsidR="003D6C78" w:rsidRDefault="003D6C78" w:rsidP="0074328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Нерчинско-Заводского </w:t>
            </w:r>
          </w:p>
          <w:p w:rsidR="003D6C78" w:rsidRDefault="003D6C78" w:rsidP="0074328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3D6C78" w:rsidRDefault="003D6C78" w:rsidP="0074328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от «_21__»  ____10______</w:t>
            </w:r>
            <w:r w:rsidRPr="000B69B5">
              <w:rPr>
                <w:rFonts w:ascii="Times New Roman" w:hAnsi="Times New Roman"/>
                <w:sz w:val="24"/>
                <w:szCs w:val="24"/>
              </w:rPr>
              <w:t xml:space="preserve"> 2023 года № _</w:t>
            </w:r>
            <w:r>
              <w:rPr>
                <w:rFonts w:ascii="Times New Roman" w:hAnsi="Times New Roman"/>
                <w:sz w:val="24"/>
                <w:szCs w:val="24"/>
              </w:rPr>
              <w:t>593</w:t>
            </w:r>
            <w:r w:rsidRPr="000B69B5">
              <w:rPr>
                <w:rFonts w:ascii="Times New Roman" w:hAnsi="Times New Roman"/>
                <w:sz w:val="24"/>
                <w:szCs w:val="24"/>
              </w:rPr>
              <w:t>___</w:t>
            </w:r>
          </w:p>
        </w:tc>
      </w:tr>
    </w:tbl>
    <w:p w:rsidR="003D6C78" w:rsidRDefault="003D6C78" w:rsidP="003D6C7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Состав межведомственной оперативной антикризисной группы</w:t>
      </w:r>
    </w:p>
    <w:p w:rsidR="003D6C78" w:rsidRDefault="003D6C78" w:rsidP="003D6C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комиссии по делам несовершеннолетних и защите их прав Нерчинско-Заводского муниципального округа</w:t>
      </w:r>
    </w:p>
    <w:p w:rsidR="003D6C78" w:rsidRDefault="003D6C78" w:rsidP="003D6C78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5102"/>
        <w:gridCol w:w="4076"/>
      </w:tblGrid>
      <w:tr w:rsidR="003D6C7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D6C78" w:rsidRDefault="003D6C78" w:rsidP="0074328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оперативной антикризисной группы КДН и ЗП Нерчинско-Заводского муниципального округа </w:t>
            </w:r>
          </w:p>
        </w:tc>
        <w:tc>
          <w:tcPr>
            <w:tcW w:w="4076" w:type="dxa"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Заместитель главы  Нерчинско-Заводского муниципального округа</w:t>
            </w:r>
          </w:p>
        </w:tc>
      </w:tr>
      <w:tr w:rsidR="003D6C7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3D6C78" w:rsidRDefault="003D6C78" w:rsidP="0074328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оперативной антикризисной группы</w:t>
            </w:r>
          </w:p>
        </w:tc>
        <w:tc>
          <w:tcPr>
            <w:tcW w:w="4076" w:type="dxa"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Председатель комитета образования Нерчинско-Заводского муниципального округа</w:t>
            </w:r>
          </w:p>
          <w:p w:rsidR="003D6C78" w:rsidRPr="00FC089C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3D6C78" w:rsidRPr="00FC089C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  <w:r w:rsidRPr="00FC089C">
              <w:rPr>
                <w:rFonts w:ascii="Times New Roman" w:hAnsi="Times New Roman"/>
                <w:sz w:val="24"/>
                <w:szCs w:val="24"/>
              </w:rPr>
              <w:t>Ответственный секретарь группы</w:t>
            </w:r>
          </w:p>
        </w:tc>
        <w:tc>
          <w:tcPr>
            <w:tcW w:w="4076" w:type="dxa"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Консультант по делам несовершеннолетних и защите их прав</w:t>
            </w:r>
          </w:p>
        </w:tc>
      </w:tr>
      <w:tr w:rsidR="003D6C7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3D6C78" w:rsidRPr="00FC089C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</w:t>
            </w:r>
            <w:r w:rsidRPr="00FC089C">
              <w:rPr>
                <w:rFonts w:ascii="Times New Roman" w:hAnsi="Times New Roman"/>
                <w:sz w:val="24"/>
                <w:szCs w:val="24"/>
              </w:rPr>
              <w:t>ГУЗ Нерчинско-Заводской ЦРБ</w:t>
            </w:r>
          </w:p>
        </w:tc>
        <w:tc>
          <w:tcPr>
            <w:tcW w:w="4076" w:type="dxa"/>
          </w:tcPr>
          <w:p w:rsidR="003D6C78" w:rsidRPr="00FC089C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089C">
              <w:rPr>
                <w:rFonts w:ascii="Times New Roman" w:hAnsi="Times New Roman"/>
                <w:sz w:val="24"/>
                <w:szCs w:val="24"/>
              </w:rPr>
              <w:t>Член группы</w:t>
            </w:r>
          </w:p>
        </w:tc>
      </w:tr>
      <w:tr w:rsidR="003D6C7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3D6C78" w:rsidRPr="00FC089C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  <w:r w:rsidRPr="00FC089C">
              <w:rPr>
                <w:rFonts w:ascii="Times New Roman" w:hAnsi="Times New Roman"/>
                <w:sz w:val="24"/>
                <w:szCs w:val="24"/>
              </w:rPr>
              <w:t>Психолог МОУ Нерчинско-Заводская СОШ</w:t>
            </w:r>
          </w:p>
        </w:tc>
        <w:tc>
          <w:tcPr>
            <w:tcW w:w="4076" w:type="dxa"/>
          </w:tcPr>
          <w:p w:rsidR="003D6C78" w:rsidRDefault="003D6C78" w:rsidP="0074328E">
            <w:pPr>
              <w:jc w:val="center"/>
            </w:pPr>
            <w:r w:rsidRPr="00B1424D">
              <w:rPr>
                <w:rFonts w:ascii="Times New Roman" w:hAnsi="Times New Roman"/>
                <w:sz w:val="24"/>
                <w:szCs w:val="24"/>
              </w:rPr>
              <w:t>Член группы</w:t>
            </w:r>
          </w:p>
        </w:tc>
      </w:tr>
      <w:tr w:rsidR="003D6C7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 xml:space="preserve">Специалист по социальной работе </w:t>
            </w:r>
          </w:p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ГУСО КСРЦ «Улыбка»</w:t>
            </w:r>
          </w:p>
        </w:tc>
        <w:tc>
          <w:tcPr>
            <w:tcW w:w="4076" w:type="dxa"/>
          </w:tcPr>
          <w:p w:rsidR="003D6C78" w:rsidRDefault="003D6C78" w:rsidP="0074328E">
            <w:pPr>
              <w:jc w:val="center"/>
            </w:pPr>
            <w:r w:rsidRPr="00B1424D">
              <w:rPr>
                <w:rFonts w:ascii="Times New Roman" w:hAnsi="Times New Roman"/>
                <w:sz w:val="24"/>
                <w:szCs w:val="24"/>
              </w:rPr>
              <w:t>Член группы</w:t>
            </w:r>
          </w:p>
        </w:tc>
      </w:tr>
      <w:tr w:rsidR="003D6C7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089C">
              <w:rPr>
                <w:rFonts w:ascii="Times New Roman" w:hAnsi="Times New Roman"/>
                <w:sz w:val="24"/>
                <w:szCs w:val="24"/>
              </w:rPr>
              <w:t>Главный специалист по опеке и попечительству комитета образования Нерчинско-Заводского муниципального округа</w:t>
            </w:r>
          </w:p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3D6C78" w:rsidRDefault="003D6C78" w:rsidP="0074328E">
            <w:pPr>
              <w:jc w:val="center"/>
            </w:pPr>
            <w:r w:rsidRPr="00B1424D">
              <w:rPr>
                <w:rFonts w:ascii="Times New Roman" w:hAnsi="Times New Roman"/>
                <w:sz w:val="24"/>
                <w:szCs w:val="24"/>
              </w:rPr>
              <w:t>Член группы</w:t>
            </w:r>
          </w:p>
        </w:tc>
      </w:tr>
      <w:tr w:rsidR="003D6C78" w:rsidRPr="00F90E88" w:rsidTr="0074328E">
        <w:tc>
          <w:tcPr>
            <w:tcW w:w="392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3D6C78" w:rsidRPr="00F90E88" w:rsidRDefault="003D6C78" w:rsidP="00743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Начальник ПП по Нерчинско-Заводскому району МО МВД России «</w:t>
            </w:r>
            <w:proofErr w:type="spellStart"/>
            <w:r w:rsidRPr="00F90E88">
              <w:rPr>
                <w:rFonts w:ascii="Times New Roman" w:hAnsi="Times New Roman"/>
                <w:sz w:val="24"/>
                <w:szCs w:val="24"/>
              </w:rPr>
              <w:t>Газимуро</w:t>
            </w:r>
            <w:proofErr w:type="spellEnd"/>
            <w:r w:rsidRPr="00F90E88">
              <w:rPr>
                <w:rFonts w:ascii="Times New Roman" w:hAnsi="Times New Roman"/>
                <w:sz w:val="24"/>
                <w:szCs w:val="24"/>
              </w:rPr>
              <w:t>-Заводский</w:t>
            </w:r>
          </w:p>
        </w:tc>
        <w:tc>
          <w:tcPr>
            <w:tcW w:w="4076" w:type="dxa"/>
          </w:tcPr>
          <w:p w:rsidR="003D6C78" w:rsidRPr="00F90E88" w:rsidRDefault="003D6C78" w:rsidP="0074328E">
            <w:pPr>
              <w:jc w:val="center"/>
              <w:rPr>
                <w:sz w:val="24"/>
                <w:szCs w:val="24"/>
              </w:rPr>
            </w:pPr>
            <w:r w:rsidRPr="00F90E88">
              <w:rPr>
                <w:rFonts w:ascii="Times New Roman" w:hAnsi="Times New Roman"/>
                <w:sz w:val="24"/>
                <w:szCs w:val="24"/>
              </w:rPr>
              <w:t>Член группы</w:t>
            </w:r>
          </w:p>
        </w:tc>
      </w:tr>
    </w:tbl>
    <w:p w:rsidR="003D6C78" w:rsidRPr="00F90E88" w:rsidRDefault="003D6C78" w:rsidP="003D6C78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527"/>
        <w:gridCol w:w="3509"/>
      </w:tblGrid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  <w:hideMark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  <w:hideMark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hideMark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C78" w:rsidTr="0074328E">
        <w:tc>
          <w:tcPr>
            <w:tcW w:w="534" w:type="dxa"/>
          </w:tcPr>
          <w:p w:rsidR="003D6C78" w:rsidRDefault="003D6C78" w:rsidP="0074328E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528" w:type="dxa"/>
          </w:tcPr>
          <w:p w:rsidR="003D6C78" w:rsidRDefault="003D6C78" w:rsidP="007432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3D6C78" w:rsidRDefault="003D6C78" w:rsidP="00743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3D6C78" w:rsidRDefault="003D6C78" w:rsidP="003D6C78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Приложение 1</w:t>
      </w: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3D6C78" w:rsidRPr="000B69B5" w:rsidRDefault="003D6C78" w:rsidP="003D6C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B69B5">
        <w:rPr>
          <w:rFonts w:ascii="Times New Roman" w:hAnsi="Times New Roman"/>
          <w:sz w:val="24"/>
          <w:szCs w:val="24"/>
        </w:rPr>
        <w:t>Утверждено</w:t>
      </w:r>
    </w:p>
    <w:p w:rsidR="003D6C78" w:rsidRPr="000B69B5" w:rsidRDefault="003D6C78" w:rsidP="003D6C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главы</w:t>
      </w: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Нерчинско-Заводского </w:t>
      </w: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>от «_21</w:t>
      </w:r>
      <w:r>
        <w:rPr>
          <w:rFonts w:ascii="Times New Roman" w:hAnsi="Times New Roman"/>
          <w:sz w:val="24"/>
          <w:szCs w:val="24"/>
        </w:rPr>
        <w:t xml:space="preserve">__»  </w:t>
      </w:r>
      <w:r>
        <w:rPr>
          <w:rFonts w:ascii="Times New Roman" w:hAnsi="Times New Roman"/>
          <w:sz w:val="24"/>
          <w:szCs w:val="24"/>
        </w:rPr>
        <w:t>10__</w:t>
      </w:r>
      <w:r w:rsidRPr="000B69B5">
        <w:rPr>
          <w:rFonts w:ascii="Times New Roman" w:hAnsi="Times New Roman"/>
          <w:sz w:val="24"/>
          <w:szCs w:val="24"/>
        </w:rPr>
        <w:t xml:space="preserve"> 2023 года №</w:t>
      </w:r>
      <w:r>
        <w:rPr>
          <w:rFonts w:ascii="Times New Roman" w:hAnsi="Times New Roman"/>
          <w:sz w:val="24"/>
          <w:szCs w:val="24"/>
        </w:rPr>
        <w:t>593</w:t>
      </w: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D6C78" w:rsidRDefault="003D6C78" w:rsidP="003D6C7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D6C78" w:rsidRDefault="003D6C78" w:rsidP="003D6C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 о межведомственной оперативной антикризисной группе</w:t>
      </w:r>
    </w:p>
    <w:p w:rsidR="003D6C78" w:rsidRDefault="003D6C78" w:rsidP="003D6C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комиссии по делам несовершеннолетних и защите их прав Нерчинско-Заводского муниципального округа</w:t>
      </w:r>
    </w:p>
    <w:p w:rsidR="003D6C78" w:rsidRDefault="003D6C78" w:rsidP="003D6C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D6C78" w:rsidRPr="00134C80" w:rsidRDefault="003D6C78" w:rsidP="003D6C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34C80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3D6C78" w:rsidRDefault="003D6C78" w:rsidP="003D6C7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34C80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134C80">
        <w:rPr>
          <w:rFonts w:ascii="Times New Roman" w:hAnsi="Times New Roman"/>
          <w:sz w:val="28"/>
          <w:szCs w:val="28"/>
        </w:rPr>
        <w:t>Положение о межведомственной оперативной антикризисной группе комиссии по делам несовершеннолетних и защите их прав Нерчинско-Заводского муниципального округа (далее – Положение) разработано в соответствии  с Конституцией Российской Федерации, Федеральным законом от 24.07.1999 г. № 120-ФЗ «Об основах системы профилактики безнадзорности и правонарушений несовершеннолетних», Законом Забайкальского края от 18.12.2009 № 302-</w:t>
      </w:r>
      <w:r w:rsidRPr="007F543D">
        <w:rPr>
          <w:rFonts w:ascii="Times New Roman" w:hAnsi="Times New Roman"/>
          <w:sz w:val="28"/>
          <w:szCs w:val="28"/>
        </w:rPr>
        <w:t>ЗЗК «О наделении органов местного самоуправления муниципальных районов и городских округов Забайкальского края государственным полномочием</w:t>
      </w:r>
      <w:proofErr w:type="gramEnd"/>
      <w:r w:rsidRPr="007F54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F543D">
        <w:rPr>
          <w:rFonts w:ascii="Times New Roman" w:hAnsi="Times New Roman"/>
          <w:sz w:val="28"/>
          <w:szCs w:val="28"/>
        </w:rPr>
        <w:t>по созданию комиссий по делам несовершеннолетних и защите их прав и организации деятельности таких комиссий», Законом Забайкальского края от 23.07.2014 г. №1023-ЗЗК «О комиссиях по делам несовершеннолетних и защите их прав в Забайкальском крае»,</w:t>
      </w:r>
      <w:r w:rsidRPr="006F24E4">
        <w:rPr>
          <w:rFonts w:ascii="Times New Roman" w:hAnsi="Times New Roman"/>
          <w:sz w:val="26"/>
          <w:szCs w:val="26"/>
        </w:rPr>
        <w:t xml:space="preserve"> </w:t>
      </w:r>
      <w:r w:rsidRPr="007F543D">
        <w:rPr>
          <w:rFonts w:ascii="Times New Roman" w:hAnsi="Times New Roman"/>
          <w:sz w:val="28"/>
          <w:szCs w:val="28"/>
        </w:rPr>
        <w:t xml:space="preserve">Уставом муниципального района «Нерчинско-Заводский район», </w:t>
      </w:r>
      <w:r w:rsidRPr="006F24E4">
        <w:rPr>
          <w:rFonts w:ascii="Times New Roman" w:hAnsi="Times New Roman"/>
          <w:sz w:val="28"/>
          <w:szCs w:val="28"/>
        </w:rPr>
        <w:t>в соответствии с порядком межведомственного взаимодействия специалистов в случае незавершенного суицида несовершеннолетнего с целью предупреждения рецидивного поведения и стабилизации психологического состояния</w:t>
      </w:r>
      <w:proofErr w:type="gramEnd"/>
      <w:r w:rsidRPr="006F24E4">
        <w:rPr>
          <w:rFonts w:ascii="Times New Roman" w:hAnsi="Times New Roman"/>
          <w:sz w:val="28"/>
          <w:szCs w:val="28"/>
        </w:rPr>
        <w:t xml:space="preserve"> ребенка от 06 августа 2019 года с целью профилактики суицидального поведения несовершеннолетних и минимизации негативных психологических последствий суицида</w:t>
      </w:r>
      <w:r>
        <w:rPr>
          <w:rFonts w:ascii="Times New Roman" w:hAnsi="Times New Roman"/>
          <w:sz w:val="28"/>
          <w:szCs w:val="28"/>
        </w:rPr>
        <w:t>,</w:t>
      </w:r>
    </w:p>
    <w:p w:rsidR="003D6C78" w:rsidRPr="00134C80" w:rsidRDefault="003D6C78" w:rsidP="003D6C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Межведомственная оперативная антикризисная группа (далее – антикризисная группа) создается постановлением комиссии по делам несовершеннолетних и защите их прав Нерчинско-Заводского муниципального округа для координации деятельности субъектов межведомственного взаимодействия по вопросам предупреждения рецидивного поведения и стабилизации психологического состояния несовершеннолетнего, совершившего попытку суицида, с целью выявления и устранения причин попыток суицидов среди несовершеннолетних, оказания помощи с выдачей рекомендаций по работе с ребенком, семьей и</w:t>
      </w:r>
      <w:proofErr w:type="gramEnd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социальным окружением.</w:t>
      </w:r>
    </w:p>
    <w:p w:rsidR="003D6C78" w:rsidRPr="00134C80" w:rsidRDefault="003D6C78" w:rsidP="003D6C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1.2. Антикризисная группа приступает к работе по поручению КДН и ЗП Нерчинско-Заводского муниципального округа в связи с информацией о попытке суицида несовершеннолетнего.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134C80">
        <w:rPr>
          <w:rFonts w:ascii="Times New Roman" w:hAnsi="Times New Roman"/>
          <w:b/>
          <w:sz w:val="28"/>
          <w:szCs w:val="28"/>
        </w:rPr>
        <w:t>2. Основные задачи антикризисной группы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4C80">
        <w:rPr>
          <w:rFonts w:ascii="Times New Roman" w:hAnsi="Times New Roman"/>
          <w:sz w:val="28"/>
          <w:szCs w:val="28"/>
        </w:rPr>
        <w:lastRenderedPageBreak/>
        <w:t xml:space="preserve">2.1. </w:t>
      </w:r>
      <w:r w:rsidRPr="00134C80">
        <w:rPr>
          <w:rFonts w:ascii="Times New Roman" w:hAnsi="Times New Roman"/>
          <w:b/>
          <w:sz w:val="28"/>
          <w:szCs w:val="28"/>
        </w:rPr>
        <w:t>Обеспечение взаимодействия</w:t>
      </w:r>
      <w:r w:rsidRPr="00134C80">
        <w:rPr>
          <w:rFonts w:ascii="Times New Roman" w:hAnsi="Times New Roman"/>
          <w:sz w:val="28"/>
          <w:szCs w:val="28"/>
        </w:rPr>
        <w:t xml:space="preserve"> органов, организаций и учреждений, организующих оказание психолого-реабилитационной помощи несовершеннолетним, совершившим попытку суицида в случаях, требующих принятия экстренных мер.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4C80">
        <w:rPr>
          <w:rFonts w:ascii="Times New Roman" w:hAnsi="Times New Roman"/>
          <w:sz w:val="28"/>
          <w:szCs w:val="28"/>
        </w:rPr>
        <w:t xml:space="preserve">2.2. </w:t>
      </w:r>
      <w:r w:rsidRPr="00134C80">
        <w:rPr>
          <w:rFonts w:ascii="Times New Roman" w:hAnsi="Times New Roman"/>
          <w:b/>
          <w:sz w:val="28"/>
          <w:szCs w:val="28"/>
        </w:rPr>
        <w:t>Анализ</w:t>
      </w:r>
      <w:r w:rsidRPr="00134C80">
        <w:rPr>
          <w:rFonts w:ascii="Times New Roman" w:hAnsi="Times New Roman"/>
          <w:sz w:val="28"/>
          <w:szCs w:val="28"/>
        </w:rPr>
        <w:t xml:space="preserve">  кризисной ситуации, выявление и устранение причин попыток суицида среди несовершеннолетних, оказания помощи с выдачей рекомендаций по работе с семьей.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4C80">
        <w:rPr>
          <w:rFonts w:ascii="Times New Roman" w:hAnsi="Times New Roman"/>
          <w:sz w:val="28"/>
          <w:szCs w:val="28"/>
        </w:rPr>
        <w:t xml:space="preserve">2.3. </w:t>
      </w:r>
      <w:r w:rsidRPr="00134C80">
        <w:rPr>
          <w:rFonts w:ascii="Times New Roman" w:hAnsi="Times New Roman"/>
          <w:b/>
          <w:sz w:val="28"/>
          <w:szCs w:val="28"/>
        </w:rPr>
        <w:t>Направление</w:t>
      </w:r>
      <w:r w:rsidRPr="00134C80">
        <w:rPr>
          <w:rFonts w:ascii="Times New Roman" w:hAnsi="Times New Roman"/>
          <w:sz w:val="28"/>
          <w:szCs w:val="28"/>
        </w:rPr>
        <w:t xml:space="preserve"> детей и родителей в организации и учреждения для получения комплексной социально-реабилитационной помощи.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4C80">
        <w:rPr>
          <w:rFonts w:ascii="Times New Roman" w:hAnsi="Times New Roman"/>
          <w:sz w:val="28"/>
          <w:szCs w:val="28"/>
        </w:rPr>
        <w:t xml:space="preserve">2.4. </w:t>
      </w:r>
      <w:r w:rsidRPr="00134C80">
        <w:rPr>
          <w:rFonts w:ascii="Times New Roman" w:hAnsi="Times New Roman"/>
          <w:b/>
          <w:sz w:val="28"/>
          <w:szCs w:val="28"/>
        </w:rPr>
        <w:t>Разработка и выполнение</w:t>
      </w:r>
      <w:r w:rsidRPr="00134C80">
        <w:rPr>
          <w:rFonts w:ascii="Times New Roman" w:hAnsi="Times New Roman"/>
          <w:sz w:val="28"/>
          <w:szCs w:val="28"/>
        </w:rPr>
        <w:t xml:space="preserve"> плана совместных действий специалистов по проведению индивидуальной социально-реабилитационной работы с </w:t>
      </w: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ребенком-</w:t>
      </w:r>
      <w:proofErr w:type="spellStart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суицидентом</w:t>
      </w:r>
      <w:proofErr w:type="spellEnd"/>
      <w:r w:rsidRPr="00134C80">
        <w:rPr>
          <w:rFonts w:ascii="Times New Roman" w:hAnsi="Times New Roman"/>
          <w:sz w:val="28"/>
          <w:szCs w:val="28"/>
        </w:rPr>
        <w:t>, его семьей, социальным окружением.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4C80">
        <w:rPr>
          <w:rFonts w:ascii="Times New Roman" w:hAnsi="Times New Roman"/>
          <w:sz w:val="28"/>
          <w:szCs w:val="28"/>
        </w:rPr>
        <w:t xml:space="preserve">2.5. </w:t>
      </w:r>
      <w:r w:rsidRPr="00134C80">
        <w:rPr>
          <w:rFonts w:ascii="Times New Roman" w:hAnsi="Times New Roman"/>
          <w:b/>
          <w:sz w:val="28"/>
          <w:szCs w:val="28"/>
        </w:rPr>
        <w:t>Организация обмена</w:t>
      </w:r>
      <w:r w:rsidRPr="00134C80">
        <w:rPr>
          <w:rFonts w:ascii="Times New Roman" w:hAnsi="Times New Roman"/>
          <w:sz w:val="28"/>
          <w:szCs w:val="28"/>
        </w:rPr>
        <w:t xml:space="preserve"> информацией о несовершеннолетних в случае незавершенного суицида и о ходе выполнения плана индивидуальной социально реабилитационной работы с </w:t>
      </w: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ребенком-</w:t>
      </w:r>
      <w:proofErr w:type="spellStart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суицидентом</w:t>
      </w:r>
      <w:proofErr w:type="spellEnd"/>
      <w:r w:rsidRPr="00134C80">
        <w:rPr>
          <w:rFonts w:ascii="Times New Roman" w:hAnsi="Times New Roman"/>
          <w:sz w:val="28"/>
          <w:szCs w:val="28"/>
        </w:rPr>
        <w:t>, его семьей, социальным окружением.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4C80">
        <w:rPr>
          <w:rFonts w:ascii="Times New Roman" w:hAnsi="Times New Roman"/>
          <w:b/>
          <w:sz w:val="28"/>
          <w:szCs w:val="28"/>
        </w:rPr>
        <w:t>3. Организация деятельности антикризисной группы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hAnsi="Times New Roman"/>
          <w:sz w:val="28"/>
          <w:szCs w:val="28"/>
        </w:rPr>
        <w:t xml:space="preserve">3.1. Руководителем антикризисной группы является председатель </w:t>
      </w: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КДН и ЗП  Нерчинско-Заводского муниципального округа или лицо, его замещающее.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3.2. В состав антикризисной группы входят представители учреждений здравоохранения, социального обслуживания населения, образования и силовых структур.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3.3. Заседание антикризисной группы проводится по решению КДН и ЗП Нерчинско-Заводского муниципального округа в ситуациях, требующих принятия экстренных мер.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3.4. При получении поручения КДН и ЗП Нерчинско-Заводского муниципального округа в связи с попыткой суицида антикризисная группа выезжает по месту фактического пребывания ребенка-</w:t>
      </w:r>
      <w:proofErr w:type="spellStart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суицидента</w:t>
      </w:r>
      <w:proofErr w:type="spellEnd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или по месту совершения попытки суицида для оказания помощи, изучения ситуации и получения согласия родителей </w:t>
      </w:r>
      <w:proofErr w:type="gramStart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( </w:t>
      </w:r>
      <w:proofErr w:type="gramEnd"/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иных законных представителей), а также несовершеннолетних старше 15 лет, на проведения с ними индивидуально-реабилитационной работы.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3.5. Антикризисная группа разрабатывает план индивидуальной социально-реабилитационной работы с ребенком, его семьей, социальным окружением на основании соответствующего постановления КДН и ЗП Нерчинско-Заводского муниципального округа.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4. Компетенции антикризисной группы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4.1. При получении поручения КДН и ЗП  Нерчинско-Заводского муниципального округа в связи с информацией о попытке суицида, антикризисная группа выезжает по месту фактического пребывания несовершеннолетнего  для оказания помощи ребенку, его семье и социальному окружению.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4.2. Всесторонне изучает и анализирует причины и условия суицидального поведения несовершеннолетнего. </w:t>
      </w:r>
    </w:p>
    <w:p w:rsidR="003D6C78" w:rsidRPr="00134C80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4.3. Разрабатывает план индивидуальной социально-реабилитационной работы с ребенком, его семьей, социальным окружением с указанием </w:t>
      </w:r>
      <w:r w:rsidRPr="00134C80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lastRenderedPageBreak/>
        <w:t>конкретных мер, сроков оказания помощи, определением лиц, ответственных за проведение реабилитационных мероприятий.</w:t>
      </w:r>
    </w:p>
    <w:p w:rsidR="003D6C78" w:rsidRPr="00FC4C17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C4C17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4.4. Привлекает на основе коллегиального решения для выполнения плана индивидуальной социально-реабилитационной работы с ребенком других специалистов.</w:t>
      </w:r>
    </w:p>
    <w:p w:rsidR="003D6C78" w:rsidRPr="00FC4C17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C4C17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4.5. Направляет отчет о реализации мероприятий плана социально-реабилитационной работы с ребенком, его семьей и социальным окружением и ее результатов  в КСРЦ «Улыбка» и КДН и ЗП Нерчинско-Заводского муниципального округа.</w:t>
      </w:r>
    </w:p>
    <w:p w:rsidR="003D6C78" w:rsidRPr="00FC4C17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</w:pPr>
      <w:r w:rsidRPr="00FC4C17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5. Права антикризисной группы</w:t>
      </w:r>
    </w:p>
    <w:p w:rsidR="003D6C78" w:rsidRPr="00FC4C17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C4C17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5.1.  Заслушивать руководителей и должностных лиц органов, организаций и учреждений, организующих оказание социально-реабилитационной помощи несовершеннолетним, совершившим попытку суицида.</w:t>
      </w:r>
    </w:p>
    <w:p w:rsidR="003D6C78" w:rsidRPr="00FC4C17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C4C17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5.2. Запрашивать у учреждений и органов системы профилактики, у организаций и учреждений, организующих оказание социально-реабилитационной помощи несовершеннолетним, совершившим попытку суицида, информацию, необходимую для работы.</w:t>
      </w:r>
    </w:p>
    <w:p w:rsidR="003D6C78" w:rsidRPr="00FC4C17" w:rsidRDefault="003D6C78" w:rsidP="003D6C78">
      <w:pPr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FC4C17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5.3. Привлекать в качестве консультантов краевых специалистов системы профилактики.</w:t>
      </w: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Pr="00FC4C17" w:rsidRDefault="003D6C78" w:rsidP="003D6C7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D6C78" w:rsidRPr="00FC4C17" w:rsidRDefault="003D6C78" w:rsidP="003D6C78">
      <w:pPr>
        <w:rPr>
          <w:rFonts w:ascii="Times New Roman" w:hAnsi="Times New Roman"/>
          <w:b/>
          <w:sz w:val="28"/>
          <w:szCs w:val="28"/>
        </w:rPr>
      </w:pPr>
    </w:p>
    <w:p w:rsidR="003D6C78" w:rsidRDefault="003D6C78" w:rsidP="003D6C78">
      <w:pPr>
        <w:rPr>
          <w:rFonts w:ascii="Times New Roman" w:hAnsi="Times New Roman"/>
          <w:b/>
          <w:sz w:val="24"/>
          <w:szCs w:val="24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Pr="007F543D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D6C78" w:rsidRPr="007F543D" w:rsidRDefault="003D6C78" w:rsidP="003D6C78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7286" w:rsidRPr="003D6C78" w:rsidRDefault="00587286" w:rsidP="003D6C78"/>
    <w:sectPr w:rsidR="00587286" w:rsidRPr="003D6C78" w:rsidSect="00FC4C17">
      <w:pgSz w:w="11906" w:h="16838"/>
      <w:pgMar w:top="62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2FBF"/>
    <w:rsid w:val="00065946"/>
    <w:rsid w:val="00110CAD"/>
    <w:rsid w:val="001A4F45"/>
    <w:rsid w:val="002813E6"/>
    <w:rsid w:val="0030354F"/>
    <w:rsid w:val="003B609F"/>
    <w:rsid w:val="003D6C78"/>
    <w:rsid w:val="003D79DE"/>
    <w:rsid w:val="00477C16"/>
    <w:rsid w:val="00587286"/>
    <w:rsid w:val="00751F64"/>
    <w:rsid w:val="00777088"/>
    <w:rsid w:val="00992BFD"/>
    <w:rsid w:val="009E558B"/>
    <w:rsid w:val="00BB1B30"/>
    <w:rsid w:val="00D03072"/>
    <w:rsid w:val="00F52FBF"/>
    <w:rsid w:val="00F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B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D6C78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7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AdminNerzav</cp:lastModifiedBy>
  <cp:revision>12</cp:revision>
  <cp:lastPrinted>2025-10-14T09:02:00Z</cp:lastPrinted>
  <dcterms:created xsi:type="dcterms:W3CDTF">2023-10-04T05:17:00Z</dcterms:created>
  <dcterms:modified xsi:type="dcterms:W3CDTF">2025-10-22T07:28:00Z</dcterms:modified>
</cp:coreProperties>
</file>