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6424C5A" w14:textId="0D6F46B9" w:rsidR="00251AE9" w:rsidRPr="00CB1659" w:rsidRDefault="00DD6CBA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АЗБУКА РОСРЕЕСТРА: </w:t>
      </w:r>
      <w:r w:rsidR="009D32CA">
        <w:rPr>
          <w:rFonts w:ascii="Segoe UI" w:hAnsi="Segoe UI" w:cs="Segoe UI"/>
          <w:sz w:val="28"/>
          <w:szCs w:val="28"/>
        </w:rPr>
        <w:t>как получить электронную подпись</w:t>
      </w:r>
    </w:p>
    <w:p w14:paraId="4FA580A7" w14:textId="77777777" w:rsidR="00251AE9" w:rsidRDefault="00251AE9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629C5E36" w14:textId="751FDB0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Усиленная квалифицированная электронная подпись (УКЭП) – это электронный аналог собственноручной подписи. Документы, подписанные от руки или с помощью УКЭП, имеют равную юридическую силу.</w:t>
      </w:r>
    </w:p>
    <w:p w14:paraId="123DA08B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238CC35" w14:textId="2E939D63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B03EE">
        <w:rPr>
          <w:rFonts w:ascii="Segoe UI" w:hAnsi="Segoe UI" w:cs="Segoe UI"/>
          <w:sz w:val="24"/>
          <w:szCs w:val="24"/>
        </w:rPr>
        <w:t xml:space="preserve">Государственные органы могут получить </w:t>
      </w:r>
      <w:r>
        <w:rPr>
          <w:rFonts w:ascii="Segoe UI" w:hAnsi="Segoe UI" w:cs="Segoe UI"/>
          <w:sz w:val="24"/>
          <w:szCs w:val="24"/>
        </w:rPr>
        <w:t>УКЭП</w:t>
      </w:r>
      <w:r w:rsidRPr="00EB03EE">
        <w:rPr>
          <w:rFonts w:ascii="Segoe UI" w:hAnsi="Segoe UI" w:cs="Segoe UI"/>
          <w:sz w:val="24"/>
          <w:szCs w:val="24"/>
        </w:rPr>
        <w:t xml:space="preserve"> в Управлении </w:t>
      </w:r>
      <w:r>
        <w:rPr>
          <w:rFonts w:ascii="Segoe UI" w:hAnsi="Segoe UI" w:cs="Segoe UI"/>
          <w:sz w:val="24"/>
          <w:szCs w:val="24"/>
        </w:rPr>
        <w:t>Ф</w:t>
      </w:r>
      <w:r w:rsidRPr="00EB03EE">
        <w:rPr>
          <w:rFonts w:ascii="Segoe UI" w:hAnsi="Segoe UI" w:cs="Segoe UI"/>
          <w:sz w:val="24"/>
          <w:szCs w:val="24"/>
        </w:rPr>
        <w:t xml:space="preserve">едерального казначейства по Забайкальскому краю, юридические лица – в офисах </w:t>
      </w:r>
      <w:r>
        <w:rPr>
          <w:rFonts w:ascii="Segoe UI" w:hAnsi="Segoe UI" w:cs="Segoe UI"/>
          <w:sz w:val="24"/>
          <w:szCs w:val="24"/>
        </w:rPr>
        <w:t>налоговой службы</w:t>
      </w:r>
      <w:r w:rsidRPr="00EB03EE">
        <w:rPr>
          <w:rFonts w:ascii="Segoe UI" w:hAnsi="Segoe UI" w:cs="Segoe UI"/>
          <w:sz w:val="24"/>
          <w:szCs w:val="24"/>
        </w:rPr>
        <w:t>, а физические лица – в Удостоверяющих центрах.</w:t>
      </w:r>
    </w:p>
    <w:p w14:paraId="6A17105A" w14:textId="77777777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2A3E092" w14:textId="238E99F6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="0055101B">
        <w:rPr>
          <w:rFonts w:ascii="Segoe UI" w:hAnsi="Segoe UI" w:cs="Segoe UI"/>
          <w:sz w:val="24"/>
          <w:szCs w:val="24"/>
        </w:rPr>
        <w:t xml:space="preserve">только </w:t>
      </w:r>
      <w:r>
        <w:rPr>
          <w:rFonts w:ascii="Segoe UI" w:hAnsi="Segoe UI" w:cs="Segoe UI"/>
          <w:sz w:val="24"/>
          <w:szCs w:val="24"/>
        </w:rPr>
        <w:t>физически</w:t>
      </w:r>
      <w:r w:rsidR="0055101B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лица </w:t>
      </w:r>
      <w:r w:rsidR="0055101B">
        <w:rPr>
          <w:rFonts w:ascii="Segoe UI" w:hAnsi="Segoe UI" w:cs="Segoe UI"/>
          <w:sz w:val="24"/>
          <w:szCs w:val="24"/>
        </w:rPr>
        <w:t xml:space="preserve">могут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УКЭП через специальное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». Это удобный и безопасный сервис для пользователей портала 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подтвержденной учетной записью.</w:t>
      </w:r>
    </w:p>
    <w:p w14:paraId="0D4B5673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1F5FC8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получения сертификата усиленной квалифицированной электронной подписи необходимо:</w:t>
      </w:r>
    </w:p>
    <w:p w14:paraId="0C8CDF6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BF7DB55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1. Скачать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 и зарегистрироваться в нем, приняв все правила сервиса.</w:t>
      </w:r>
    </w:p>
    <w:p w14:paraId="1A521511" w14:textId="347384A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Затем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выбрать способ идентификации по загранпаспорту нового поколения и отсканировать паспорт прямо в приложении (если в смартфоне нет NFC-модуля, опция будет недоступна).</w:t>
      </w:r>
    </w:p>
    <w:p w14:paraId="70D3DA6A" w14:textId="43C2769F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3.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следующем этапе надо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приложить смартфон к правой части пластиковой страницы загранпаспорта нового поколения и медленно передвигать телефон вдоль паспорта пока надпись: «Поиск паспорта…» не сменится на «Сканирование паспорта…». Если вы все правильно сделали, то на экране смартфона появится надпись об успешно пройденной идентификации.</w:t>
      </w:r>
    </w:p>
    <w:p w14:paraId="5B107232" w14:textId="21D7DA06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4. И в завершении необходимо ознакомиться с бланками заявления и сертификата УКЭП и подтвердить их.</w:t>
      </w:r>
    </w:p>
    <w:p w14:paraId="39A650F6" w14:textId="77777777" w:rsidR="00A86C34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14:paraId="126B2A05" w14:textId="2EC3C4C0" w:rsidR="00994384" w:rsidRPr="00F207AB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F207AB">
        <w:rPr>
          <w:rFonts w:ascii="Segoe UI" w:hAnsi="Segoe UI" w:cs="Segoe UI"/>
          <w:sz w:val="24"/>
          <w:szCs w:val="24"/>
        </w:rPr>
        <w:t>УКЭП позволит</w:t>
      </w:r>
      <w:r w:rsidR="00994384" w:rsidRPr="00F207AB">
        <w:rPr>
          <w:rFonts w:ascii="Segoe UI" w:hAnsi="Segoe UI" w:cs="Segoe UI"/>
          <w:sz w:val="24"/>
          <w:szCs w:val="24"/>
        </w:rPr>
        <w:t xml:space="preserve"> граждан</w:t>
      </w:r>
      <w:r w:rsidRPr="00F207AB">
        <w:rPr>
          <w:rFonts w:ascii="Segoe UI" w:hAnsi="Segoe UI" w:cs="Segoe UI"/>
          <w:sz w:val="24"/>
          <w:szCs w:val="24"/>
        </w:rPr>
        <w:t>ам</w:t>
      </w:r>
      <w:r w:rsidR="00994384" w:rsidRPr="00F207AB">
        <w:rPr>
          <w:rFonts w:ascii="Segoe UI" w:hAnsi="Segoe UI" w:cs="Segoe UI"/>
          <w:sz w:val="24"/>
          <w:szCs w:val="24"/>
        </w:rPr>
        <w:t xml:space="preserve"> и предпринимател</w:t>
      </w:r>
      <w:r w:rsidRPr="00F207AB">
        <w:rPr>
          <w:rFonts w:ascii="Segoe UI" w:hAnsi="Segoe UI" w:cs="Segoe UI"/>
          <w:sz w:val="24"/>
          <w:szCs w:val="24"/>
        </w:rPr>
        <w:t>ям</w:t>
      </w:r>
      <w:r w:rsidR="00994384" w:rsidRPr="00F207AB">
        <w:rPr>
          <w:rFonts w:ascii="Segoe UI" w:hAnsi="Segoe UI" w:cs="Segoe UI"/>
          <w:sz w:val="24"/>
          <w:szCs w:val="24"/>
        </w:rPr>
        <w:t xml:space="preserve"> </w:t>
      </w:r>
      <w:r w:rsidR="00BD131B" w:rsidRPr="00F207AB">
        <w:rPr>
          <w:rFonts w:ascii="Segoe UI" w:hAnsi="Segoe UI" w:cs="Segoe UI"/>
          <w:sz w:val="24"/>
          <w:szCs w:val="24"/>
        </w:rPr>
        <w:t>максимально быстро и удобно</w:t>
      </w:r>
      <w:r w:rsidR="00994384" w:rsidRPr="00F207AB">
        <w:rPr>
          <w:rFonts w:ascii="Segoe UI" w:hAnsi="Segoe UI" w:cs="Segoe UI"/>
          <w:sz w:val="24"/>
          <w:szCs w:val="24"/>
        </w:rPr>
        <w:t xml:space="preserve"> поставить объект на </w:t>
      </w:r>
      <w:r w:rsidRPr="00F207AB">
        <w:rPr>
          <w:rFonts w:ascii="Segoe UI" w:hAnsi="Segoe UI" w:cs="Segoe UI"/>
          <w:sz w:val="24"/>
          <w:szCs w:val="24"/>
        </w:rPr>
        <w:t xml:space="preserve">государственный </w:t>
      </w:r>
      <w:r w:rsidR="00994384" w:rsidRPr="00F207AB">
        <w:rPr>
          <w:rFonts w:ascii="Segoe UI" w:hAnsi="Segoe UI" w:cs="Segoe UI"/>
          <w:sz w:val="24"/>
          <w:szCs w:val="24"/>
        </w:rPr>
        <w:t>кадастровый учет, зарегистрировать права на объект недвижимости, получить сведения из Единого государственного реестра недвижимости</w:t>
      </w:r>
      <w:r w:rsidR="00BD131B" w:rsidRPr="00F207AB">
        <w:rPr>
          <w:rFonts w:ascii="Segoe UI" w:hAnsi="Segoe UI" w:cs="Segoe UI"/>
          <w:sz w:val="24"/>
          <w:szCs w:val="24"/>
        </w:rPr>
        <w:t xml:space="preserve"> (ЕГРН)</w:t>
      </w:r>
      <w:r w:rsidR="00994384" w:rsidRPr="00F207AB">
        <w:rPr>
          <w:rFonts w:ascii="Segoe UI" w:hAnsi="Segoe UI" w:cs="Segoe UI"/>
          <w:sz w:val="24"/>
          <w:szCs w:val="24"/>
        </w:rPr>
        <w:t xml:space="preserve">. </w:t>
      </w:r>
    </w:p>
    <w:p w14:paraId="3437C2A1" w14:textId="77777777" w:rsidR="00994384" w:rsidRDefault="0099438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CDA6DDF" w14:textId="01F21C3A" w:rsidR="00994384" w:rsidRPr="005C300D" w:rsidRDefault="00641A80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УКЭП</w:t>
      </w:r>
      <w:r w:rsidR="00994384" w:rsidRPr="005C300D">
        <w:rPr>
          <w:rFonts w:ascii="Segoe UI" w:hAnsi="Segoe UI" w:cs="Segoe UI"/>
          <w:sz w:val="24"/>
          <w:szCs w:val="24"/>
        </w:rPr>
        <w:t xml:space="preserve"> позволяет получать государственные,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</w:p>
    <w:p w14:paraId="7385F0E1" w14:textId="77777777" w:rsidR="00DC565D" w:rsidRDefault="00DC565D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6DD3B09" w14:textId="10FC18AF" w:rsidR="00A85274" w:rsidRDefault="0099438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Дистанционная б</w:t>
      </w:r>
      <w:r w:rsidRPr="005C300D">
        <w:rPr>
          <w:rFonts w:ascii="Segoe UI" w:hAnsi="Segoe UI" w:cs="Segoe UI"/>
          <w:sz w:val="24"/>
          <w:szCs w:val="24"/>
        </w:rPr>
        <w:t xml:space="preserve">есконтактная технология предоставления </w:t>
      </w:r>
      <w:proofErr w:type="spellStart"/>
      <w:r w:rsidRPr="005C300D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 w:rsidRPr="005C300D">
        <w:rPr>
          <w:rFonts w:ascii="Segoe UI" w:hAnsi="Segoe UI" w:cs="Segoe UI"/>
          <w:sz w:val="24"/>
          <w:szCs w:val="24"/>
        </w:rPr>
        <w:t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 w:rsidRPr="005C300D"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 xml:space="preserve">, - отмечает </w:t>
      </w:r>
      <w:r w:rsidR="00D16BED" w:rsidRPr="00D16BED">
        <w:rPr>
          <w:rFonts w:ascii="Segoe UI" w:hAnsi="Segoe UI" w:cs="Segoe UI"/>
          <w:sz w:val="24"/>
          <w:szCs w:val="24"/>
        </w:rPr>
        <w:t>Татьяна Лобан</w:t>
      </w:r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D16BED">
        <w:rPr>
          <w:rFonts w:ascii="Segoe UI" w:hAnsi="Segoe UI" w:cs="Segoe UI"/>
          <w:sz w:val="24"/>
          <w:szCs w:val="24"/>
        </w:rPr>
        <w:t>и.о</w:t>
      </w:r>
      <w:proofErr w:type="spellEnd"/>
      <w:r w:rsidR="00D16BED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>руководител</w:t>
      </w:r>
      <w:r w:rsidR="00D16BED">
        <w:rPr>
          <w:rFonts w:ascii="Segoe UI" w:hAnsi="Segoe UI" w:cs="Segoe UI"/>
          <w:sz w:val="24"/>
          <w:szCs w:val="24"/>
        </w:rPr>
        <w:t>я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Pr="005C300D">
        <w:rPr>
          <w:rFonts w:ascii="Segoe UI" w:hAnsi="Segoe UI" w:cs="Segoe UI"/>
          <w:sz w:val="24"/>
          <w:szCs w:val="24"/>
        </w:rPr>
        <w:t>.</w:t>
      </w:r>
    </w:p>
    <w:p w14:paraId="2D1883C7" w14:textId="77777777" w:rsidR="00A85274" w:rsidRDefault="00A8527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2FE64AE" w14:textId="502EC3C0" w:rsidR="00994384" w:rsidRPr="003816FE" w:rsidRDefault="008527C4" w:rsidP="00A8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5A13"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4384"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994384" w:rsidRPr="008527C4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  <w:r w:rsidR="00994384" w:rsidRPr="008527C4">
        <w:rPr>
          <w:rFonts w:ascii="Times New Roman" w:hAnsi="Times New Roman" w:cs="Times New Roman"/>
          <w:sz w:val="24"/>
          <w:szCs w:val="24"/>
        </w:rPr>
        <w:t xml:space="preserve">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 xml:space="preserve">ЭЦП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>УКЭП</w:t>
      </w:r>
      <w:r w:rsidR="003816FE">
        <w:rPr>
          <w:rFonts w:ascii="Times New Roman" w:hAnsi="Times New Roman" w:cs="Times New Roman"/>
          <w:sz w:val="24"/>
          <w:szCs w:val="24"/>
        </w:rPr>
        <w:t xml:space="preserve"> </w:t>
      </w:r>
      <w:r w:rsidR="003816FE" w:rsidRPr="003816FE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3816FE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6429" w14:textId="77777777" w:rsidR="00E209E9" w:rsidRDefault="00E209E9" w:rsidP="007E3FFC">
      <w:pPr>
        <w:spacing w:after="0" w:line="240" w:lineRule="auto"/>
      </w:pPr>
      <w:r>
        <w:separator/>
      </w:r>
    </w:p>
  </w:endnote>
  <w:endnote w:type="continuationSeparator" w:id="0">
    <w:p w14:paraId="53D65D3C" w14:textId="77777777" w:rsidR="00E209E9" w:rsidRDefault="00E209E9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2E15" w14:textId="77777777" w:rsidR="00E209E9" w:rsidRDefault="00E209E9" w:rsidP="007E3FFC">
      <w:pPr>
        <w:spacing w:after="0" w:line="240" w:lineRule="auto"/>
      </w:pPr>
      <w:r>
        <w:separator/>
      </w:r>
    </w:p>
  </w:footnote>
  <w:footnote w:type="continuationSeparator" w:id="0">
    <w:p w14:paraId="4E89916D" w14:textId="77777777" w:rsidR="00E209E9" w:rsidRDefault="00E209E9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90FAF"/>
    <w:multiLevelType w:val="hybridMultilevel"/>
    <w:tmpl w:val="905A796E"/>
    <w:lvl w:ilvl="0" w:tplc="1E46E804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3E4D"/>
    <w:multiLevelType w:val="multilevel"/>
    <w:tmpl w:val="C0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411E2"/>
    <w:multiLevelType w:val="multilevel"/>
    <w:tmpl w:val="83B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574E2"/>
    <w:rsid w:val="00094AD3"/>
    <w:rsid w:val="000D14C7"/>
    <w:rsid w:val="000D4220"/>
    <w:rsid w:val="0012369F"/>
    <w:rsid w:val="00152677"/>
    <w:rsid w:val="001F6CF1"/>
    <w:rsid w:val="00215D96"/>
    <w:rsid w:val="00217652"/>
    <w:rsid w:val="00235EEF"/>
    <w:rsid w:val="00251AE9"/>
    <w:rsid w:val="002860BC"/>
    <w:rsid w:val="00294C2C"/>
    <w:rsid w:val="002A6516"/>
    <w:rsid w:val="002B456C"/>
    <w:rsid w:val="002C33F5"/>
    <w:rsid w:val="002D15FB"/>
    <w:rsid w:val="003069CA"/>
    <w:rsid w:val="00357A58"/>
    <w:rsid w:val="003816FE"/>
    <w:rsid w:val="003841E6"/>
    <w:rsid w:val="003A63C1"/>
    <w:rsid w:val="003B662F"/>
    <w:rsid w:val="0043106B"/>
    <w:rsid w:val="004326D6"/>
    <w:rsid w:val="0045630F"/>
    <w:rsid w:val="00463820"/>
    <w:rsid w:val="00476E54"/>
    <w:rsid w:val="00495C8F"/>
    <w:rsid w:val="004D1598"/>
    <w:rsid w:val="004E3DB9"/>
    <w:rsid w:val="00516589"/>
    <w:rsid w:val="0055101B"/>
    <w:rsid w:val="005A5C60"/>
    <w:rsid w:val="005C003B"/>
    <w:rsid w:val="005D3C00"/>
    <w:rsid w:val="005D46CD"/>
    <w:rsid w:val="00641A80"/>
    <w:rsid w:val="00676C8D"/>
    <w:rsid w:val="00736097"/>
    <w:rsid w:val="007B20EA"/>
    <w:rsid w:val="007B612B"/>
    <w:rsid w:val="007B79E5"/>
    <w:rsid w:val="007C14E8"/>
    <w:rsid w:val="007E3CDB"/>
    <w:rsid w:val="007E3FFC"/>
    <w:rsid w:val="007E4699"/>
    <w:rsid w:val="007E770F"/>
    <w:rsid w:val="007F61B0"/>
    <w:rsid w:val="00801532"/>
    <w:rsid w:val="00812D4E"/>
    <w:rsid w:val="0083642C"/>
    <w:rsid w:val="0084655B"/>
    <w:rsid w:val="008527C4"/>
    <w:rsid w:val="008A5939"/>
    <w:rsid w:val="008B315C"/>
    <w:rsid w:val="008E372E"/>
    <w:rsid w:val="008F40AD"/>
    <w:rsid w:val="009313F1"/>
    <w:rsid w:val="00940048"/>
    <w:rsid w:val="009544EF"/>
    <w:rsid w:val="00994384"/>
    <w:rsid w:val="00995DBA"/>
    <w:rsid w:val="009D32CA"/>
    <w:rsid w:val="00A23BEF"/>
    <w:rsid w:val="00A261A9"/>
    <w:rsid w:val="00A32979"/>
    <w:rsid w:val="00A36C70"/>
    <w:rsid w:val="00A371C1"/>
    <w:rsid w:val="00A416D3"/>
    <w:rsid w:val="00A76A8D"/>
    <w:rsid w:val="00A85274"/>
    <w:rsid w:val="00A86401"/>
    <w:rsid w:val="00A86C34"/>
    <w:rsid w:val="00AA7909"/>
    <w:rsid w:val="00AC53F4"/>
    <w:rsid w:val="00AF72AE"/>
    <w:rsid w:val="00B01463"/>
    <w:rsid w:val="00B0444C"/>
    <w:rsid w:val="00B05996"/>
    <w:rsid w:val="00B11065"/>
    <w:rsid w:val="00B1371F"/>
    <w:rsid w:val="00B14BC1"/>
    <w:rsid w:val="00B16F66"/>
    <w:rsid w:val="00B3790D"/>
    <w:rsid w:val="00B4635C"/>
    <w:rsid w:val="00B66234"/>
    <w:rsid w:val="00B956A2"/>
    <w:rsid w:val="00BA4C3D"/>
    <w:rsid w:val="00BB119A"/>
    <w:rsid w:val="00BD131B"/>
    <w:rsid w:val="00BD2A3D"/>
    <w:rsid w:val="00C03E02"/>
    <w:rsid w:val="00C12559"/>
    <w:rsid w:val="00C24313"/>
    <w:rsid w:val="00C24F52"/>
    <w:rsid w:val="00C36818"/>
    <w:rsid w:val="00C73043"/>
    <w:rsid w:val="00C85A13"/>
    <w:rsid w:val="00CB1659"/>
    <w:rsid w:val="00CB3098"/>
    <w:rsid w:val="00CB6773"/>
    <w:rsid w:val="00D01BD2"/>
    <w:rsid w:val="00D10BA5"/>
    <w:rsid w:val="00D16BED"/>
    <w:rsid w:val="00D171F7"/>
    <w:rsid w:val="00D70AFB"/>
    <w:rsid w:val="00D74E85"/>
    <w:rsid w:val="00D97FA9"/>
    <w:rsid w:val="00DA5272"/>
    <w:rsid w:val="00DC565D"/>
    <w:rsid w:val="00DD6CBA"/>
    <w:rsid w:val="00DF02F6"/>
    <w:rsid w:val="00E209E9"/>
    <w:rsid w:val="00E42A7C"/>
    <w:rsid w:val="00E52806"/>
    <w:rsid w:val="00E804DE"/>
    <w:rsid w:val="00E81A92"/>
    <w:rsid w:val="00E87E75"/>
    <w:rsid w:val="00E9072E"/>
    <w:rsid w:val="00E93FE4"/>
    <w:rsid w:val="00EB03EE"/>
    <w:rsid w:val="00EC490F"/>
    <w:rsid w:val="00ED215D"/>
    <w:rsid w:val="00EE3130"/>
    <w:rsid w:val="00EF2A62"/>
    <w:rsid w:val="00EF2B1A"/>
    <w:rsid w:val="00F207AB"/>
    <w:rsid w:val="00F31059"/>
    <w:rsid w:val="00F41CE8"/>
    <w:rsid w:val="00F71FB0"/>
    <w:rsid w:val="00F93AAB"/>
    <w:rsid w:val="00FA09A3"/>
    <w:rsid w:val="00FA7D14"/>
    <w:rsid w:val="00FD2117"/>
    <w:rsid w:val="00FE75D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72</cp:revision>
  <cp:lastPrinted>2023-02-13T00:58:00Z</cp:lastPrinted>
  <dcterms:created xsi:type="dcterms:W3CDTF">2022-05-27T10:42:00Z</dcterms:created>
  <dcterms:modified xsi:type="dcterms:W3CDTF">2024-07-22T00:59:00Z</dcterms:modified>
</cp:coreProperties>
</file>