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1C" w:rsidRPr="00B83045" w:rsidRDefault="0066701C" w:rsidP="002E344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83045">
        <w:rPr>
          <w:rFonts w:ascii="Arial" w:hAnsi="Arial" w:cs="Arial"/>
          <w:b/>
          <w:sz w:val="32"/>
          <w:szCs w:val="32"/>
        </w:rPr>
        <w:t>АДМИНИСТРАЦИЯ НЕРЧИНСКО-ЗАВОДСКОГО МУНИЦИПАЛЬНОГО ОКРУГА</w:t>
      </w:r>
    </w:p>
    <w:p w:rsidR="0066701C" w:rsidRPr="00B83045" w:rsidRDefault="0066701C" w:rsidP="0066701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83045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66701C" w:rsidRPr="00B83045" w:rsidRDefault="0066701C" w:rsidP="0066701C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6701C" w:rsidRPr="00B83045" w:rsidRDefault="0066701C" w:rsidP="0066701C">
      <w:pPr>
        <w:jc w:val="center"/>
        <w:rPr>
          <w:rFonts w:ascii="Arial" w:hAnsi="Arial" w:cs="Arial"/>
          <w:b/>
          <w:sz w:val="32"/>
          <w:szCs w:val="32"/>
        </w:rPr>
      </w:pPr>
      <w:r w:rsidRPr="00B83045">
        <w:rPr>
          <w:rFonts w:ascii="Arial" w:hAnsi="Arial" w:cs="Arial"/>
          <w:b/>
          <w:sz w:val="32"/>
          <w:szCs w:val="32"/>
        </w:rPr>
        <w:t>ПОСТАНОВЛЕНИЕ</w:t>
      </w:r>
    </w:p>
    <w:p w:rsidR="0066701C" w:rsidRPr="002E344C" w:rsidRDefault="002E344C" w:rsidP="002E344C">
      <w:pPr>
        <w:jc w:val="center"/>
        <w:rPr>
          <w:rFonts w:ascii="Arial" w:hAnsi="Arial" w:cs="Arial"/>
          <w:sz w:val="24"/>
          <w:szCs w:val="24"/>
        </w:rPr>
      </w:pPr>
      <w:r w:rsidRPr="002E344C">
        <w:rPr>
          <w:rFonts w:ascii="Times New Roman" w:hAnsi="Times New Roman" w:cs="Times New Roman"/>
          <w:sz w:val="28"/>
          <w:szCs w:val="28"/>
        </w:rPr>
        <w:t xml:space="preserve">от 03 апреля 2024 года </w:t>
      </w:r>
      <w:r w:rsidRPr="002E344C">
        <w:rPr>
          <w:rFonts w:ascii="Times New Roman" w:hAnsi="Times New Roman" w:cs="Times New Roman"/>
          <w:sz w:val="28"/>
          <w:szCs w:val="28"/>
        </w:rPr>
        <w:tab/>
      </w:r>
      <w:r w:rsidRPr="002E344C">
        <w:rPr>
          <w:rFonts w:ascii="Times New Roman" w:hAnsi="Times New Roman" w:cs="Times New Roman"/>
          <w:sz w:val="28"/>
          <w:szCs w:val="28"/>
        </w:rPr>
        <w:tab/>
      </w:r>
      <w:r w:rsidRPr="002E344C">
        <w:rPr>
          <w:rFonts w:ascii="Times New Roman" w:hAnsi="Times New Roman" w:cs="Times New Roman"/>
          <w:sz w:val="28"/>
          <w:szCs w:val="28"/>
        </w:rPr>
        <w:tab/>
      </w:r>
      <w:r w:rsidRPr="002E34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344C">
        <w:rPr>
          <w:rFonts w:ascii="Times New Roman" w:hAnsi="Times New Roman" w:cs="Times New Roman"/>
          <w:sz w:val="28"/>
          <w:szCs w:val="28"/>
        </w:rPr>
        <w:tab/>
      </w:r>
      <w:r w:rsidRPr="002E344C">
        <w:rPr>
          <w:rFonts w:ascii="Times New Roman" w:hAnsi="Times New Roman" w:cs="Times New Roman"/>
          <w:sz w:val="28"/>
          <w:szCs w:val="28"/>
        </w:rPr>
        <w:tab/>
      </w:r>
      <w:r w:rsidRPr="002E344C">
        <w:rPr>
          <w:rFonts w:ascii="Times New Roman" w:hAnsi="Times New Roman" w:cs="Times New Roman"/>
          <w:sz w:val="28"/>
          <w:szCs w:val="28"/>
        </w:rPr>
        <w:tab/>
      </w:r>
      <w:r w:rsidRPr="002E344C">
        <w:rPr>
          <w:rFonts w:ascii="Times New Roman" w:hAnsi="Times New Roman" w:cs="Times New Roman"/>
          <w:sz w:val="28"/>
          <w:szCs w:val="28"/>
        </w:rPr>
        <w:tab/>
      </w:r>
      <w:r w:rsidR="0066701C" w:rsidRPr="002E344C">
        <w:rPr>
          <w:rFonts w:ascii="Arial" w:hAnsi="Arial" w:cs="Arial"/>
          <w:sz w:val="24"/>
          <w:szCs w:val="24"/>
        </w:rPr>
        <w:t>№</w:t>
      </w:r>
      <w:r w:rsidR="00083934" w:rsidRPr="002E344C">
        <w:rPr>
          <w:rFonts w:ascii="Arial" w:hAnsi="Arial" w:cs="Arial"/>
          <w:sz w:val="24"/>
          <w:szCs w:val="24"/>
        </w:rPr>
        <w:t>193</w:t>
      </w:r>
    </w:p>
    <w:p w:rsidR="002E344C" w:rsidRDefault="002E344C" w:rsidP="002E344C">
      <w:pPr>
        <w:jc w:val="center"/>
        <w:rPr>
          <w:rFonts w:ascii="Arial" w:hAnsi="Arial" w:cs="Arial"/>
          <w:sz w:val="24"/>
          <w:szCs w:val="24"/>
        </w:rPr>
      </w:pPr>
    </w:p>
    <w:p w:rsidR="0066701C" w:rsidRPr="00B83045" w:rsidRDefault="0066701C" w:rsidP="002E344C">
      <w:pPr>
        <w:jc w:val="center"/>
        <w:rPr>
          <w:rFonts w:ascii="Arial" w:hAnsi="Arial" w:cs="Arial"/>
          <w:sz w:val="24"/>
          <w:szCs w:val="24"/>
        </w:rPr>
      </w:pPr>
      <w:r w:rsidRPr="00B83045">
        <w:rPr>
          <w:rFonts w:ascii="Arial" w:hAnsi="Arial" w:cs="Arial"/>
          <w:sz w:val="24"/>
          <w:szCs w:val="24"/>
        </w:rPr>
        <w:t>с. Нерчинский Завод</w:t>
      </w:r>
    </w:p>
    <w:p w:rsidR="002E344C" w:rsidRDefault="002E344C" w:rsidP="0066701C">
      <w:pPr>
        <w:pStyle w:val="ConsPlusNormal"/>
        <w:jc w:val="both"/>
        <w:rPr>
          <w:rFonts w:ascii="Arial" w:hAnsi="Arial" w:cs="Arial"/>
          <w:b/>
          <w:sz w:val="32"/>
          <w:szCs w:val="32"/>
        </w:rPr>
      </w:pPr>
    </w:p>
    <w:p w:rsidR="0066701C" w:rsidRPr="00B83045" w:rsidRDefault="0066701C" w:rsidP="002E344C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B83045">
        <w:rPr>
          <w:rFonts w:ascii="Arial" w:hAnsi="Arial" w:cs="Arial"/>
          <w:b/>
          <w:sz w:val="32"/>
          <w:szCs w:val="32"/>
        </w:rPr>
        <w:t>Об утверждении Порядка ремонта и содержание автомобильных дорог и искусственных сооружений на них общего пользования местного значения на территории Нерчинско-Заводского муниципального о</w:t>
      </w:r>
      <w:r w:rsidR="002E344C">
        <w:rPr>
          <w:rFonts w:ascii="Arial" w:hAnsi="Arial" w:cs="Arial"/>
          <w:b/>
          <w:sz w:val="32"/>
          <w:szCs w:val="32"/>
        </w:rPr>
        <w:t>круга</w:t>
      </w:r>
    </w:p>
    <w:bookmarkEnd w:id="0"/>
    <w:p w:rsidR="00CD6D95" w:rsidRDefault="00CD6D95" w:rsidP="0066701C">
      <w:pPr>
        <w:pStyle w:val="ConsPlusNormal"/>
        <w:jc w:val="both"/>
        <w:rPr>
          <w:b/>
          <w:sz w:val="28"/>
          <w:szCs w:val="28"/>
        </w:rPr>
      </w:pPr>
    </w:p>
    <w:p w:rsidR="00F053F9" w:rsidRPr="00B83045" w:rsidRDefault="0038074A" w:rsidP="00F053F9">
      <w:pPr>
        <w:pStyle w:val="ConsPlusNormal"/>
        <w:jc w:val="both"/>
        <w:rPr>
          <w:rFonts w:ascii="Arial" w:hAnsi="Arial" w:cs="Arial"/>
        </w:rPr>
      </w:pPr>
      <w:r w:rsidRPr="00B83045">
        <w:rPr>
          <w:rFonts w:ascii="Arial" w:hAnsi="Arial" w:cs="Arial"/>
        </w:rPr>
        <w:t xml:space="preserve">        </w:t>
      </w:r>
      <w:proofErr w:type="gramStart"/>
      <w:r w:rsidR="00CD6D95" w:rsidRPr="00B83045">
        <w:rPr>
          <w:rFonts w:ascii="Arial" w:hAnsi="Arial" w:cs="Arial"/>
        </w:rPr>
        <w:t>В соответствии со статьями 17, 18 Федерального закона от 08 ноября 2007</w:t>
      </w:r>
      <w:r w:rsidR="00F053F9" w:rsidRPr="00B83045">
        <w:rPr>
          <w:rFonts w:ascii="Arial" w:hAnsi="Arial" w:cs="Arial"/>
        </w:rPr>
        <w:t xml:space="preserve"> </w:t>
      </w:r>
      <w:r w:rsidR="00CD6D95" w:rsidRPr="00B83045">
        <w:rPr>
          <w:rFonts w:ascii="Arial" w:hAnsi="Arial" w:cs="Arial"/>
        </w:rPr>
        <w:t>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</w:t>
      </w:r>
      <w:r w:rsidRPr="00B83045">
        <w:rPr>
          <w:rFonts w:ascii="Arial" w:hAnsi="Arial" w:cs="Arial"/>
        </w:rPr>
        <w:t>и», Федеральным законом от 06.10.2003г. № 131-ФЗ «Об общих принципах организации местного самоуправления в Российской Федерации», в целях обеспечения сохранности автомобильных дорог общего пользования местного значения Нерчинско-Заводского</w:t>
      </w:r>
      <w:proofErr w:type="gramEnd"/>
      <w:r w:rsidRPr="00B83045">
        <w:rPr>
          <w:rFonts w:ascii="Arial" w:hAnsi="Arial" w:cs="Arial"/>
        </w:rPr>
        <w:t xml:space="preserve"> муниципального округа Забайкальского края, </w:t>
      </w:r>
      <w:r w:rsidRPr="00B83045">
        <w:rPr>
          <w:rFonts w:ascii="Arial" w:hAnsi="Arial" w:cs="Arial"/>
          <w:b/>
        </w:rPr>
        <w:t>постановляю</w:t>
      </w:r>
      <w:r w:rsidRPr="00B83045">
        <w:rPr>
          <w:rFonts w:ascii="Arial" w:hAnsi="Arial" w:cs="Arial"/>
        </w:rPr>
        <w:t>:</w:t>
      </w:r>
    </w:p>
    <w:p w:rsidR="00F053F9" w:rsidRPr="00B83045" w:rsidRDefault="00F053F9" w:rsidP="00F053F9">
      <w:pPr>
        <w:pStyle w:val="ConsPlusNormal"/>
        <w:jc w:val="both"/>
        <w:rPr>
          <w:rFonts w:ascii="Arial" w:hAnsi="Arial" w:cs="Arial"/>
        </w:rPr>
      </w:pPr>
    </w:p>
    <w:p w:rsidR="00420638" w:rsidRPr="00B83045" w:rsidRDefault="0038074A" w:rsidP="00420638">
      <w:pPr>
        <w:pStyle w:val="ConsPlusNormal"/>
        <w:numPr>
          <w:ilvl w:val="0"/>
          <w:numId w:val="5"/>
        </w:numPr>
        <w:ind w:left="0" w:firstLine="360"/>
        <w:jc w:val="both"/>
        <w:rPr>
          <w:rFonts w:ascii="Arial" w:hAnsi="Arial" w:cs="Arial"/>
        </w:rPr>
      </w:pPr>
      <w:r w:rsidRPr="00B83045">
        <w:rPr>
          <w:rFonts w:ascii="Arial" w:hAnsi="Arial" w:cs="Arial"/>
        </w:rPr>
        <w:t>Утвердить порядок ремонта и содержание автомобильных дорог и искусственных сооружений на них общего пользования местного значения на территории Нерчинско-Заводского муниципального округа</w:t>
      </w:r>
      <w:r w:rsidR="00F053F9" w:rsidRPr="00B83045">
        <w:rPr>
          <w:rFonts w:ascii="Arial" w:hAnsi="Arial" w:cs="Arial"/>
        </w:rPr>
        <w:t xml:space="preserve">. (Приложение №1) </w:t>
      </w:r>
    </w:p>
    <w:p w:rsidR="00420638" w:rsidRPr="00B83045" w:rsidRDefault="00420638" w:rsidP="00420638">
      <w:pPr>
        <w:pStyle w:val="ConsPlusNormal"/>
        <w:numPr>
          <w:ilvl w:val="0"/>
          <w:numId w:val="5"/>
        </w:numPr>
        <w:ind w:left="0" w:firstLine="360"/>
        <w:jc w:val="both"/>
        <w:rPr>
          <w:rFonts w:ascii="Arial" w:hAnsi="Arial" w:cs="Arial"/>
        </w:rPr>
      </w:pPr>
      <w:r w:rsidRPr="00B83045">
        <w:rPr>
          <w:rFonts w:ascii="Arial" w:hAnsi="Arial" w:cs="Arial"/>
        </w:rPr>
        <w:t>Признать утратившим силу Постановление администрации муниципального района «Нерчинско-Заводский район» Забайкальского края № 303 от 21 апреля 2014 г. «Об утверждении порядка ремонта и содержание автомобильных дорог и искусственных сооружений на них общего пользования местного значения в муниципальном районе «Нерчинско-Заводский район».</w:t>
      </w:r>
    </w:p>
    <w:p w:rsidR="00F053F9" w:rsidRPr="00B83045" w:rsidRDefault="00420638" w:rsidP="00420638">
      <w:pPr>
        <w:pStyle w:val="ConsPlusNormal"/>
        <w:numPr>
          <w:ilvl w:val="0"/>
          <w:numId w:val="5"/>
        </w:numPr>
        <w:ind w:left="0" w:firstLine="360"/>
        <w:jc w:val="both"/>
        <w:rPr>
          <w:rFonts w:ascii="Arial" w:hAnsi="Arial" w:cs="Arial"/>
        </w:rPr>
      </w:pPr>
      <w:proofErr w:type="gramStart"/>
      <w:r w:rsidRPr="00B83045">
        <w:rPr>
          <w:rFonts w:ascii="Arial" w:hAnsi="Arial" w:cs="Arial"/>
        </w:rPr>
        <w:t>Контроль за</w:t>
      </w:r>
      <w:proofErr w:type="gramEnd"/>
      <w:r w:rsidRPr="00B83045">
        <w:rPr>
          <w:rFonts w:ascii="Arial" w:hAnsi="Arial" w:cs="Arial"/>
        </w:rPr>
        <w:t xml:space="preserve"> исполнением настоящего постановления возложить на первого заместителя главы Нерчинско-Заводского муниципального округа </w:t>
      </w:r>
      <w:proofErr w:type="spellStart"/>
      <w:r w:rsidRPr="00B83045">
        <w:rPr>
          <w:rFonts w:ascii="Arial" w:hAnsi="Arial" w:cs="Arial"/>
        </w:rPr>
        <w:t>Батарова</w:t>
      </w:r>
      <w:proofErr w:type="spellEnd"/>
      <w:r w:rsidRPr="00B83045">
        <w:rPr>
          <w:rFonts w:ascii="Arial" w:hAnsi="Arial" w:cs="Arial"/>
        </w:rPr>
        <w:t xml:space="preserve"> В.М.</w:t>
      </w:r>
    </w:p>
    <w:p w:rsidR="00F053F9" w:rsidRPr="00B83045" w:rsidRDefault="00F053F9" w:rsidP="00F053F9">
      <w:pPr>
        <w:pStyle w:val="ConsPlusNormal"/>
        <w:numPr>
          <w:ilvl w:val="0"/>
          <w:numId w:val="5"/>
        </w:numPr>
        <w:ind w:left="0" w:firstLine="360"/>
        <w:jc w:val="both"/>
        <w:rPr>
          <w:rFonts w:ascii="Arial" w:hAnsi="Arial" w:cs="Arial"/>
        </w:rPr>
      </w:pPr>
      <w:r w:rsidRPr="00B83045">
        <w:rPr>
          <w:rFonts w:ascii="Arial" w:hAnsi="Arial" w:cs="Arial"/>
        </w:rPr>
        <w:t xml:space="preserve">Настоящее </w:t>
      </w:r>
      <w:r w:rsidR="00420638" w:rsidRPr="00B83045">
        <w:rPr>
          <w:rFonts w:ascii="Arial" w:hAnsi="Arial" w:cs="Arial"/>
        </w:rPr>
        <w:t>постановление</w:t>
      </w:r>
      <w:r w:rsidRPr="00B83045">
        <w:rPr>
          <w:rFonts w:ascii="Arial" w:hAnsi="Arial" w:cs="Arial"/>
        </w:rPr>
        <w:t xml:space="preserve"> вступает в силу на следующий день, после дня его официального опубликования.</w:t>
      </w:r>
    </w:p>
    <w:p w:rsidR="00A1197C" w:rsidRPr="00B83045" w:rsidRDefault="00420638" w:rsidP="00A1197C">
      <w:pPr>
        <w:pStyle w:val="ConsPlusNormal"/>
        <w:numPr>
          <w:ilvl w:val="0"/>
          <w:numId w:val="5"/>
        </w:numPr>
        <w:ind w:left="0" w:firstLine="360"/>
        <w:jc w:val="both"/>
        <w:rPr>
          <w:rFonts w:ascii="Arial" w:hAnsi="Arial" w:cs="Arial"/>
        </w:rPr>
      </w:pPr>
      <w:r w:rsidRPr="00B83045">
        <w:rPr>
          <w:rFonts w:ascii="Arial" w:hAnsi="Arial" w:cs="Arial"/>
        </w:rPr>
        <w:t>Настоящее постановление</w:t>
      </w:r>
      <w:r w:rsidR="00F053F9" w:rsidRPr="00B83045">
        <w:rPr>
          <w:rFonts w:ascii="Arial" w:hAnsi="Arial" w:cs="Arial"/>
        </w:rPr>
        <w:t xml:space="preserve"> опубликовать в газете «Советское </w:t>
      </w:r>
      <w:proofErr w:type="spellStart"/>
      <w:r w:rsidR="00F053F9" w:rsidRPr="00B83045">
        <w:rPr>
          <w:rFonts w:ascii="Arial" w:hAnsi="Arial" w:cs="Arial"/>
        </w:rPr>
        <w:t>Приаргунье</w:t>
      </w:r>
      <w:proofErr w:type="spellEnd"/>
      <w:r w:rsidR="00F053F9" w:rsidRPr="00B83045">
        <w:rPr>
          <w:rFonts w:ascii="Arial" w:hAnsi="Arial" w:cs="Arial"/>
        </w:rPr>
        <w:t xml:space="preserve">», </w:t>
      </w:r>
      <w:r w:rsidRPr="00B83045">
        <w:rPr>
          <w:rFonts w:ascii="Arial" w:hAnsi="Arial" w:cs="Arial"/>
        </w:rPr>
        <w:t xml:space="preserve">разместить </w:t>
      </w:r>
      <w:r w:rsidR="00F053F9" w:rsidRPr="00B83045">
        <w:rPr>
          <w:rFonts w:ascii="Arial" w:hAnsi="Arial" w:cs="Arial"/>
        </w:rPr>
        <w:t xml:space="preserve">на официальном сайте администрации Нерчинско-Заводского муниципального округа: </w:t>
      </w:r>
      <w:hyperlink r:id="rId6" w:history="1">
        <w:r w:rsidR="00A1197C" w:rsidRPr="00B83045">
          <w:rPr>
            <w:rStyle w:val="a4"/>
            <w:rFonts w:ascii="Arial" w:hAnsi="Arial" w:cs="Arial"/>
            <w:lang w:val="en-US"/>
          </w:rPr>
          <w:t>https</w:t>
        </w:r>
        <w:r w:rsidR="00A1197C" w:rsidRPr="00B83045">
          <w:rPr>
            <w:rStyle w:val="a4"/>
            <w:rFonts w:ascii="Arial" w:hAnsi="Arial" w:cs="Arial"/>
          </w:rPr>
          <w:t>://</w:t>
        </w:r>
        <w:proofErr w:type="spellStart"/>
        <w:r w:rsidR="00A1197C" w:rsidRPr="00B83045">
          <w:rPr>
            <w:rStyle w:val="a4"/>
            <w:rFonts w:ascii="Arial" w:hAnsi="Arial" w:cs="Arial"/>
            <w:lang w:val="en-US"/>
          </w:rPr>
          <w:t>nerzavod</w:t>
        </w:r>
        <w:proofErr w:type="spellEnd"/>
        <w:r w:rsidR="00A1197C" w:rsidRPr="00B83045">
          <w:rPr>
            <w:rStyle w:val="a4"/>
            <w:rFonts w:ascii="Arial" w:hAnsi="Arial" w:cs="Arial"/>
          </w:rPr>
          <w:t>.75.</w:t>
        </w:r>
        <w:proofErr w:type="spellStart"/>
        <w:r w:rsidR="00A1197C" w:rsidRPr="00B83045">
          <w:rPr>
            <w:rStyle w:val="a4"/>
            <w:rFonts w:ascii="Arial" w:hAnsi="Arial" w:cs="Arial"/>
            <w:lang w:val="en-US"/>
          </w:rPr>
          <w:t>ru</w:t>
        </w:r>
        <w:proofErr w:type="spellEnd"/>
      </w:hyperlink>
      <w:r w:rsidR="00F053F9" w:rsidRPr="00B83045">
        <w:rPr>
          <w:rFonts w:ascii="Arial" w:hAnsi="Arial" w:cs="Arial"/>
        </w:rPr>
        <w:t>.</w:t>
      </w:r>
    </w:p>
    <w:p w:rsidR="00F06080" w:rsidRPr="00B83045" w:rsidRDefault="00F06080" w:rsidP="00F06080">
      <w:pPr>
        <w:pStyle w:val="ConsPlusNormal"/>
        <w:ind w:left="360"/>
        <w:jc w:val="both"/>
        <w:rPr>
          <w:rFonts w:ascii="Arial" w:hAnsi="Arial" w:cs="Arial"/>
        </w:rPr>
      </w:pPr>
    </w:p>
    <w:p w:rsidR="00F06080" w:rsidRPr="00B83045" w:rsidRDefault="00F06080" w:rsidP="00F06080">
      <w:pPr>
        <w:pStyle w:val="ConsPlusNormal"/>
        <w:ind w:left="360"/>
        <w:jc w:val="both"/>
        <w:rPr>
          <w:rFonts w:ascii="Arial" w:hAnsi="Arial" w:cs="Arial"/>
        </w:rPr>
      </w:pPr>
    </w:p>
    <w:p w:rsidR="00F06080" w:rsidRPr="00B83045" w:rsidRDefault="00F06080" w:rsidP="00F06080">
      <w:pPr>
        <w:pStyle w:val="ConsPlusNormal"/>
        <w:jc w:val="both"/>
        <w:rPr>
          <w:rFonts w:ascii="Arial" w:hAnsi="Arial" w:cs="Arial"/>
        </w:rPr>
      </w:pPr>
      <w:r w:rsidRPr="00B83045">
        <w:rPr>
          <w:rFonts w:ascii="Arial" w:hAnsi="Arial" w:cs="Arial"/>
        </w:rPr>
        <w:t>Глава Нерчинско-Заводского</w:t>
      </w:r>
    </w:p>
    <w:p w:rsidR="00860FEA" w:rsidRDefault="00F06080" w:rsidP="00A1197C">
      <w:pPr>
        <w:pStyle w:val="ConsPlusNormal"/>
        <w:jc w:val="both"/>
        <w:rPr>
          <w:rFonts w:ascii="Arial" w:hAnsi="Arial" w:cs="Arial"/>
        </w:rPr>
      </w:pPr>
      <w:r w:rsidRPr="00B83045">
        <w:rPr>
          <w:rFonts w:ascii="Arial" w:hAnsi="Arial" w:cs="Arial"/>
        </w:rPr>
        <w:t>муниципального округа</w:t>
      </w:r>
      <w:r w:rsidR="00B83045">
        <w:rPr>
          <w:rFonts w:ascii="Arial" w:hAnsi="Arial" w:cs="Arial"/>
        </w:rPr>
        <w:tab/>
      </w:r>
      <w:r w:rsidR="00B83045">
        <w:rPr>
          <w:rFonts w:ascii="Arial" w:hAnsi="Arial" w:cs="Arial"/>
        </w:rPr>
        <w:tab/>
      </w:r>
      <w:r w:rsidR="00B83045">
        <w:rPr>
          <w:rFonts w:ascii="Arial" w:hAnsi="Arial" w:cs="Arial"/>
        </w:rPr>
        <w:tab/>
      </w:r>
      <w:r w:rsidR="00B83045">
        <w:rPr>
          <w:rFonts w:ascii="Arial" w:hAnsi="Arial" w:cs="Arial"/>
        </w:rPr>
        <w:tab/>
      </w:r>
      <w:r w:rsidR="00B83045">
        <w:rPr>
          <w:rFonts w:ascii="Arial" w:hAnsi="Arial" w:cs="Arial"/>
        </w:rPr>
        <w:tab/>
      </w:r>
      <w:r w:rsidR="00B83045">
        <w:rPr>
          <w:rFonts w:ascii="Arial" w:hAnsi="Arial" w:cs="Arial"/>
        </w:rPr>
        <w:tab/>
      </w:r>
      <w:r w:rsidR="00B83045">
        <w:rPr>
          <w:rFonts w:ascii="Arial" w:hAnsi="Arial" w:cs="Arial"/>
        </w:rPr>
        <w:tab/>
      </w:r>
      <w:r w:rsidR="00B83045">
        <w:rPr>
          <w:rFonts w:ascii="Arial" w:hAnsi="Arial" w:cs="Arial"/>
        </w:rPr>
        <w:tab/>
      </w:r>
      <w:r w:rsidRPr="00B83045">
        <w:rPr>
          <w:rFonts w:ascii="Arial" w:hAnsi="Arial" w:cs="Arial"/>
        </w:rPr>
        <w:t>Л.В. Михалев</w:t>
      </w:r>
    </w:p>
    <w:p w:rsidR="00B83045" w:rsidRDefault="00B83045" w:rsidP="00A1197C">
      <w:pPr>
        <w:pStyle w:val="ConsPlusNormal"/>
        <w:jc w:val="both"/>
        <w:rPr>
          <w:rFonts w:ascii="Arial" w:hAnsi="Arial" w:cs="Arial"/>
        </w:rPr>
      </w:pPr>
    </w:p>
    <w:p w:rsidR="00B83045" w:rsidRDefault="00B83045" w:rsidP="00A1197C">
      <w:pPr>
        <w:pStyle w:val="ConsPlusNormal"/>
        <w:jc w:val="both"/>
        <w:rPr>
          <w:rFonts w:ascii="Arial" w:hAnsi="Arial" w:cs="Arial"/>
        </w:rPr>
      </w:pPr>
    </w:p>
    <w:p w:rsidR="00B83045" w:rsidRDefault="00B83045" w:rsidP="00A1197C">
      <w:pPr>
        <w:pStyle w:val="ConsPlusNormal"/>
        <w:jc w:val="both"/>
        <w:rPr>
          <w:rFonts w:ascii="Arial" w:hAnsi="Arial" w:cs="Arial"/>
        </w:rPr>
      </w:pPr>
    </w:p>
    <w:p w:rsidR="00B83045" w:rsidRDefault="00B83045" w:rsidP="00A1197C">
      <w:pPr>
        <w:pStyle w:val="ConsPlusNormal"/>
        <w:jc w:val="both"/>
        <w:rPr>
          <w:rFonts w:ascii="Arial" w:hAnsi="Arial" w:cs="Arial"/>
        </w:rPr>
      </w:pPr>
    </w:p>
    <w:p w:rsidR="00B83045" w:rsidRPr="00B83045" w:rsidRDefault="00B83045" w:rsidP="00B83045">
      <w:pPr>
        <w:pStyle w:val="ConsPlusNormal"/>
        <w:rPr>
          <w:rFonts w:ascii="Courier New" w:hAnsi="Courier New" w:cs="Courier New"/>
          <w:sz w:val="22"/>
          <w:szCs w:val="22"/>
        </w:rPr>
      </w:pPr>
      <w:r w:rsidRPr="00B83045">
        <w:rPr>
          <w:rFonts w:ascii="Courier New" w:hAnsi="Courier New" w:cs="Courier New"/>
          <w:sz w:val="22"/>
          <w:szCs w:val="22"/>
        </w:rPr>
        <w:t>Приложение №1</w:t>
      </w:r>
    </w:p>
    <w:p w:rsidR="00B83045" w:rsidRPr="00B83045" w:rsidRDefault="00B83045" w:rsidP="00B83045">
      <w:pPr>
        <w:pStyle w:val="ConsPlusNormal"/>
        <w:rPr>
          <w:rFonts w:ascii="Courier New" w:hAnsi="Courier New" w:cs="Courier New"/>
          <w:sz w:val="22"/>
          <w:szCs w:val="22"/>
        </w:rPr>
      </w:pPr>
      <w:r w:rsidRPr="00B83045">
        <w:rPr>
          <w:rFonts w:ascii="Courier New" w:hAnsi="Courier New" w:cs="Courier New"/>
          <w:sz w:val="22"/>
          <w:szCs w:val="22"/>
        </w:rPr>
        <w:t xml:space="preserve">Утверждено постановлением </w:t>
      </w:r>
    </w:p>
    <w:p w:rsidR="00B83045" w:rsidRPr="00B83045" w:rsidRDefault="00B83045" w:rsidP="00B83045">
      <w:pPr>
        <w:pStyle w:val="ConsPlusNormal"/>
        <w:rPr>
          <w:rFonts w:ascii="Courier New" w:hAnsi="Courier New" w:cs="Courier New"/>
          <w:sz w:val="22"/>
          <w:szCs w:val="22"/>
        </w:rPr>
      </w:pPr>
      <w:r w:rsidRPr="00B83045">
        <w:rPr>
          <w:rFonts w:ascii="Courier New" w:hAnsi="Courier New" w:cs="Courier New"/>
          <w:sz w:val="22"/>
          <w:szCs w:val="22"/>
        </w:rPr>
        <w:t xml:space="preserve">Главы Нерчинско-Заводского МО </w:t>
      </w:r>
    </w:p>
    <w:p w:rsidR="00B83045" w:rsidRPr="00B83045" w:rsidRDefault="00B83045" w:rsidP="00B83045">
      <w:pPr>
        <w:pStyle w:val="ConsPlusNormal"/>
        <w:rPr>
          <w:rFonts w:ascii="Courier New" w:hAnsi="Courier New" w:cs="Courier New"/>
          <w:sz w:val="22"/>
          <w:szCs w:val="22"/>
        </w:rPr>
      </w:pPr>
      <w:r w:rsidRPr="00B83045">
        <w:rPr>
          <w:rFonts w:ascii="Courier New" w:hAnsi="Courier New" w:cs="Courier New"/>
          <w:sz w:val="22"/>
          <w:szCs w:val="22"/>
        </w:rPr>
        <w:t xml:space="preserve">от                       № </w:t>
      </w:r>
    </w:p>
    <w:p w:rsidR="00B83045" w:rsidRDefault="00B83045" w:rsidP="00B83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3045" w:rsidRDefault="00B83045" w:rsidP="00B83045">
      <w:pPr>
        <w:pStyle w:val="ConsPlusNormal"/>
        <w:jc w:val="center"/>
        <w:rPr>
          <w:b/>
          <w:sz w:val="28"/>
          <w:szCs w:val="28"/>
        </w:rPr>
      </w:pPr>
    </w:p>
    <w:p w:rsidR="00B83045" w:rsidRPr="00B83045" w:rsidRDefault="00B83045" w:rsidP="00B83045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B83045">
        <w:rPr>
          <w:rFonts w:ascii="Arial" w:hAnsi="Arial" w:cs="Arial"/>
          <w:b/>
          <w:sz w:val="32"/>
          <w:szCs w:val="32"/>
        </w:rPr>
        <w:t xml:space="preserve">Порядок ремонта и содержание автомобильных дорог и искусственных сооружений на них общего пользования местного значения на территории Нерчинско-Заводского муниципального округа </w:t>
      </w:r>
    </w:p>
    <w:p w:rsidR="00B83045" w:rsidRDefault="00B83045" w:rsidP="00B83045">
      <w:pPr>
        <w:pStyle w:val="ConsPlusNormal"/>
        <w:ind w:firstLine="540"/>
        <w:jc w:val="both"/>
        <w:rPr>
          <w:sz w:val="28"/>
          <w:szCs w:val="28"/>
        </w:rPr>
      </w:pPr>
    </w:p>
    <w:p w:rsidR="00B83045" w:rsidRPr="00B83045" w:rsidRDefault="00B83045" w:rsidP="00B83045">
      <w:pPr>
        <w:pStyle w:val="ConsPlusNormal"/>
        <w:ind w:firstLine="567"/>
        <w:jc w:val="both"/>
        <w:rPr>
          <w:rFonts w:ascii="Arial" w:hAnsi="Arial" w:cs="Arial"/>
          <w:b/>
        </w:rPr>
      </w:pPr>
      <w:r w:rsidRPr="00B83045">
        <w:rPr>
          <w:rFonts w:ascii="Arial" w:hAnsi="Arial" w:cs="Arial"/>
        </w:rPr>
        <w:t xml:space="preserve">1.1. </w:t>
      </w:r>
      <w:proofErr w:type="gramStart"/>
      <w:r w:rsidRPr="00B83045">
        <w:rPr>
          <w:rFonts w:ascii="Arial" w:hAnsi="Arial" w:cs="Arial"/>
        </w:rPr>
        <w:t>Настоящий Порядок ремонта и содержание автомобильных дорог и искусственных сооружений на них общего пользования местного значения на</w:t>
      </w:r>
      <w:r w:rsidR="002E344C">
        <w:rPr>
          <w:rFonts w:ascii="Arial" w:hAnsi="Arial" w:cs="Arial"/>
        </w:rPr>
        <w:t xml:space="preserve"> </w:t>
      </w:r>
      <w:r w:rsidRPr="00B83045">
        <w:rPr>
          <w:rFonts w:ascii="Arial" w:hAnsi="Arial" w:cs="Arial"/>
        </w:rPr>
        <w:t>территории Нерчинско-Заводского муниципального округа, разработаны во исполнение статей 17 и 18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  <w:proofErr w:type="gramEnd"/>
    </w:p>
    <w:p w:rsidR="00B83045" w:rsidRPr="00B83045" w:rsidRDefault="00B83045" w:rsidP="00B83045">
      <w:pPr>
        <w:pStyle w:val="ConsPlusNormal"/>
        <w:ind w:firstLine="540"/>
        <w:jc w:val="both"/>
        <w:rPr>
          <w:rFonts w:ascii="Arial" w:hAnsi="Arial" w:cs="Arial"/>
        </w:rPr>
      </w:pPr>
      <w:r w:rsidRPr="00B83045">
        <w:rPr>
          <w:rFonts w:ascii="Arial" w:hAnsi="Arial" w:cs="Arial"/>
        </w:rPr>
        <w:t xml:space="preserve">1.2. </w:t>
      </w:r>
      <w:proofErr w:type="gramStart"/>
      <w:r w:rsidRPr="00B83045">
        <w:rPr>
          <w:rFonts w:ascii="Arial" w:hAnsi="Arial" w:cs="Arial"/>
        </w:rPr>
        <w:t>Автомобильными дорогами общего пользования местного значения на территории Нерчинско-Заводского муниципального округа Забайкальского края являются автомобильные дороги общего пользования местного значения в границах населенных пунктов, расположенных на территории Нерчинско-Заводского муниципального округа Забайкальского края, перечень которых утвержден постановлением Главы Нерчинско-Заводского муниципального округа Забайкальского края, за исключением автодорог общего пользования федерального, регионального значения.</w:t>
      </w:r>
      <w:proofErr w:type="gramEnd"/>
    </w:p>
    <w:p w:rsidR="00B83045" w:rsidRPr="00B83045" w:rsidRDefault="00B83045" w:rsidP="00B83045">
      <w:pPr>
        <w:pStyle w:val="ConsPlusNormal"/>
        <w:ind w:firstLine="540"/>
        <w:jc w:val="both"/>
        <w:rPr>
          <w:rFonts w:ascii="Arial" w:hAnsi="Arial" w:cs="Arial"/>
        </w:rPr>
      </w:pPr>
      <w:r w:rsidRPr="00B83045">
        <w:rPr>
          <w:rFonts w:ascii="Arial" w:hAnsi="Arial" w:cs="Arial"/>
        </w:rPr>
        <w:t xml:space="preserve">1.3. </w:t>
      </w:r>
      <w:proofErr w:type="gramStart"/>
      <w:r w:rsidRPr="00B83045">
        <w:rPr>
          <w:rFonts w:ascii="Arial" w:hAnsi="Arial" w:cs="Arial"/>
        </w:rPr>
        <w:t xml:space="preserve">Настоящим порядком регламентируется организация работ по содержанию и ремонту автомобильных дорог и искусственных сооружений на них общего пользования местного значения на территории Нерчинско-Заводского муниципального округа (далее - автомобильные дороги),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дорогам, повышения безопасности дорожного движения и эффективности работы автомобильного транспорта. </w:t>
      </w:r>
      <w:proofErr w:type="gramEnd"/>
    </w:p>
    <w:p w:rsidR="00B83045" w:rsidRPr="00B83045" w:rsidRDefault="00B83045" w:rsidP="00B83045">
      <w:pPr>
        <w:pStyle w:val="ConsPlusNormal"/>
        <w:ind w:firstLine="540"/>
        <w:jc w:val="both"/>
        <w:rPr>
          <w:rFonts w:ascii="Arial" w:hAnsi="Arial" w:cs="Arial"/>
        </w:rPr>
      </w:pPr>
      <w:r w:rsidRPr="00B83045">
        <w:rPr>
          <w:rFonts w:ascii="Arial" w:hAnsi="Arial" w:cs="Arial"/>
        </w:rPr>
        <w:t>1.4. Организация и проведение работ по ремонту автомобильных дорог или их участков и работ по содержанию автомобильных дорог (далее - дорожные работы) заключаются в осуществлении комплекса следующих мероприятий, который составляют:</w:t>
      </w:r>
    </w:p>
    <w:p w:rsidR="00B83045" w:rsidRPr="00B83045" w:rsidRDefault="00B83045" w:rsidP="00B83045">
      <w:pPr>
        <w:pStyle w:val="ConsPlusNormal"/>
        <w:ind w:firstLine="540"/>
        <w:jc w:val="both"/>
        <w:rPr>
          <w:rFonts w:ascii="Arial" w:hAnsi="Arial" w:cs="Arial"/>
        </w:rPr>
      </w:pPr>
      <w:r w:rsidRPr="00B83045">
        <w:rPr>
          <w:rFonts w:ascii="Arial" w:hAnsi="Arial" w:cs="Arial"/>
        </w:rPr>
        <w:t>а) оценка технического состояния автомобильных дорог;</w:t>
      </w:r>
    </w:p>
    <w:p w:rsidR="00B83045" w:rsidRPr="00B83045" w:rsidRDefault="00B83045" w:rsidP="00B83045">
      <w:pPr>
        <w:pStyle w:val="ConsPlusNormal"/>
        <w:ind w:firstLine="540"/>
        <w:jc w:val="both"/>
        <w:rPr>
          <w:rFonts w:ascii="Arial" w:hAnsi="Arial" w:cs="Arial"/>
        </w:rPr>
      </w:pPr>
      <w:r w:rsidRPr="00B83045">
        <w:rPr>
          <w:rFonts w:ascii="Arial" w:hAnsi="Arial" w:cs="Arial"/>
        </w:rPr>
        <w:t>б) планирование работ по содержанию и ремонту автомобильных дорог;</w:t>
      </w:r>
    </w:p>
    <w:p w:rsidR="00B83045" w:rsidRPr="00B83045" w:rsidRDefault="00B83045" w:rsidP="00B83045">
      <w:pPr>
        <w:pStyle w:val="ConsPlusNormal"/>
        <w:ind w:firstLine="540"/>
        <w:jc w:val="both"/>
        <w:rPr>
          <w:rFonts w:ascii="Arial" w:hAnsi="Arial" w:cs="Arial"/>
        </w:rPr>
      </w:pPr>
      <w:r w:rsidRPr="00B83045">
        <w:rPr>
          <w:rFonts w:ascii="Arial" w:hAnsi="Arial" w:cs="Arial"/>
        </w:rPr>
        <w:t>в) проведение работ по содержанию автомобильных дорог;</w:t>
      </w:r>
    </w:p>
    <w:p w:rsidR="00B83045" w:rsidRPr="00B83045" w:rsidRDefault="00B83045" w:rsidP="00B83045">
      <w:pPr>
        <w:pStyle w:val="ConsPlusNormal"/>
        <w:ind w:firstLine="540"/>
        <w:jc w:val="both"/>
        <w:rPr>
          <w:rFonts w:ascii="Arial" w:hAnsi="Arial" w:cs="Arial"/>
        </w:rPr>
      </w:pPr>
      <w:r w:rsidRPr="00B83045">
        <w:rPr>
          <w:rFonts w:ascii="Arial" w:hAnsi="Arial" w:cs="Arial"/>
        </w:rPr>
        <w:t>г) проведение работ по ремонту автомобильных дорог;</w:t>
      </w:r>
    </w:p>
    <w:p w:rsidR="00B83045" w:rsidRPr="00B83045" w:rsidRDefault="00B83045" w:rsidP="00B83045">
      <w:pPr>
        <w:pStyle w:val="ConsPlusNormal"/>
        <w:jc w:val="both"/>
        <w:rPr>
          <w:rFonts w:ascii="Arial" w:hAnsi="Arial" w:cs="Arial"/>
        </w:rPr>
      </w:pPr>
      <w:r w:rsidRPr="00B83045">
        <w:rPr>
          <w:rFonts w:ascii="Arial" w:hAnsi="Arial" w:cs="Arial"/>
        </w:rPr>
        <w:t xml:space="preserve">       д</w:t>
      </w:r>
      <w:proofErr w:type="gramStart"/>
      <w:r w:rsidRPr="00B83045">
        <w:rPr>
          <w:rFonts w:ascii="Arial" w:hAnsi="Arial" w:cs="Arial"/>
        </w:rPr>
        <w:t>)п</w:t>
      </w:r>
      <w:proofErr w:type="gramEnd"/>
      <w:r w:rsidRPr="00B83045">
        <w:rPr>
          <w:rFonts w:ascii="Arial" w:hAnsi="Arial" w:cs="Arial"/>
        </w:rPr>
        <w:t>риемка и оценка качества работ по содержанию и ремонту автомобильных дорог.</w:t>
      </w:r>
    </w:p>
    <w:p w:rsidR="00B83045" w:rsidRPr="00B83045" w:rsidRDefault="00B83045" w:rsidP="00B83045">
      <w:pPr>
        <w:pStyle w:val="ConsPlusNormal"/>
        <w:ind w:firstLine="567"/>
        <w:jc w:val="both"/>
        <w:rPr>
          <w:rFonts w:ascii="Arial" w:hAnsi="Arial" w:cs="Arial"/>
        </w:rPr>
      </w:pPr>
      <w:r w:rsidRPr="00B83045">
        <w:rPr>
          <w:rFonts w:ascii="Arial" w:hAnsi="Arial" w:cs="Arial"/>
        </w:rPr>
        <w:t>2. Оценка технического состояния автомобильных дорог:</w:t>
      </w:r>
    </w:p>
    <w:p w:rsidR="00B83045" w:rsidRPr="00B83045" w:rsidRDefault="00B83045" w:rsidP="00B83045">
      <w:pPr>
        <w:pStyle w:val="ConsPlusNormal"/>
        <w:ind w:right="57" w:firstLine="567"/>
        <w:jc w:val="both"/>
        <w:rPr>
          <w:rFonts w:ascii="Arial" w:hAnsi="Arial" w:cs="Arial"/>
        </w:rPr>
      </w:pPr>
      <w:r w:rsidRPr="00B83045">
        <w:rPr>
          <w:rFonts w:ascii="Arial" w:hAnsi="Arial" w:cs="Arial"/>
        </w:rPr>
        <w:t xml:space="preserve">2.1. Оценка технического состояния автомобильных дорог проводится в целях получения полной, объективной и достоверной информации о транспортно-эксплуатационном состоянии дорог, условиях их работы и степени соответствия их фактических потребительских свойств, параметров и характеристик </w:t>
      </w:r>
      <w:r w:rsidRPr="00B83045">
        <w:rPr>
          <w:rFonts w:ascii="Arial" w:hAnsi="Arial" w:cs="Arial"/>
        </w:rPr>
        <w:lastRenderedPageBreak/>
        <w:t>требованиям, определенным государственными стандартами, техническими регламентами и иными нормативными правовыми актами Российской Федерации.</w:t>
      </w:r>
    </w:p>
    <w:p w:rsidR="00B83045" w:rsidRPr="00B83045" w:rsidRDefault="00B83045" w:rsidP="00B83045">
      <w:pPr>
        <w:pStyle w:val="ConsPlusNormal"/>
        <w:ind w:right="57" w:firstLine="567"/>
        <w:jc w:val="both"/>
        <w:rPr>
          <w:rFonts w:ascii="Arial" w:hAnsi="Arial" w:cs="Arial"/>
        </w:rPr>
      </w:pPr>
      <w:r w:rsidRPr="00B83045">
        <w:rPr>
          <w:rFonts w:ascii="Arial" w:hAnsi="Arial" w:cs="Arial"/>
        </w:rPr>
        <w:t>2.2. Порядок, методика и сроки проведения оценки технического состояния автомобильных дорог осуществляются в соответствии с приказом Минтранса России от 07.08.2020 №288 «О порядке проведения оценки технического состояния автомобильных дорог».</w:t>
      </w:r>
    </w:p>
    <w:p w:rsidR="00B83045" w:rsidRPr="00B83045" w:rsidRDefault="00B83045" w:rsidP="00B83045">
      <w:pPr>
        <w:pStyle w:val="ConsPlusNormal"/>
        <w:ind w:right="57" w:firstLine="567"/>
        <w:jc w:val="both"/>
        <w:rPr>
          <w:rFonts w:ascii="Arial" w:hAnsi="Arial" w:cs="Arial"/>
        </w:rPr>
      </w:pPr>
      <w:r w:rsidRPr="00B83045">
        <w:rPr>
          <w:rFonts w:ascii="Arial" w:hAnsi="Arial" w:cs="Arial"/>
        </w:rPr>
        <w:t xml:space="preserve">2.3. Комиссионное обследование автомобильных дорог осуществляется комиссией, состав которой утверждается распоряжением администрации Нерчинско-Заводского муниципального округа Забайкальского края. </w:t>
      </w:r>
      <w:proofErr w:type="gramStart"/>
      <w:r w:rsidRPr="00B83045">
        <w:rPr>
          <w:rFonts w:ascii="Arial" w:hAnsi="Arial" w:cs="Arial"/>
        </w:rPr>
        <w:t>Сезонные осмотры (визуальные осмотры автомобильных дорог) организуются дважды в год - в начале осеннего и в конце весеннего сезонов (весенний и осенний осмотры) в соответствии с правилами проведения оценки технического состояния автомобильных дорог, утвержденным приказом Минтранса России от 07.08.2020 №288 «О порядке проведения оценки технического состояния автомобильных дорог».</w:t>
      </w:r>
      <w:proofErr w:type="gramEnd"/>
    </w:p>
    <w:p w:rsidR="00B83045" w:rsidRPr="00B83045" w:rsidRDefault="00B83045" w:rsidP="00B83045">
      <w:pPr>
        <w:pStyle w:val="ConsPlusNormal"/>
        <w:ind w:left="113" w:right="57" w:firstLine="454"/>
        <w:jc w:val="both"/>
        <w:rPr>
          <w:rFonts w:ascii="Arial" w:hAnsi="Arial" w:cs="Arial"/>
        </w:rPr>
      </w:pPr>
      <w:r w:rsidRPr="00B83045">
        <w:rPr>
          <w:rFonts w:ascii="Arial" w:hAnsi="Arial" w:cs="Arial"/>
        </w:rPr>
        <w:t>2.4. В ходе визуального осмотра автомобильных дорог определяются:</w:t>
      </w:r>
    </w:p>
    <w:p w:rsidR="00B83045" w:rsidRPr="00B83045" w:rsidRDefault="00B83045" w:rsidP="00B83045">
      <w:pPr>
        <w:pStyle w:val="ConsPlusNormal"/>
        <w:ind w:left="113" w:right="57" w:firstLine="510"/>
        <w:jc w:val="both"/>
        <w:rPr>
          <w:rFonts w:ascii="Arial" w:hAnsi="Arial" w:cs="Arial"/>
        </w:rPr>
      </w:pPr>
      <w:r w:rsidRPr="00B83045">
        <w:rPr>
          <w:rFonts w:ascii="Arial" w:hAnsi="Arial" w:cs="Arial"/>
        </w:rPr>
        <w:t>- состояние полосы отвода, земляного полотна и водоотвода;</w:t>
      </w:r>
    </w:p>
    <w:p w:rsidR="00B83045" w:rsidRPr="00B83045" w:rsidRDefault="00B83045" w:rsidP="00B83045">
      <w:pPr>
        <w:pStyle w:val="ConsPlusNormal"/>
        <w:ind w:left="113" w:right="57" w:firstLine="510"/>
        <w:jc w:val="both"/>
        <w:rPr>
          <w:rFonts w:ascii="Arial" w:hAnsi="Arial" w:cs="Arial"/>
        </w:rPr>
      </w:pPr>
      <w:r w:rsidRPr="00B83045">
        <w:rPr>
          <w:rFonts w:ascii="Arial" w:hAnsi="Arial" w:cs="Arial"/>
        </w:rPr>
        <w:t>- состояние покрытия проезжей части, его дефекты;</w:t>
      </w:r>
    </w:p>
    <w:p w:rsidR="00B83045" w:rsidRPr="00B83045" w:rsidRDefault="00B83045" w:rsidP="00B83045">
      <w:pPr>
        <w:pStyle w:val="ConsPlusNormal"/>
        <w:ind w:left="113" w:right="57" w:firstLine="510"/>
        <w:jc w:val="both"/>
        <w:rPr>
          <w:rFonts w:ascii="Arial" w:hAnsi="Arial" w:cs="Arial"/>
        </w:rPr>
      </w:pPr>
      <w:r w:rsidRPr="00B83045">
        <w:rPr>
          <w:rFonts w:ascii="Arial" w:hAnsi="Arial" w:cs="Arial"/>
        </w:rPr>
        <w:t>- состояние искусственных дорожных сооружений;</w:t>
      </w:r>
    </w:p>
    <w:p w:rsidR="00B83045" w:rsidRPr="00B83045" w:rsidRDefault="00B83045" w:rsidP="00B83045">
      <w:pPr>
        <w:pStyle w:val="ConsPlusNormal"/>
        <w:ind w:left="113" w:right="57" w:firstLine="510"/>
        <w:jc w:val="both"/>
        <w:rPr>
          <w:rFonts w:ascii="Arial" w:hAnsi="Arial" w:cs="Arial"/>
        </w:rPr>
      </w:pPr>
      <w:r w:rsidRPr="00B83045">
        <w:rPr>
          <w:rFonts w:ascii="Arial" w:hAnsi="Arial" w:cs="Arial"/>
        </w:rPr>
        <w:t>- состояние элементов обустройства автомобильных дорог.</w:t>
      </w:r>
    </w:p>
    <w:p w:rsidR="00B83045" w:rsidRPr="00B83045" w:rsidRDefault="00B83045" w:rsidP="00B83045">
      <w:pPr>
        <w:pStyle w:val="ConsPlusNormal"/>
        <w:ind w:right="57" w:firstLine="567"/>
        <w:jc w:val="both"/>
        <w:rPr>
          <w:rFonts w:ascii="Arial" w:hAnsi="Arial" w:cs="Arial"/>
        </w:rPr>
      </w:pPr>
      <w:r w:rsidRPr="00B83045">
        <w:rPr>
          <w:rFonts w:ascii="Arial" w:hAnsi="Arial" w:cs="Arial"/>
        </w:rPr>
        <w:t>2.5. По результатам визуального осмотра комиссией выявляются участки автомобильных дорог, не отвечающие нормативным требованиям к их транспортно-эксплуатационному состоянию, и определяются виды и состав основных работ и мероприятий по содержанию и ремонту автомобильных дорог с целью повышения их транспортно-эксплуатационного состояния до требуемого уровня.</w:t>
      </w:r>
    </w:p>
    <w:p w:rsidR="00B83045" w:rsidRPr="00B83045" w:rsidRDefault="00B83045" w:rsidP="00B83045">
      <w:pPr>
        <w:pStyle w:val="ConsPlusNormal"/>
        <w:ind w:right="57" w:firstLine="567"/>
        <w:jc w:val="both"/>
        <w:rPr>
          <w:rFonts w:ascii="Arial" w:hAnsi="Arial" w:cs="Arial"/>
        </w:rPr>
      </w:pPr>
      <w:r w:rsidRPr="00B83045">
        <w:rPr>
          <w:rFonts w:ascii="Arial" w:hAnsi="Arial" w:cs="Arial"/>
        </w:rPr>
        <w:t>2.6. Результаты визуального осмотра оформляются актом обследования, в котором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B83045" w:rsidRPr="00B83045" w:rsidRDefault="00B83045" w:rsidP="00B83045">
      <w:pPr>
        <w:pStyle w:val="ConsPlusNormal"/>
        <w:ind w:right="57" w:firstLine="567"/>
        <w:jc w:val="both"/>
        <w:rPr>
          <w:rFonts w:ascii="Arial" w:hAnsi="Arial" w:cs="Arial"/>
        </w:rPr>
      </w:pPr>
      <w:r w:rsidRPr="00B83045">
        <w:rPr>
          <w:rFonts w:ascii="Arial" w:hAnsi="Arial" w:cs="Arial"/>
        </w:rPr>
        <w:t>2.7Акты обследований утверждаются руководителями муниципалитетов осуществляющих дорожную деятельность на территории Нерчинско-Заводского муниципального округа Забайкальского края, который на их основании планирует виды работ по содержанию и ремонту автомобильных дорог, а также определяет объемы и очередность их выполнения.</w:t>
      </w:r>
    </w:p>
    <w:p w:rsidR="00B83045" w:rsidRPr="00B83045" w:rsidRDefault="00B83045" w:rsidP="00B83045">
      <w:pPr>
        <w:pStyle w:val="ConsPlusNormal"/>
        <w:ind w:right="57" w:firstLine="567"/>
        <w:jc w:val="both"/>
        <w:rPr>
          <w:rFonts w:ascii="Arial" w:hAnsi="Arial" w:cs="Arial"/>
        </w:rPr>
      </w:pPr>
      <w:r w:rsidRPr="00B83045">
        <w:rPr>
          <w:rFonts w:ascii="Arial" w:hAnsi="Arial" w:cs="Arial"/>
        </w:rPr>
        <w:t>3. Планирование работ по содержанию и ремонту автомобильных дорог общего пользования местного значения.</w:t>
      </w:r>
    </w:p>
    <w:p w:rsidR="00B83045" w:rsidRPr="00B83045" w:rsidRDefault="00B83045" w:rsidP="00B83045">
      <w:pPr>
        <w:pStyle w:val="ConsPlusNormal"/>
        <w:ind w:right="57" w:firstLine="567"/>
        <w:jc w:val="both"/>
        <w:rPr>
          <w:rFonts w:ascii="Arial" w:hAnsi="Arial" w:cs="Arial"/>
        </w:rPr>
      </w:pPr>
      <w:r w:rsidRPr="00B83045">
        <w:rPr>
          <w:rFonts w:ascii="Arial" w:hAnsi="Arial" w:cs="Arial"/>
        </w:rPr>
        <w:t xml:space="preserve">3.1. Планирование работ по содержанию и ремонту автомобильных дорог и искусственных сооружений на них общего пользования местного значения на территории Нерчинско-Заводского муниципального округа осуществляется муниципалитетами, осуществляющие полномочия по дорожной деятельности ежегодно по результатам диагностики и оценки технического </w:t>
      </w:r>
      <w:proofErr w:type="gramStart"/>
      <w:r w:rsidRPr="00B83045">
        <w:rPr>
          <w:rFonts w:ascii="Arial" w:hAnsi="Arial" w:cs="Arial"/>
        </w:rPr>
        <w:t>состояния</w:t>
      </w:r>
      <w:proofErr w:type="gramEnd"/>
      <w:r w:rsidRPr="00B83045">
        <w:rPr>
          <w:rFonts w:ascii="Arial" w:hAnsi="Arial" w:cs="Arial"/>
        </w:rPr>
        <w:t xml:space="preserve"> автомобильных дорог.</w:t>
      </w:r>
    </w:p>
    <w:p w:rsidR="00B83045" w:rsidRPr="00B83045" w:rsidRDefault="00B83045" w:rsidP="00B83045">
      <w:pPr>
        <w:pStyle w:val="ConsPlusNormal"/>
        <w:jc w:val="both"/>
        <w:rPr>
          <w:rFonts w:ascii="Arial" w:hAnsi="Arial" w:cs="Arial"/>
        </w:rPr>
      </w:pPr>
      <w:r w:rsidRPr="00B83045">
        <w:rPr>
          <w:rFonts w:ascii="Arial" w:hAnsi="Arial" w:cs="Arial"/>
        </w:rPr>
        <w:t xml:space="preserve">       3.2. Состав и виды работ устанавливаются в соответствии с классификацией работ по содержанию и ремонту автомобильных дорог общего пользования местного значения.</w:t>
      </w:r>
    </w:p>
    <w:p w:rsidR="00B83045" w:rsidRPr="00B83045" w:rsidRDefault="00B83045" w:rsidP="00B83045">
      <w:pPr>
        <w:pStyle w:val="ConsPlusNormal"/>
        <w:ind w:firstLine="540"/>
        <w:jc w:val="both"/>
        <w:rPr>
          <w:rFonts w:ascii="Arial" w:hAnsi="Arial" w:cs="Arial"/>
        </w:rPr>
      </w:pPr>
      <w:r w:rsidRPr="00B83045">
        <w:rPr>
          <w:rFonts w:ascii="Arial" w:hAnsi="Arial" w:cs="Arial"/>
        </w:rPr>
        <w:t>3.3. Планирование видов работ по содержанию автомобильных дорог общего пользования местного значения осуществляется на основании документов территориального планирования, подготовка и утверждение которых осуществляются в соответствии с Градостроительным кодексом Российской Федерации, нормативов финансовых затрат на ремонт и содержание автомобильных дорог и материалов оценки транспортно-эксплуатационного состояния автомобильных дорог.</w:t>
      </w:r>
    </w:p>
    <w:p w:rsidR="00B83045" w:rsidRPr="00B83045" w:rsidRDefault="00B83045" w:rsidP="00B83045">
      <w:pPr>
        <w:pStyle w:val="ConsPlusNormal"/>
        <w:ind w:firstLine="540"/>
        <w:jc w:val="both"/>
        <w:rPr>
          <w:rFonts w:ascii="Arial" w:hAnsi="Arial" w:cs="Arial"/>
        </w:rPr>
      </w:pPr>
      <w:r w:rsidRPr="00B83045">
        <w:rPr>
          <w:rFonts w:ascii="Arial" w:hAnsi="Arial" w:cs="Arial"/>
        </w:rPr>
        <w:lastRenderedPageBreak/>
        <w:t>3.4. Планирование работ по обеспечению безопасности дорожного движения осуществляется с учетом проектов, схем и иной документации по организации дорожного движения и анализа аварийности.</w:t>
      </w:r>
    </w:p>
    <w:p w:rsidR="00B83045" w:rsidRPr="00B83045" w:rsidRDefault="00B83045" w:rsidP="00B83045">
      <w:pPr>
        <w:pStyle w:val="ConsPlusNormal"/>
        <w:ind w:firstLine="540"/>
        <w:jc w:val="both"/>
        <w:rPr>
          <w:rFonts w:ascii="Arial" w:hAnsi="Arial" w:cs="Arial"/>
        </w:rPr>
      </w:pPr>
      <w:r w:rsidRPr="00B83045">
        <w:rPr>
          <w:rFonts w:ascii="Arial" w:hAnsi="Arial" w:cs="Arial"/>
        </w:rPr>
        <w:t>4. Проведение работ по содержанию автомобильных дорог общего пользования местного значения.</w:t>
      </w:r>
    </w:p>
    <w:p w:rsidR="00B83045" w:rsidRPr="00B83045" w:rsidRDefault="00B83045" w:rsidP="00B83045">
      <w:pPr>
        <w:pStyle w:val="ConsPlusNormal"/>
        <w:ind w:firstLine="540"/>
        <w:jc w:val="both"/>
        <w:rPr>
          <w:rFonts w:ascii="Arial" w:hAnsi="Arial" w:cs="Arial"/>
        </w:rPr>
      </w:pPr>
      <w:r w:rsidRPr="00B83045">
        <w:rPr>
          <w:rFonts w:ascii="Arial" w:hAnsi="Arial" w:cs="Arial"/>
        </w:rPr>
        <w:t>4.1. Содержание автомобильных дорог включает в себя осуществление комплекса работ по поддержанию надлежащего технического состояния автомобильных дорог, оценке их технического состояния, а также по организации и обеспечению круглогодичного беспрепятственного и безопасного движения по ним автотранспортных средств.</w:t>
      </w:r>
    </w:p>
    <w:p w:rsidR="00B83045" w:rsidRPr="00B83045" w:rsidRDefault="00B83045" w:rsidP="00B83045">
      <w:pPr>
        <w:pStyle w:val="ConsPlusNormal"/>
        <w:ind w:firstLine="540"/>
        <w:jc w:val="both"/>
        <w:rPr>
          <w:rFonts w:ascii="Arial" w:hAnsi="Arial" w:cs="Arial"/>
        </w:rPr>
      </w:pPr>
      <w:r w:rsidRPr="00B83045">
        <w:rPr>
          <w:rFonts w:ascii="Arial" w:hAnsi="Arial" w:cs="Arial"/>
        </w:rPr>
        <w:t>4.2. Для выполнения работ по содержанию автомобильных дорог привлекаются специализированные организации в порядке, установленном действующим законодательством Российской Федерации. При возникновении на обслуживаемой автомобильной дороге или ее участке препятствий для движения, подрядная организация в целях обеспечения безопасности дорожного движения принимает меры по временному ограничению движения на период до устранения препятствий для движения.</w:t>
      </w:r>
    </w:p>
    <w:p w:rsidR="00B83045" w:rsidRPr="00B83045" w:rsidRDefault="00B83045" w:rsidP="00B83045">
      <w:pPr>
        <w:pStyle w:val="ConsPlusNormal"/>
        <w:ind w:firstLine="540"/>
        <w:jc w:val="both"/>
        <w:rPr>
          <w:rFonts w:ascii="Arial" w:hAnsi="Arial" w:cs="Arial"/>
        </w:rPr>
      </w:pPr>
      <w:r w:rsidRPr="00B83045">
        <w:rPr>
          <w:rFonts w:ascii="Arial" w:hAnsi="Arial" w:cs="Arial"/>
        </w:rPr>
        <w:t>4.3. Периодичность, объемы и сроки проведения работ по содержанию автомобильных дорог определяются заключенными с подрядными организациями муниципальными контрактами.</w:t>
      </w:r>
    </w:p>
    <w:p w:rsidR="00B83045" w:rsidRPr="00B83045" w:rsidRDefault="00B83045" w:rsidP="00B83045">
      <w:pPr>
        <w:pStyle w:val="ConsPlusNormal"/>
        <w:ind w:firstLine="540"/>
        <w:jc w:val="both"/>
        <w:rPr>
          <w:rFonts w:ascii="Arial" w:hAnsi="Arial" w:cs="Arial"/>
        </w:rPr>
      </w:pPr>
      <w:r w:rsidRPr="00B83045">
        <w:rPr>
          <w:rFonts w:ascii="Arial" w:hAnsi="Arial" w:cs="Arial"/>
        </w:rPr>
        <w:t>4.4. Последовательность ведения работ по содержанию автомобильных дорог и их объем определяются с учетом следующей приоритетности:</w:t>
      </w:r>
    </w:p>
    <w:p w:rsidR="00B83045" w:rsidRPr="00B83045" w:rsidRDefault="00B83045" w:rsidP="00B83045">
      <w:pPr>
        <w:pStyle w:val="ConsPlusNormal"/>
        <w:ind w:firstLine="540"/>
        <w:jc w:val="both"/>
        <w:rPr>
          <w:rFonts w:ascii="Arial" w:hAnsi="Arial" w:cs="Arial"/>
        </w:rPr>
      </w:pPr>
      <w:r w:rsidRPr="00B83045">
        <w:rPr>
          <w:rFonts w:ascii="Arial" w:hAnsi="Arial" w:cs="Arial"/>
        </w:rPr>
        <w:t>а) виды работ, влияющие на безопасность движения (восстановление и замена элементов удерживающих ограждений; восстановление и замена дорожных знаков; уборка посторонних предметов с проезжей части; уборка снега и борьба с зимней скользкостью; ямочный ремонт покрытий и т.п.);</w:t>
      </w:r>
    </w:p>
    <w:p w:rsidR="00B83045" w:rsidRPr="00B83045" w:rsidRDefault="00B83045" w:rsidP="00B83045">
      <w:pPr>
        <w:pStyle w:val="ConsPlusNormal"/>
        <w:ind w:firstLine="540"/>
        <w:jc w:val="both"/>
        <w:rPr>
          <w:rFonts w:ascii="Arial" w:hAnsi="Arial" w:cs="Arial"/>
        </w:rPr>
      </w:pPr>
      <w:r w:rsidRPr="00B83045">
        <w:rPr>
          <w:rFonts w:ascii="Arial" w:hAnsi="Arial" w:cs="Arial"/>
        </w:rPr>
        <w:t>б) виды работ, влияющие на срок службы элементов дорог и дорожных сооружений (ремонт обочин, откосов земляного полотна, элементов водоотвода, приведение полосы отвода в нормативное состояние);</w:t>
      </w:r>
    </w:p>
    <w:p w:rsidR="00B83045" w:rsidRPr="00B83045" w:rsidRDefault="00B83045" w:rsidP="00B83045">
      <w:pPr>
        <w:pStyle w:val="ConsPlusNormal"/>
        <w:ind w:firstLine="540"/>
        <w:jc w:val="both"/>
        <w:rPr>
          <w:rFonts w:ascii="Arial" w:hAnsi="Arial" w:cs="Arial"/>
        </w:rPr>
      </w:pPr>
      <w:r w:rsidRPr="00B83045">
        <w:rPr>
          <w:rFonts w:ascii="Arial" w:hAnsi="Arial" w:cs="Arial"/>
        </w:rPr>
        <w:t>в) прочие работы.</w:t>
      </w:r>
    </w:p>
    <w:p w:rsidR="00B83045" w:rsidRPr="00B83045" w:rsidRDefault="00B83045" w:rsidP="00B83045">
      <w:pPr>
        <w:pStyle w:val="ConsPlusNormal"/>
        <w:ind w:firstLine="540"/>
        <w:jc w:val="both"/>
        <w:rPr>
          <w:rFonts w:ascii="Arial" w:hAnsi="Arial" w:cs="Arial"/>
        </w:rPr>
      </w:pPr>
      <w:r w:rsidRPr="00B83045">
        <w:rPr>
          <w:rFonts w:ascii="Arial" w:hAnsi="Arial" w:cs="Arial"/>
        </w:rPr>
        <w:t>4.5. В случае если лимиты бюджетных обязательств на текущий период ниже потребности, определенной в соответствии с нормативами затрат, муниципалитеты осуществляющие полномочия по дорожной деятельности определяют виды работ, обязательные к выполнению при содержании автомобильных дорог и коэффициенты периодичности их выполнения исходя из фактических объемов финансирования. При этом обеспечиваются минимально допустимые по условиям обеспечения безопасности дорожного движения требования к эксплуатационному состоянию автомобильных дорог.</w:t>
      </w:r>
    </w:p>
    <w:p w:rsidR="00B83045" w:rsidRPr="00B83045" w:rsidRDefault="00B83045" w:rsidP="00B83045">
      <w:pPr>
        <w:pStyle w:val="ConsPlusNormal"/>
        <w:ind w:firstLine="540"/>
        <w:jc w:val="both"/>
        <w:rPr>
          <w:rFonts w:ascii="Arial" w:hAnsi="Arial" w:cs="Arial"/>
        </w:rPr>
      </w:pPr>
      <w:r w:rsidRPr="00B83045">
        <w:rPr>
          <w:rFonts w:ascii="Arial" w:hAnsi="Arial" w:cs="Arial"/>
        </w:rPr>
        <w:t>5. Проведение работ по содержанию и ремонту автомобильных дорог и искусственных сооружений на них общего пользования местного значения на территории Нерчинско-Заводского муниципального округа.</w:t>
      </w:r>
    </w:p>
    <w:p w:rsidR="00B83045" w:rsidRPr="00B83045" w:rsidRDefault="00B83045" w:rsidP="00B83045">
      <w:pPr>
        <w:pStyle w:val="ConsPlusNormal"/>
        <w:ind w:firstLine="540"/>
        <w:jc w:val="both"/>
        <w:rPr>
          <w:rFonts w:ascii="Arial" w:hAnsi="Arial" w:cs="Arial"/>
        </w:rPr>
      </w:pPr>
      <w:r w:rsidRPr="00B83045">
        <w:rPr>
          <w:rFonts w:ascii="Arial" w:hAnsi="Arial" w:cs="Arial"/>
        </w:rPr>
        <w:t>5.1. Ремонт автомобильных дорог включает в себя осуществление 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дороги.</w:t>
      </w:r>
    </w:p>
    <w:p w:rsidR="00B83045" w:rsidRPr="00B83045" w:rsidRDefault="00B83045" w:rsidP="00B83045">
      <w:pPr>
        <w:pStyle w:val="ConsPlusNormal"/>
        <w:ind w:firstLine="540"/>
        <w:jc w:val="both"/>
        <w:rPr>
          <w:rFonts w:ascii="Arial" w:hAnsi="Arial" w:cs="Arial"/>
        </w:rPr>
      </w:pPr>
      <w:r w:rsidRPr="00B83045">
        <w:rPr>
          <w:rFonts w:ascii="Arial" w:hAnsi="Arial" w:cs="Arial"/>
        </w:rPr>
        <w:t>5.2. Для проведения работ по ремонту автомобильных дорог привлекаются организации в порядке, установленном действующим законодательством Российской Федерации в сфере размещения заказов на поставки товаров, выполнение работ и оказание услуг для государственных нужд.</w:t>
      </w:r>
    </w:p>
    <w:p w:rsidR="00B83045" w:rsidRPr="00B83045" w:rsidRDefault="00B83045" w:rsidP="00B83045">
      <w:pPr>
        <w:pStyle w:val="ConsPlusNormal"/>
        <w:ind w:firstLine="540"/>
        <w:jc w:val="both"/>
        <w:rPr>
          <w:rFonts w:ascii="Arial" w:hAnsi="Arial" w:cs="Arial"/>
        </w:rPr>
      </w:pPr>
      <w:r w:rsidRPr="00B83045">
        <w:rPr>
          <w:rFonts w:ascii="Arial" w:hAnsi="Arial" w:cs="Arial"/>
        </w:rPr>
        <w:t>5.3. Проведение работ по ремонту автомобильных дорог организовывается муниципалитетами осуществляющие полномочия по дорожной деятельности.</w:t>
      </w:r>
    </w:p>
    <w:p w:rsidR="00B83045" w:rsidRPr="00B83045" w:rsidRDefault="00B83045" w:rsidP="00B83045">
      <w:pPr>
        <w:pStyle w:val="ConsPlusNormal"/>
        <w:ind w:firstLine="540"/>
        <w:jc w:val="both"/>
        <w:rPr>
          <w:rFonts w:ascii="Arial" w:hAnsi="Arial" w:cs="Arial"/>
        </w:rPr>
      </w:pPr>
      <w:r w:rsidRPr="00B83045">
        <w:rPr>
          <w:rFonts w:ascii="Arial" w:hAnsi="Arial" w:cs="Arial"/>
        </w:rPr>
        <w:lastRenderedPageBreak/>
        <w:t>5.4. Ограждение мест производства работ в целях обеспечения безопасности дорожного движения, а также содержания участков автомобильных дорог или отдельных ее элементов, находящихся на стадии ремонта, для обеспечения проезда по ним транспортных средств, осуществляются организациями, выполняющими работы по ремонту.</w:t>
      </w:r>
    </w:p>
    <w:p w:rsidR="00B83045" w:rsidRPr="00B83045" w:rsidRDefault="00B83045" w:rsidP="00B83045">
      <w:pPr>
        <w:pStyle w:val="ConsPlusNormal"/>
        <w:ind w:firstLine="540"/>
        <w:jc w:val="both"/>
        <w:rPr>
          <w:rFonts w:ascii="Arial" w:hAnsi="Arial" w:cs="Arial"/>
        </w:rPr>
      </w:pPr>
      <w:r w:rsidRPr="00B83045">
        <w:rPr>
          <w:rFonts w:ascii="Arial" w:hAnsi="Arial" w:cs="Arial"/>
        </w:rPr>
        <w:t>6. Прием и оценка качества работ по содержанию и ремонту автомобильных дорог общего пользования местного значения.</w:t>
      </w:r>
    </w:p>
    <w:p w:rsidR="00B83045" w:rsidRPr="00B83045" w:rsidRDefault="00B83045" w:rsidP="00B83045">
      <w:pPr>
        <w:pStyle w:val="ConsPlusNormal"/>
        <w:ind w:firstLine="540"/>
        <w:jc w:val="both"/>
        <w:rPr>
          <w:rFonts w:ascii="Arial" w:hAnsi="Arial" w:cs="Arial"/>
        </w:rPr>
      </w:pPr>
      <w:r w:rsidRPr="00B83045">
        <w:rPr>
          <w:rFonts w:ascii="Arial" w:hAnsi="Arial" w:cs="Arial"/>
        </w:rPr>
        <w:t>6.1. Прием и оценка качества выполненных подрядными организациями работ по содержанию и ремонту автомобильных дорог производится муниципалитетами осуществляющие полномочия по дорожной деятельности с целью определения соответствия полноты и качества выполненных работ условиям муниципального контракта, требованиям технических регламентов, проектной документации на ремонт автомобильных дорог.</w:t>
      </w:r>
    </w:p>
    <w:p w:rsidR="00B83045" w:rsidRPr="00B83045" w:rsidRDefault="00B83045" w:rsidP="00B83045">
      <w:pPr>
        <w:pStyle w:val="ConsPlusNormal"/>
        <w:ind w:firstLine="540"/>
        <w:jc w:val="both"/>
        <w:rPr>
          <w:rFonts w:ascii="Arial" w:hAnsi="Arial" w:cs="Arial"/>
        </w:rPr>
      </w:pPr>
      <w:r w:rsidRPr="00B83045">
        <w:rPr>
          <w:rFonts w:ascii="Arial" w:hAnsi="Arial" w:cs="Arial"/>
        </w:rPr>
        <w:t>6.2. Прием выполненных работ, ввод в эксплуатацию отремонтированных автомобильных дорог, в том числе участков автомобильных дорог или их отдельных элементов, а также оценка уровня содержания автомобильных дорог осуществляются в соответствии с правовыми актами, регулирующими эти вопросы, и условиями муниципальных контрактов на выполнение этих работ.</w:t>
      </w:r>
    </w:p>
    <w:p w:rsidR="00B83045" w:rsidRPr="00B83045" w:rsidRDefault="00B83045" w:rsidP="00B83045">
      <w:pPr>
        <w:pStyle w:val="ConsPlusNormal"/>
        <w:ind w:firstLine="540"/>
        <w:jc w:val="both"/>
        <w:rPr>
          <w:rFonts w:ascii="Arial" w:hAnsi="Arial" w:cs="Arial"/>
        </w:rPr>
      </w:pPr>
      <w:r w:rsidRPr="00B83045">
        <w:rPr>
          <w:rFonts w:ascii="Arial" w:hAnsi="Arial" w:cs="Arial"/>
        </w:rPr>
        <w:t xml:space="preserve">6.3. </w:t>
      </w:r>
      <w:proofErr w:type="gramStart"/>
      <w:r w:rsidRPr="00B83045">
        <w:rPr>
          <w:rFonts w:ascii="Arial" w:hAnsi="Arial" w:cs="Arial"/>
        </w:rPr>
        <w:t>По результатам оценки выполненных работ по ремонту автомобильных дорог составляется акт о выполненных работах установленной формы, в котором отражаются,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  <w:proofErr w:type="gramEnd"/>
    </w:p>
    <w:p w:rsidR="00B83045" w:rsidRPr="00B83045" w:rsidRDefault="00B83045" w:rsidP="00A1197C">
      <w:pPr>
        <w:pStyle w:val="ConsPlusNormal"/>
        <w:jc w:val="both"/>
        <w:rPr>
          <w:rFonts w:ascii="Arial" w:hAnsi="Arial" w:cs="Arial"/>
        </w:rPr>
      </w:pPr>
    </w:p>
    <w:sectPr w:rsidR="00B83045" w:rsidRPr="00B83045" w:rsidSect="00694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352C9"/>
    <w:multiLevelType w:val="hybridMultilevel"/>
    <w:tmpl w:val="ED74FAC8"/>
    <w:lvl w:ilvl="0" w:tplc="054A1F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B05F08"/>
    <w:multiLevelType w:val="hybridMultilevel"/>
    <w:tmpl w:val="2A1C0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965AF"/>
    <w:multiLevelType w:val="hybridMultilevel"/>
    <w:tmpl w:val="E3E69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048FD"/>
    <w:multiLevelType w:val="hybridMultilevel"/>
    <w:tmpl w:val="76646F22"/>
    <w:lvl w:ilvl="0" w:tplc="3334B46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70C21D10"/>
    <w:multiLevelType w:val="hybridMultilevel"/>
    <w:tmpl w:val="0418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701C"/>
    <w:rsid w:val="00083934"/>
    <w:rsid w:val="000E0A93"/>
    <w:rsid w:val="002E344C"/>
    <w:rsid w:val="003508A3"/>
    <w:rsid w:val="0038074A"/>
    <w:rsid w:val="00382B46"/>
    <w:rsid w:val="00420638"/>
    <w:rsid w:val="005E5C65"/>
    <w:rsid w:val="0066701C"/>
    <w:rsid w:val="0069493A"/>
    <w:rsid w:val="00860FEA"/>
    <w:rsid w:val="009D29DC"/>
    <w:rsid w:val="00A1197C"/>
    <w:rsid w:val="00B83045"/>
    <w:rsid w:val="00CD6D95"/>
    <w:rsid w:val="00D4236E"/>
    <w:rsid w:val="00DF34FD"/>
    <w:rsid w:val="00F053F9"/>
    <w:rsid w:val="00F0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67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053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53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8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rzavod.7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Консультант</cp:lastModifiedBy>
  <cp:revision>4</cp:revision>
  <cp:lastPrinted>2024-03-06T02:15:00Z</cp:lastPrinted>
  <dcterms:created xsi:type="dcterms:W3CDTF">2024-05-29T01:43:00Z</dcterms:created>
  <dcterms:modified xsi:type="dcterms:W3CDTF">2024-07-22T07:10:00Z</dcterms:modified>
</cp:coreProperties>
</file>