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НЕРЧИНСКО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ЗАВОДСКОГО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</w:t>
      </w:r>
      <w:r w:rsidR="00BB14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КРАЯ</w:t>
      </w: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730422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112"/>
      </w:tblGrid>
      <w:tr w:rsidR="00730422" w:rsidRPr="009F6CDA" w:rsidTr="00730422">
        <w:tc>
          <w:tcPr>
            <w:tcW w:w="4110" w:type="dxa"/>
            <w:hideMark/>
          </w:tcPr>
          <w:p w:rsidR="00730422" w:rsidRPr="009F6CDA" w:rsidRDefault="00730422" w:rsidP="00E74B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E74B73" w:rsidRPr="009F6CDA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4</w:t>
            </w:r>
            <w:r w:rsidR="00BB14C8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4112" w:type="dxa"/>
            <w:hideMark/>
          </w:tcPr>
          <w:p w:rsidR="00730422" w:rsidRPr="009F6CDA" w:rsidRDefault="006B4EDB" w:rsidP="008C452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</w:pPr>
            <w:r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30422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BB14C8" w:rsidRPr="009F6CD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730422" w:rsidRPr="009F6CDA" w:rsidTr="00730422">
        <w:tc>
          <w:tcPr>
            <w:tcW w:w="4110" w:type="dxa"/>
          </w:tcPr>
          <w:p w:rsidR="00730422" w:rsidRPr="009F6CDA" w:rsidRDefault="00730422" w:rsidP="008C4525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30422" w:rsidRPr="009F6CDA" w:rsidRDefault="0073042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6CDA">
        <w:rPr>
          <w:rFonts w:ascii="Times New Roman" w:hAnsi="Times New Roman" w:cs="Times New Roman"/>
          <w:sz w:val="24"/>
          <w:szCs w:val="28"/>
        </w:rPr>
        <w:t>с.</w:t>
      </w:r>
      <w:r w:rsidR="00BB14C8" w:rsidRPr="009F6CDA">
        <w:rPr>
          <w:rFonts w:ascii="Times New Roman" w:hAnsi="Times New Roman" w:cs="Times New Roman"/>
          <w:sz w:val="24"/>
          <w:szCs w:val="28"/>
        </w:rPr>
        <w:t xml:space="preserve"> </w:t>
      </w:r>
      <w:r w:rsidRPr="009F6CDA">
        <w:rPr>
          <w:rFonts w:ascii="Times New Roman" w:hAnsi="Times New Roman" w:cs="Times New Roman"/>
          <w:sz w:val="24"/>
          <w:szCs w:val="28"/>
        </w:rPr>
        <w:t>Нерчинский</w:t>
      </w:r>
      <w:r w:rsidR="00BB14C8" w:rsidRPr="009F6CDA">
        <w:rPr>
          <w:rFonts w:ascii="Times New Roman" w:hAnsi="Times New Roman" w:cs="Times New Roman"/>
          <w:sz w:val="24"/>
          <w:szCs w:val="28"/>
        </w:rPr>
        <w:t xml:space="preserve"> </w:t>
      </w:r>
      <w:r w:rsidRPr="009F6CDA">
        <w:rPr>
          <w:rFonts w:ascii="Times New Roman" w:hAnsi="Times New Roman" w:cs="Times New Roman"/>
          <w:sz w:val="24"/>
          <w:szCs w:val="28"/>
        </w:rPr>
        <w:t>Завод</w:t>
      </w:r>
    </w:p>
    <w:p w:rsidR="00730422" w:rsidRPr="009F6CDA" w:rsidRDefault="00730422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6CDA" w:rsidRPr="009F6CDA" w:rsidRDefault="009F6CDA" w:rsidP="007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30422" w:rsidRPr="00730422" w:rsidRDefault="00730422" w:rsidP="00730422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0422">
        <w:rPr>
          <w:b/>
          <w:bCs/>
          <w:color w:val="000000"/>
          <w:sz w:val="32"/>
          <w:szCs w:val="32"/>
        </w:rPr>
        <w:t>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внесении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изменений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="009F6CDA">
        <w:rPr>
          <w:b/>
          <w:bCs/>
          <w:color w:val="000000"/>
          <w:sz w:val="32"/>
          <w:szCs w:val="32"/>
        </w:rPr>
        <w:t xml:space="preserve">и дополнений </w:t>
      </w:r>
      <w:r w:rsidRPr="00730422">
        <w:rPr>
          <w:b/>
          <w:bCs/>
          <w:color w:val="000000"/>
          <w:sz w:val="32"/>
          <w:szCs w:val="32"/>
        </w:rPr>
        <w:t>в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постановление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администрации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Нерчинско-Заводского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муниципального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округа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от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23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марта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2023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года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№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158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«О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порядке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разработки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и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утверждения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административных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регламентов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предоставления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муниципальных</w:t>
      </w:r>
      <w:r w:rsidR="00BB14C8">
        <w:rPr>
          <w:b/>
          <w:bCs/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услуг</w:t>
      </w:r>
      <w:r w:rsidR="00BB14C8">
        <w:rPr>
          <w:color w:val="000000"/>
          <w:sz w:val="32"/>
          <w:szCs w:val="32"/>
        </w:rPr>
        <w:t xml:space="preserve"> </w:t>
      </w:r>
      <w:r w:rsidRPr="00730422">
        <w:rPr>
          <w:b/>
          <w:bCs/>
          <w:color w:val="000000"/>
          <w:sz w:val="32"/>
          <w:szCs w:val="32"/>
        </w:rPr>
        <w:t>администрацией</w:t>
      </w:r>
      <w:r w:rsidR="00BB14C8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Н</w:t>
      </w:r>
      <w:r w:rsidRPr="00730422">
        <w:rPr>
          <w:b/>
          <w:color w:val="000000"/>
          <w:sz w:val="32"/>
          <w:szCs w:val="32"/>
        </w:rPr>
        <w:t>ерчинско-</w:t>
      </w:r>
      <w:r>
        <w:rPr>
          <w:b/>
          <w:color w:val="000000"/>
          <w:sz w:val="32"/>
          <w:szCs w:val="32"/>
        </w:rPr>
        <w:t>З</w:t>
      </w:r>
      <w:r w:rsidRPr="00730422">
        <w:rPr>
          <w:b/>
          <w:color w:val="000000"/>
          <w:sz w:val="32"/>
          <w:szCs w:val="32"/>
        </w:rPr>
        <w:t>аводского</w:t>
      </w:r>
      <w:r w:rsidR="00BB14C8">
        <w:rPr>
          <w:b/>
          <w:color w:val="000000"/>
          <w:sz w:val="32"/>
          <w:szCs w:val="32"/>
        </w:rPr>
        <w:t xml:space="preserve"> </w:t>
      </w:r>
      <w:r w:rsidRPr="00730422">
        <w:rPr>
          <w:b/>
          <w:color w:val="000000"/>
          <w:sz w:val="32"/>
          <w:szCs w:val="32"/>
        </w:rPr>
        <w:t>муниципального</w:t>
      </w:r>
      <w:r w:rsidR="00BB14C8">
        <w:rPr>
          <w:b/>
          <w:color w:val="000000"/>
          <w:sz w:val="32"/>
          <w:szCs w:val="32"/>
        </w:rPr>
        <w:t xml:space="preserve"> </w:t>
      </w:r>
      <w:r w:rsidRPr="00730422">
        <w:rPr>
          <w:b/>
          <w:color w:val="000000"/>
          <w:sz w:val="32"/>
          <w:szCs w:val="32"/>
        </w:rPr>
        <w:t>округа</w:t>
      </w:r>
    </w:p>
    <w:p w:rsidR="00730422" w:rsidRPr="009F6CDA" w:rsidRDefault="00BB14C8" w:rsidP="00730422">
      <w:pPr>
        <w:pStyle w:val="title0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30422" w:rsidRPr="009F6CDA" w:rsidRDefault="00BB14C8" w:rsidP="00730422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9F6CDA">
        <w:rPr>
          <w:color w:val="000000"/>
        </w:rPr>
        <w:t xml:space="preserve"> </w:t>
      </w:r>
    </w:p>
    <w:p w:rsidR="00730422" w:rsidRPr="00730422" w:rsidRDefault="00730422" w:rsidP="007304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22">
        <w:rPr>
          <w:color w:val="000000"/>
          <w:sz w:val="28"/>
          <w:szCs w:val="28"/>
        </w:rPr>
        <w:t>В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соответствии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</w:t>
      </w:r>
      <w:r w:rsidR="00BB14C8">
        <w:rPr>
          <w:color w:val="000000"/>
          <w:sz w:val="28"/>
          <w:szCs w:val="28"/>
        </w:rPr>
        <w:t xml:space="preserve"> </w:t>
      </w:r>
      <w:r w:rsidR="00E74B73" w:rsidRPr="00E74B73">
        <w:rPr>
          <w:color w:val="000000"/>
          <w:sz w:val="28"/>
          <w:szCs w:val="28"/>
        </w:rPr>
        <w:t xml:space="preserve">Постановление Правительства РФ от 25.04.2024 </w:t>
      </w:r>
      <w:r w:rsidR="00E74B73">
        <w:rPr>
          <w:color w:val="000000"/>
          <w:sz w:val="28"/>
          <w:szCs w:val="28"/>
        </w:rPr>
        <w:t>№</w:t>
      </w:r>
      <w:r w:rsidR="00E74B73" w:rsidRPr="00E74B73">
        <w:rPr>
          <w:color w:val="000000"/>
          <w:sz w:val="28"/>
          <w:szCs w:val="28"/>
        </w:rPr>
        <w:t xml:space="preserve"> 540 </w:t>
      </w:r>
      <w:r w:rsidR="00E74B73">
        <w:rPr>
          <w:color w:val="000000"/>
          <w:sz w:val="28"/>
          <w:szCs w:val="28"/>
        </w:rPr>
        <w:t>«</w:t>
      </w:r>
      <w:r w:rsidR="00E74B73" w:rsidRPr="00E74B73">
        <w:rPr>
          <w:color w:val="000000"/>
          <w:sz w:val="28"/>
          <w:szCs w:val="28"/>
        </w:rPr>
        <w:t>О внесении изменений в некоторые акты Правительства Российской Федерации</w:t>
      </w:r>
      <w:r w:rsidR="00E74B73">
        <w:rPr>
          <w:color w:val="000000"/>
          <w:sz w:val="28"/>
          <w:szCs w:val="28"/>
        </w:rPr>
        <w:t>»</w:t>
      </w:r>
      <w:r w:rsidRPr="00730422">
        <w:rPr>
          <w:color w:val="000000"/>
          <w:sz w:val="28"/>
          <w:szCs w:val="28"/>
        </w:rPr>
        <w:t>,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на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основании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статьи</w:t>
      </w:r>
      <w:r w:rsidR="00BB14C8">
        <w:rPr>
          <w:color w:val="000000"/>
          <w:sz w:val="28"/>
          <w:szCs w:val="28"/>
        </w:rPr>
        <w:t xml:space="preserve"> </w:t>
      </w:r>
      <w:r w:rsidR="000423E0">
        <w:rPr>
          <w:color w:val="000000"/>
          <w:sz w:val="28"/>
          <w:szCs w:val="28"/>
        </w:rPr>
        <w:t>32</w:t>
      </w:r>
      <w:r w:rsidR="00BB14C8">
        <w:rPr>
          <w:color w:val="000000"/>
          <w:sz w:val="28"/>
          <w:szCs w:val="28"/>
        </w:rPr>
        <w:t xml:space="preserve"> </w:t>
      </w:r>
      <w:r w:rsidR="00550B34">
        <w:rPr>
          <w:color w:val="000000"/>
          <w:sz w:val="28"/>
          <w:szCs w:val="28"/>
        </w:rPr>
        <w:t>Устава</w:t>
      </w:r>
      <w:r w:rsidR="00BB14C8">
        <w:rPr>
          <w:color w:val="000000"/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Нерчинско-Заводского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муниципального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округа</w:t>
      </w:r>
      <w:r w:rsidR="00BB14C8">
        <w:rPr>
          <w:color w:val="000000"/>
          <w:sz w:val="28"/>
          <w:szCs w:val="28"/>
        </w:rPr>
        <w:t xml:space="preserve"> </w:t>
      </w:r>
      <w:r w:rsidRPr="000423E0">
        <w:rPr>
          <w:b/>
          <w:color w:val="000000"/>
          <w:sz w:val="28"/>
          <w:szCs w:val="28"/>
        </w:rPr>
        <w:t>постановляет</w:t>
      </w:r>
      <w:r w:rsidRPr="00730422">
        <w:rPr>
          <w:color w:val="000000"/>
          <w:sz w:val="28"/>
          <w:szCs w:val="28"/>
        </w:rPr>
        <w:t>:</w:t>
      </w:r>
    </w:p>
    <w:p w:rsidR="00730422" w:rsidRPr="00730422" w:rsidRDefault="00730422" w:rsidP="007304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0422" w:rsidRPr="00730422" w:rsidRDefault="00730422" w:rsidP="00730422">
      <w:pPr>
        <w:pStyle w:val="title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30422">
        <w:rPr>
          <w:color w:val="000000"/>
          <w:sz w:val="28"/>
          <w:szCs w:val="28"/>
        </w:rPr>
        <w:t>1.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Внести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следующие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изменения</w:t>
      </w:r>
      <w:r w:rsidR="00BB14C8">
        <w:rPr>
          <w:color w:val="000000"/>
          <w:sz w:val="28"/>
          <w:szCs w:val="28"/>
        </w:rPr>
        <w:t xml:space="preserve"> </w:t>
      </w:r>
      <w:r w:rsidR="009F6CDA">
        <w:rPr>
          <w:color w:val="000000"/>
          <w:sz w:val="28"/>
          <w:szCs w:val="28"/>
        </w:rPr>
        <w:t xml:space="preserve">и дополнения </w:t>
      </w:r>
      <w:r w:rsidRPr="00730422">
        <w:rPr>
          <w:color w:val="000000"/>
          <w:sz w:val="28"/>
          <w:szCs w:val="28"/>
        </w:rPr>
        <w:t>в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Постановление</w:t>
      </w:r>
      <w:r w:rsidR="00BB14C8">
        <w:rPr>
          <w:color w:val="000000"/>
          <w:sz w:val="28"/>
          <w:szCs w:val="28"/>
        </w:rPr>
        <w:t xml:space="preserve"> </w:t>
      </w:r>
      <w:r w:rsidR="009F6CDA">
        <w:rPr>
          <w:color w:val="000000"/>
          <w:sz w:val="28"/>
          <w:szCs w:val="28"/>
        </w:rPr>
        <w:t>а</w:t>
      </w:r>
      <w:r w:rsidRPr="00730422">
        <w:rPr>
          <w:color w:val="000000"/>
          <w:sz w:val="28"/>
          <w:szCs w:val="28"/>
        </w:rPr>
        <w:t>дминистрации</w:t>
      </w:r>
      <w:r w:rsidR="00BB14C8">
        <w:rPr>
          <w:color w:val="000000"/>
          <w:sz w:val="28"/>
          <w:szCs w:val="28"/>
        </w:rPr>
        <w:t xml:space="preserve"> </w:t>
      </w:r>
      <w:r w:rsidR="009F6CDA" w:rsidRPr="009F6CDA">
        <w:rPr>
          <w:color w:val="000000"/>
          <w:sz w:val="28"/>
          <w:szCs w:val="28"/>
        </w:rPr>
        <w:t>Нерчинско-З</w:t>
      </w:r>
      <w:r w:rsidR="005913C8">
        <w:rPr>
          <w:color w:val="000000"/>
          <w:sz w:val="28"/>
          <w:szCs w:val="28"/>
        </w:rPr>
        <w:t>аводского муниципального округа</w:t>
      </w:r>
      <w:r w:rsidR="00BB14C8">
        <w:rPr>
          <w:color w:val="000000"/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от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23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марта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2023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года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№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158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«О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порядке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разработки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и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утверждения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административных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регламентов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предоставления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муниципальных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услуг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администрацией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Нерчинско-Заводского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муниципального</w:t>
      </w:r>
      <w:r w:rsidR="00BB14C8">
        <w:rPr>
          <w:sz w:val="28"/>
          <w:szCs w:val="28"/>
        </w:rPr>
        <w:t xml:space="preserve"> </w:t>
      </w:r>
      <w:r w:rsidR="000423E0" w:rsidRPr="000423E0">
        <w:rPr>
          <w:sz w:val="28"/>
          <w:szCs w:val="28"/>
        </w:rPr>
        <w:t>округа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(</w:t>
      </w:r>
      <w:r w:rsidR="000423E0">
        <w:rPr>
          <w:color w:val="000000"/>
          <w:sz w:val="28"/>
          <w:szCs w:val="28"/>
        </w:rPr>
        <w:t>д</w:t>
      </w:r>
      <w:r w:rsidRPr="00730422">
        <w:rPr>
          <w:color w:val="000000"/>
          <w:sz w:val="28"/>
          <w:szCs w:val="28"/>
        </w:rPr>
        <w:t>алее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-</w:t>
      </w:r>
      <w:r w:rsidR="00BB14C8">
        <w:rPr>
          <w:color w:val="000000"/>
          <w:sz w:val="28"/>
          <w:szCs w:val="28"/>
        </w:rPr>
        <w:t xml:space="preserve"> </w:t>
      </w:r>
      <w:r w:rsidRPr="00730422">
        <w:rPr>
          <w:color w:val="000000"/>
          <w:sz w:val="28"/>
          <w:szCs w:val="28"/>
        </w:rPr>
        <w:t>«Порядок»):</w:t>
      </w:r>
    </w:p>
    <w:p w:rsidR="00074003" w:rsidRDefault="00074003" w:rsidP="00730422">
      <w:pPr>
        <w:pStyle w:val="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0422" w:rsidRPr="00275D5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Подпункт 3 пункта 14 признать утратившим силу</w:t>
      </w:r>
    </w:p>
    <w:p w:rsidR="00074003" w:rsidRDefault="00074003" w:rsidP="00074003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036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</w:t>
      </w:r>
      <w:r w:rsidR="0030365E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4918C7" w:rsidRDefault="007B4BF0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gramStart"/>
      <w:r w:rsidR="00074003" w:rsidRPr="00074003">
        <w:rPr>
          <w:color w:val="000000"/>
          <w:sz w:val="28"/>
          <w:szCs w:val="28"/>
        </w:rPr>
        <w:t xml:space="preserve">Подраздел </w:t>
      </w:r>
      <w:r w:rsidR="00074003">
        <w:rPr>
          <w:color w:val="000000"/>
          <w:sz w:val="28"/>
          <w:szCs w:val="28"/>
        </w:rPr>
        <w:t>«</w:t>
      </w:r>
      <w:r w:rsidR="00074003" w:rsidRPr="00074003">
        <w:rPr>
          <w:color w:val="000000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18C7">
        <w:rPr>
          <w:color w:val="000000"/>
          <w:sz w:val="28"/>
          <w:szCs w:val="28"/>
        </w:rPr>
        <w:t>муниципальной</w:t>
      </w:r>
      <w:r w:rsidR="00074003" w:rsidRPr="00074003">
        <w:rPr>
          <w:color w:val="000000"/>
          <w:sz w:val="28"/>
          <w:szCs w:val="28"/>
        </w:rPr>
        <w:t xml:space="preserve"> услуги</w:t>
      </w:r>
      <w:r w:rsidR="00074003">
        <w:rPr>
          <w:color w:val="000000"/>
          <w:sz w:val="28"/>
          <w:szCs w:val="28"/>
        </w:rPr>
        <w:t>»</w:t>
      </w:r>
      <w:r w:rsidR="00074003" w:rsidRPr="00074003">
        <w:rPr>
          <w:color w:val="000000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4918C7">
        <w:rPr>
          <w:color w:val="000000"/>
          <w:sz w:val="28"/>
          <w:szCs w:val="28"/>
        </w:rPr>
        <w:t>муниципальной</w:t>
      </w:r>
      <w:r w:rsidR="00074003" w:rsidRPr="00074003">
        <w:rPr>
          <w:color w:val="000000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074003" w:rsidRPr="00074003">
        <w:rPr>
          <w:color w:val="000000"/>
          <w:sz w:val="28"/>
          <w:szCs w:val="28"/>
        </w:rPr>
        <w:t xml:space="preserve"> взаимодействия, только в подразделах </w:t>
      </w:r>
      <w:r w:rsidR="00074003" w:rsidRPr="00074003">
        <w:rPr>
          <w:color w:val="000000"/>
          <w:sz w:val="28"/>
          <w:szCs w:val="28"/>
        </w:rPr>
        <w:lastRenderedPageBreak/>
        <w:t xml:space="preserve">административного регламента, содержащих описания вариантов предоставления </w:t>
      </w:r>
      <w:r w:rsidR="004918C7">
        <w:rPr>
          <w:color w:val="000000"/>
          <w:sz w:val="28"/>
          <w:szCs w:val="28"/>
        </w:rPr>
        <w:t>муниципальной</w:t>
      </w:r>
      <w:r w:rsidR="00074003" w:rsidRPr="00074003">
        <w:rPr>
          <w:color w:val="000000"/>
          <w:sz w:val="28"/>
          <w:szCs w:val="28"/>
        </w:rPr>
        <w:t xml:space="preserve"> услуги.</w:t>
      </w:r>
    </w:p>
    <w:p w:rsidR="00074003" w:rsidRPr="00074003" w:rsidRDefault="00074003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003">
        <w:rPr>
          <w:color w:val="000000"/>
          <w:sz w:val="28"/>
          <w:szCs w:val="28"/>
        </w:rPr>
        <w:t xml:space="preserve">Формы запроса о предоставлении </w:t>
      </w:r>
      <w:r w:rsidR="00EA4081">
        <w:rPr>
          <w:color w:val="000000"/>
          <w:sz w:val="28"/>
          <w:szCs w:val="28"/>
        </w:rPr>
        <w:t>муниципальной</w:t>
      </w:r>
      <w:r w:rsidRPr="00074003">
        <w:rPr>
          <w:color w:val="000000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EA4081">
        <w:rPr>
          <w:color w:val="000000"/>
          <w:sz w:val="28"/>
          <w:szCs w:val="28"/>
        </w:rPr>
        <w:t>муниципальной</w:t>
      </w:r>
      <w:r w:rsidRPr="00074003">
        <w:rPr>
          <w:color w:val="000000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</w:t>
      </w:r>
      <w:r w:rsidR="004918C7">
        <w:rPr>
          <w:color w:val="000000"/>
          <w:sz w:val="28"/>
          <w:szCs w:val="28"/>
        </w:rPr>
        <w:t>и нормативными правовыми актами Забайкальского края.</w:t>
      </w:r>
    </w:p>
    <w:p w:rsidR="004918C7" w:rsidRDefault="00074003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003">
        <w:rPr>
          <w:color w:val="000000"/>
          <w:sz w:val="28"/>
          <w:szCs w:val="28"/>
        </w:rPr>
        <w:t xml:space="preserve">Способы подачи запроса о предоставлении </w:t>
      </w:r>
      <w:r w:rsidR="004918C7">
        <w:rPr>
          <w:color w:val="000000"/>
          <w:sz w:val="28"/>
          <w:szCs w:val="28"/>
        </w:rPr>
        <w:t>муниципальной</w:t>
      </w:r>
      <w:r w:rsidRPr="00074003">
        <w:rPr>
          <w:color w:val="000000"/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</w:t>
      </w:r>
      <w:r w:rsidR="004918C7">
        <w:rPr>
          <w:color w:val="000000"/>
          <w:sz w:val="28"/>
          <w:szCs w:val="28"/>
        </w:rPr>
        <w:t>авления муниципальной услуги.</w:t>
      </w:r>
    </w:p>
    <w:p w:rsidR="0030365E" w:rsidRDefault="00730422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0422">
        <w:rPr>
          <w:color w:val="000000"/>
          <w:sz w:val="28"/>
          <w:szCs w:val="28"/>
        </w:rPr>
        <w:t>4.</w:t>
      </w:r>
      <w:r w:rsidR="00BB14C8">
        <w:rPr>
          <w:color w:val="000000"/>
          <w:sz w:val="28"/>
          <w:szCs w:val="28"/>
        </w:rPr>
        <w:t xml:space="preserve"> </w:t>
      </w:r>
      <w:r w:rsidR="004918C7">
        <w:rPr>
          <w:color w:val="000000"/>
          <w:sz w:val="28"/>
          <w:szCs w:val="28"/>
        </w:rPr>
        <w:t>пунк</w:t>
      </w:r>
      <w:r w:rsidR="0030365E">
        <w:rPr>
          <w:color w:val="000000"/>
          <w:sz w:val="28"/>
          <w:szCs w:val="28"/>
        </w:rPr>
        <w:t>т 19</w:t>
      </w:r>
      <w:r w:rsidR="004918C7">
        <w:rPr>
          <w:color w:val="000000"/>
          <w:sz w:val="28"/>
          <w:szCs w:val="28"/>
        </w:rPr>
        <w:t xml:space="preserve"> </w:t>
      </w:r>
      <w:r w:rsidR="0030365E">
        <w:rPr>
          <w:color w:val="000000"/>
          <w:sz w:val="28"/>
          <w:szCs w:val="28"/>
        </w:rPr>
        <w:t>изложить в следующей редакции:</w:t>
      </w:r>
    </w:p>
    <w:p w:rsidR="004918C7" w:rsidRPr="004918C7" w:rsidRDefault="007B4BF0" w:rsidP="004918C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30365E">
        <w:rPr>
          <w:color w:val="000000"/>
          <w:sz w:val="28"/>
          <w:szCs w:val="28"/>
        </w:rPr>
        <w:t>Подраздел «</w:t>
      </w:r>
      <w:r w:rsidR="004918C7" w:rsidRPr="004918C7">
        <w:rPr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863DC">
        <w:rPr>
          <w:color w:val="000000"/>
          <w:sz w:val="28"/>
          <w:szCs w:val="28"/>
        </w:rPr>
        <w:t>муниципальной</w:t>
      </w:r>
      <w:r w:rsidR="004918C7" w:rsidRPr="004918C7">
        <w:rPr>
          <w:color w:val="000000"/>
          <w:sz w:val="28"/>
          <w:szCs w:val="28"/>
        </w:rPr>
        <w:t xml:space="preserve"> услуги</w:t>
      </w:r>
      <w:r w:rsidR="0030365E">
        <w:rPr>
          <w:color w:val="000000"/>
          <w:sz w:val="28"/>
          <w:szCs w:val="28"/>
        </w:rPr>
        <w:t>»</w:t>
      </w:r>
      <w:r w:rsidR="004918C7" w:rsidRPr="004918C7">
        <w:rPr>
          <w:color w:val="000000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30365E">
        <w:rPr>
          <w:color w:val="000000"/>
          <w:sz w:val="28"/>
          <w:szCs w:val="28"/>
        </w:rPr>
        <w:t>муниципальной</w:t>
      </w:r>
      <w:r w:rsidR="004918C7" w:rsidRPr="004918C7">
        <w:rPr>
          <w:color w:val="000000"/>
          <w:sz w:val="28"/>
          <w:szCs w:val="28"/>
        </w:rPr>
        <w:t xml:space="preserve"> услуг.</w:t>
      </w:r>
    </w:p>
    <w:p w:rsidR="009863DC" w:rsidRDefault="004918C7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8C7">
        <w:rPr>
          <w:color w:val="000000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9863DC" w:rsidRDefault="009863DC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пункт 20 изложить в следующей редакции:</w:t>
      </w:r>
    </w:p>
    <w:p w:rsidR="009863DC" w:rsidRPr="009863DC" w:rsidRDefault="007B4BF0" w:rsidP="00F77B05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9863DC" w:rsidRPr="009863DC">
        <w:rPr>
          <w:color w:val="000000"/>
          <w:sz w:val="28"/>
          <w:szCs w:val="28"/>
        </w:rPr>
        <w:t xml:space="preserve">Подраздел </w:t>
      </w:r>
      <w:r w:rsidR="009863DC">
        <w:rPr>
          <w:color w:val="000000"/>
          <w:sz w:val="28"/>
          <w:szCs w:val="28"/>
        </w:rPr>
        <w:t>«</w:t>
      </w:r>
      <w:r w:rsidR="009863DC" w:rsidRPr="009863DC">
        <w:rPr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9863DC">
        <w:rPr>
          <w:color w:val="000000"/>
          <w:sz w:val="28"/>
          <w:szCs w:val="28"/>
        </w:rPr>
        <w:t>муниципальной</w:t>
      </w:r>
      <w:r w:rsidR="009863DC" w:rsidRPr="009863DC">
        <w:rPr>
          <w:color w:val="000000"/>
          <w:sz w:val="28"/>
          <w:szCs w:val="28"/>
        </w:rPr>
        <w:t xml:space="preserve"> услуги или отказа в предоставлении </w:t>
      </w:r>
      <w:r w:rsidR="009863DC">
        <w:rPr>
          <w:color w:val="000000"/>
          <w:sz w:val="28"/>
          <w:szCs w:val="28"/>
        </w:rPr>
        <w:t>муниципальной</w:t>
      </w:r>
      <w:r w:rsidR="009863DC" w:rsidRPr="009863DC">
        <w:rPr>
          <w:color w:val="000000"/>
          <w:sz w:val="28"/>
          <w:szCs w:val="28"/>
        </w:rPr>
        <w:t xml:space="preserve"> услуги</w:t>
      </w:r>
      <w:r w:rsidR="009863DC">
        <w:rPr>
          <w:color w:val="000000"/>
          <w:sz w:val="28"/>
          <w:szCs w:val="28"/>
        </w:rPr>
        <w:t>»</w:t>
      </w:r>
      <w:r w:rsidR="009863DC" w:rsidRPr="009863DC">
        <w:rPr>
          <w:color w:val="000000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9863DC">
        <w:rPr>
          <w:color w:val="000000"/>
          <w:sz w:val="28"/>
          <w:szCs w:val="28"/>
        </w:rPr>
        <w:t>муниципальных</w:t>
      </w:r>
      <w:r w:rsidR="009863DC" w:rsidRPr="009863DC">
        <w:rPr>
          <w:color w:val="000000"/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4918C7" w:rsidRDefault="009863DC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63DC">
        <w:rPr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F77B05">
        <w:rPr>
          <w:color w:val="000000"/>
          <w:sz w:val="28"/>
          <w:szCs w:val="28"/>
        </w:rPr>
        <w:t>муниципальной</w:t>
      </w:r>
      <w:r w:rsidRPr="009863DC">
        <w:rPr>
          <w:color w:val="000000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="00F77B05">
        <w:rPr>
          <w:color w:val="000000"/>
          <w:sz w:val="28"/>
          <w:szCs w:val="28"/>
        </w:rPr>
        <w:t>муниципальной</w:t>
      </w:r>
      <w:r w:rsidRPr="009863DC">
        <w:rPr>
          <w:color w:val="000000"/>
          <w:sz w:val="28"/>
          <w:szCs w:val="28"/>
        </w:rPr>
        <w:t xml:space="preserve"> услуги предусмотрена законодательством Российской Федерации.</w:t>
      </w:r>
    </w:p>
    <w:p w:rsidR="00666F77" w:rsidRDefault="00666F77" w:rsidP="00666F7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пункт 22</w:t>
      </w:r>
      <w:r w:rsidR="007C7D0E">
        <w:rPr>
          <w:color w:val="000000"/>
          <w:sz w:val="28"/>
          <w:szCs w:val="28"/>
        </w:rPr>
        <w:t xml:space="preserve"> и 23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66F77" w:rsidRDefault="007C7D0E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proofErr w:type="gramStart"/>
      <w:r w:rsidR="00666F77" w:rsidRPr="00666F77">
        <w:rPr>
          <w:color w:val="000000"/>
          <w:sz w:val="28"/>
          <w:szCs w:val="28"/>
        </w:rPr>
        <w:t xml:space="preserve">Подраздел </w:t>
      </w:r>
      <w:r w:rsidR="00666F77">
        <w:rPr>
          <w:color w:val="000000"/>
          <w:sz w:val="28"/>
          <w:szCs w:val="28"/>
        </w:rPr>
        <w:t>«</w:t>
      </w:r>
      <w:r w:rsidR="00666F77" w:rsidRPr="00666F77">
        <w:rPr>
          <w:color w:val="000000"/>
          <w:sz w:val="28"/>
          <w:szCs w:val="28"/>
        </w:rPr>
        <w:t xml:space="preserve">Требования к помещениям, в которых предоставляются </w:t>
      </w:r>
      <w:r w:rsidR="00666F77">
        <w:rPr>
          <w:color w:val="000000"/>
          <w:sz w:val="28"/>
          <w:szCs w:val="28"/>
        </w:rPr>
        <w:t>муниципальн</w:t>
      </w:r>
      <w:r w:rsidR="00EA4081">
        <w:rPr>
          <w:color w:val="000000"/>
          <w:sz w:val="28"/>
          <w:szCs w:val="28"/>
        </w:rPr>
        <w:t>ые</w:t>
      </w:r>
      <w:r w:rsidR="00666F77" w:rsidRPr="00666F77">
        <w:rPr>
          <w:color w:val="000000"/>
          <w:sz w:val="28"/>
          <w:szCs w:val="28"/>
        </w:rPr>
        <w:t xml:space="preserve"> услуги</w:t>
      </w:r>
      <w:r w:rsidR="00666F77">
        <w:rPr>
          <w:color w:val="000000"/>
          <w:sz w:val="28"/>
          <w:szCs w:val="28"/>
        </w:rPr>
        <w:t>»</w:t>
      </w:r>
      <w:r w:rsidR="00666F77" w:rsidRPr="00666F77">
        <w:rPr>
          <w:color w:val="000000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666F77">
        <w:rPr>
          <w:color w:val="000000"/>
          <w:sz w:val="28"/>
          <w:szCs w:val="28"/>
        </w:rPr>
        <w:t>муниципальную</w:t>
      </w:r>
      <w:r w:rsidR="00666F77" w:rsidRPr="00666F77">
        <w:rPr>
          <w:color w:val="000000"/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информационные стенды с образцами их заполнения и перечнем документов и (или</w:t>
      </w:r>
      <w:proofErr w:type="gramEnd"/>
      <w:r w:rsidR="00666F77" w:rsidRPr="00666F77">
        <w:rPr>
          <w:color w:val="000000"/>
          <w:sz w:val="28"/>
          <w:szCs w:val="28"/>
        </w:rPr>
        <w:t xml:space="preserve">) информации, необходимых для предоставления каждой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77B05" w:rsidRPr="004918C7" w:rsidRDefault="00F77B05" w:rsidP="009863DC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6F77" w:rsidRDefault="007C7D0E" w:rsidP="00666F77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23. </w:t>
      </w:r>
      <w:proofErr w:type="gramStart"/>
      <w:r w:rsidR="00666F77" w:rsidRPr="00666F77">
        <w:rPr>
          <w:color w:val="000000"/>
          <w:sz w:val="28"/>
          <w:szCs w:val="28"/>
        </w:rPr>
        <w:t xml:space="preserve">Подраздел </w:t>
      </w:r>
      <w:r w:rsidR="00666F77">
        <w:rPr>
          <w:color w:val="000000"/>
          <w:sz w:val="28"/>
          <w:szCs w:val="28"/>
        </w:rPr>
        <w:t>«</w:t>
      </w:r>
      <w:r w:rsidR="00666F77" w:rsidRPr="00666F77">
        <w:rPr>
          <w:color w:val="000000"/>
          <w:sz w:val="28"/>
          <w:szCs w:val="28"/>
        </w:rPr>
        <w:t xml:space="preserve">Показатели качества и доступности </w:t>
      </w:r>
      <w:r w:rsidR="00666F77">
        <w:rPr>
          <w:color w:val="000000"/>
          <w:sz w:val="28"/>
          <w:szCs w:val="28"/>
        </w:rPr>
        <w:t>муниципальной</w:t>
      </w:r>
      <w:r w:rsidR="00EA4081">
        <w:rPr>
          <w:color w:val="000000"/>
          <w:sz w:val="28"/>
          <w:szCs w:val="28"/>
        </w:rPr>
        <w:t xml:space="preserve"> услуги</w:t>
      </w:r>
      <w:r w:rsidR="00666F77">
        <w:rPr>
          <w:color w:val="000000"/>
          <w:sz w:val="28"/>
          <w:szCs w:val="28"/>
        </w:rPr>
        <w:t xml:space="preserve">» </w:t>
      </w:r>
      <w:r w:rsidR="00666F77" w:rsidRPr="00666F77">
        <w:rPr>
          <w:color w:val="000000"/>
          <w:sz w:val="28"/>
          <w:szCs w:val="28"/>
        </w:rPr>
        <w:t xml:space="preserve">должен включать сведения о размещении на официальном сайте органа, предоставляющего </w:t>
      </w:r>
      <w:r w:rsidR="00666F77">
        <w:rPr>
          <w:color w:val="000000"/>
          <w:sz w:val="28"/>
          <w:szCs w:val="28"/>
        </w:rPr>
        <w:t>муниципальную</w:t>
      </w:r>
      <w:r w:rsidR="00666F77" w:rsidRPr="00666F77">
        <w:rPr>
          <w:color w:val="000000"/>
          <w:sz w:val="28"/>
          <w:szCs w:val="28"/>
        </w:rPr>
        <w:t xml:space="preserve"> услугу, а также на Едином портале государственных и муниципальных услуг перечня показателей качества и доступности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EA4081">
        <w:rPr>
          <w:color w:val="000000"/>
          <w:sz w:val="28"/>
          <w:szCs w:val="28"/>
        </w:rPr>
        <w:t>муниципальной</w:t>
      </w:r>
      <w:r w:rsidR="00EA4081" w:rsidRPr="00666F77">
        <w:rPr>
          <w:color w:val="000000"/>
          <w:sz w:val="28"/>
          <w:szCs w:val="28"/>
        </w:rPr>
        <w:t xml:space="preserve"> </w:t>
      </w:r>
      <w:r w:rsidR="00666F77" w:rsidRPr="00666F77">
        <w:rPr>
          <w:color w:val="000000"/>
          <w:sz w:val="28"/>
          <w:szCs w:val="28"/>
        </w:rPr>
        <w:t xml:space="preserve">услуги, возможности подачи запроса на получение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 и документов в электронной форме</w:t>
      </w:r>
      <w:proofErr w:type="gramEnd"/>
      <w:r w:rsidR="00666F77" w:rsidRPr="00666F77">
        <w:rPr>
          <w:color w:val="000000"/>
          <w:sz w:val="28"/>
          <w:szCs w:val="28"/>
        </w:rPr>
        <w:t xml:space="preserve">, своевременности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 (отсутствии нарушений сроков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услуги), предоставлении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удобстве информирования заявителя о ходе предоставления </w:t>
      </w:r>
      <w:r w:rsidR="00666F77">
        <w:rPr>
          <w:color w:val="000000"/>
          <w:sz w:val="28"/>
          <w:szCs w:val="28"/>
        </w:rPr>
        <w:t>муниципальной</w:t>
      </w:r>
      <w:r w:rsidR="00666F77" w:rsidRPr="00666F77">
        <w:rPr>
          <w:color w:val="000000"/>
          <w:sz w:val="28"/>
          <w:szCs w:val="28"/>
        </w:rPr>
        <w:t xml:space="preserve"> услуги, а также получения результата предоставления услуги.</w:t>
      </w:r>
    </w:p>
    <w:p w:rsidR="00666F77" w:rsidRDefault="007C7D0E" w:rsidP="0073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подпункт 2 пункта 24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C7D0E" w:rsidRDefault="007C7D0E" w:rsidP="0073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или отсутствие платы за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 указанных в подпункте 1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пункта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7D0E" w:rsidRPr="007C7D0E" w:rsidRDefault="007C7D0E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подпункт 1 пункта 25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C7D0E" w:rsidRDefault="007C7D0E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вариантов предоставления 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</w:t>
      </w:r>
      <w:proofErr w:type="gramStart"/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включающий</w:t>
      </w:r>
      <w:proofErr w:type="gramEnd"/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варианты предоставления 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(при необходимости), а также порядок оставления запроса заявителя о предоставлении 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7C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без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смотрения (при необходимости);</w:t>
      </w:r>
    </w:p>
    <w:p w:rsidR="00F3339F" w:rsidRDefault="00F3339F" w:rsidP="00F3339F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подпункт 3 пункта 28 признать утратившим силу.</w:t>
      </w:r>
    </w:p>
    <w:p w:rsidR="007B4BF0" w:rsidRDefault="00F3339F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3339F">
        <w:rPr>
          <w:color w:val="000000"/>
          <w:sz w:val="28"/>
          <w:szCs w:val="28"/>
        </w:rPr>
        <w:t>пункт 2</w:t>
      </w:r>
      <w:r w:rsidR="007B4BF0">
        <w:rPr>
          <w:color w:val="000000"/>
          <w:sz w:val="28"/>
          <w:szCs w:val="28"/>
        </w:rPr>
        <w:t>9</w:t>
      </w:r>
      <w:r w:rsidRPr="00F3339F">
        <w:rPr>
          <w:color w:val="000000"/>
          <w:sz w:val="28"/>
          <w:szCs w:val="28"/>
        </w:rPr>
        <w:t xml:space="preserve"> изложить в следующей редакции:</w:t>
      </w:r>
    </w:p>
    <w:p w:rsidR="007B4BF0" w:rsidRDefault="007B4BF0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7B4BF0">
        <w:rPr>
          <w:color w:val="000000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7B4BF0" w:rsidRPr="007B4BF0" w:rsidRDefault="007B4BF0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B4BF0">
        <w:rPr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7B4BF0">
        <w:rPr>
          <w:color w:val="000000"/>
          <w:sz w:val="28"/>
          <w:szCs w:val="28"/>
        </w:rPr>
        <w:t>Единая система межведомственного электр</w:t>
      </w:r>
      <w:r>
        <w:rPr>
          <w:color w:val="000000"/>
          <w:sz w:val="28"/>
          <w:szCs w:val="28"/>
        </w:rPr>
        <w:t>онного взаимодействия</w:t>
      </w:r>
      <w:r w:rsidRPr="007B4BF0">
        <w:rPr>
          <w:color w:val="000000"/>
          <w:sz w:val="28"/>
          <w:szCs w:val="28"/>
        </w:rPr>
        <w:t>;</w:t>
      </w:r>
    </w:p>
    <w:p w:rsidR="007B4BF0" w:rsidRDefault="007B4BF0" w:rsidP="007B4BF0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B4BF0">
        <w:rPr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EA4081">
        <w:rPr>
          <w:color w:val="000000"/>
          <w:sz w:val="28"/>
          <w:szCs w:val="28"/>
        </w:rPr>
        <w:t>муниципальной</w:t>
      </w:r>
      <w:r w:rsidR="00EA4081" w:rsidRPr="007B4BF0">
        <w:rPr>
          <w:color w:val="000000"/>
          <w:sz w:val="28"/>
          <w:szCs w:val="28"/>
        </w:rPr>
        <w:t xml:space="preserve"> </w:t>
      </w:r>
      <w:r w:rsidRPr="007B4BF0">
        <w:rPr>
          <w:color w:val="000000"/>
          <w:sz w:val="28"/>
          <w:szCs w:val="28"/>
        </w:rPr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7B4BF0">
        <w:rPr>
          <w:color w:val="000000"/>
          <w:sz w:val="28"/>
          <w:szCs w:val="28"/>
        </w:rPr>
        <w:t>Единая система межведомственно</w:t>
      </w:r>
      <w:r>
        <w:rPr>
          <w:color w:val="000000"/>
          <w:sz w:val="28"/>
          <w:szCs w:val="28"/>
        </w:rPr>
        <w:t>го электронного взаимодействия»</w:t>
      </w:r>
    </w:p>
    <w:p w:rsidR="00F3339F" w:rsidRDefault="007B4BF0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подпунктом 4</w:t>
      </w:r>
      <w:r w:rsidR="0002381F"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02381F" w:rsidRDefault="0002381F" w:rsidP="007C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приостановления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2381F" w:rsidRP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подпункт 1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для отказа в предоставлении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 а в случае их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- указание на их отсутствие;</w:t>
      </w:r>
    </w:p>
    <w:p w:rsidR="0002381F" w:rsidRP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пунктами 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(1) и 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(2) следующего содержания: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(1). </w:t>
      </w:r>
      <w:proofErr w:type="gramStart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539F0" w:rsidRP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услуги) (далее - процедура оценки), включаются следующие положения:</w:t>
      </w:r>
      <w:proofErr w:type="gramEnd"/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и продолжительность процедуры оценки;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б) субъекты, проводящие процедуру оценки;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объект (объекты) процедуры оценки;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г) место проведения процедуры оценки (при наличии);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) наименование документа, являющегося результатом процедуры оценки (при наличии).</w:t>
      </w:r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(2). </w:t>
      </w:r>
      <w:proofErr w:type="gramStart"/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E539F0" w:rsidRP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02381F" w:rsidRPr="0002381F" w:rsidRDefault="0002381F" w:rsidP="00E5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>а) способ распределения ограниченного ресурса;</w:t>
      </w:r>
    </w:p>
    <w:p w:rsidR="0002381F" w:rsidRDefault="0002381F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539F0" w:rsidRP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53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539F0" w:rsidRDefault="00E539F0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37</w:t>
      </w:r>
      <w:r w:rsidR="00101A34"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101A34" w:rsidRDefault="00101A34" w:rsidP="0002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административного регламента формируется органом, предоставляющим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в порядке, предусмотренном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101A34" w:rsidRPr="00101A34" w:rsidRDefault="00101A34" w:rsidP="0010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дополнить пунктом 47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>(1) следующего содержания:</w:t>
      </w:r>
    </w:p>
    <w:p w:rsidR="00101A34" w:rsidRDefault="00101A34" w:rsidP="0010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>(1).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</w:t>
      </w:r>
      <w:r w:rsid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уры, предусмотренные пунктами 38 - 43</w:t>
      </w:r>
      <w:r w:rsidRPr="00101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Правил, не осуществляются.</w:t>
      </w:r>
    </w:p>
    <w:p w:rsidR="009F6CDA" w:rsidRDefault="009F6CDA" w:rsidP="009F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пункт 48 изложить в следующей редакции:</w:t>
      </w:r>
    </w:p>
    <w:p w:rsidR="009F6CDA" w:rsidRDefault="009F6CDA" w:rsidP="009F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9F6CDA" w:rsidRDefault="009F6CDA" w:rsidP="009F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730422" w:rsidRPr="00730422" w:rsidRDefault="009F6CDA" w:rsidP="0073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18. 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на следующий день после его официального обнародования в информационно-телекоммуникационной сети «Интернет» - на сайте администрации Нерчинско-Заводского муниципального округа по адресу </w:t>
      </w:r>
      <w:proofErr w:type="spellStart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9F6CDA">
        <w:rPr>
          <w:rFonts w:ascii="Times New Roman" w:eastAsia="Times New Roman" w:hAnsi="Times New Roman" w:cs="Times New Roman"/>
          <w:color w:val="000000"/>
          <w:sz w:val="28"/>
          <w:szCs w:val="28"/>
        </w:rPr>
        <w:t>//нерзавод75.рф/.</w:t>
      </w:r>
    </w:p>
    <w:p w:rsidR="006A340C" w:rsidRPr="00730422" w:rsidRDefault="006A340C" w:rsidP="009F6CDA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30422" w:rsidRDefault="00730422" w:rsidP="00730422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A2297" w:rsidRPr="00730422" w:rsidRDefault="009A2297" w:rsidP="00730422">
      <w:pPr>
        <w:pStyle w:val="a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30422" w:rsidRPr="00730422" w:rsidRDefault="00730422" w:rsidP="007304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422">
        <w:rPr>
          <w:rFonts w:ascii="Times New Roman" w:hAnsi="Times New Roman" w:cs="Times New Roman"/>
          <w:sz w:val="28"/>
          <w:szCs w:val="28"/>
        </w:rPr>
        <w:t>Глава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422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r w:rsidRPr="00730422">
        <w:rPr>
          <w:rFonts w:ascii="Times New Roman" w:hAnsi="Times New Roman" w:cs="Times New Roman"/>
          <w:sz w:val="28"/>
          <w:szCs w:val="28"/>
        </w:rPr>
        <w:t>–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422">
        <w:rPr>
          <w:rFonts w:ascii="Times New Roman" w:hAnsi="Times New Roman" w:cs="Times New Roman"/>
          <w:sz w:val="28"/>
          <w:szCs w:val="28"/>
        </w:rPr>
        <w:t>Заводского</w:t>
      </w:r>
      <w:proofErr w:type="gramEnd"/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81" w:rsidRDefault="00730422" w:rsidP="009F6C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422">
        <w:rPr>
          <w:rFonts w:ascii="Times New Roman" w:hAnsi="Times New Roman" w:cs="Times New Roman"/>
          <w:sz w:val="28"/>
          <w:szCs w:val="28"/>
        </w:rPr>
        <w:t>муниципального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r w:rsidRPr="00730422">
        <w:rPr>
          <w:rFonts w:ascii="Times New Roman" w:hAnsi="Times New Roman" w:cs="Times New Roman"/>
          <w:sz w:val="28"/>
          <w:szCs w:val="28"/>
        </w:rPr>
        <w:t>округа</w:t>
      </w:r>
    </w:p>
    <w:p w:rsidR="00E7079E" w:rsidRPr="00730422" w:rsidRDefault="00EA4081" w:rsidP="009F6C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B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6CDA">
        <w:rPr>
          <w:rFonts w:ascii="Times New Roman" w:hAnsi="Times New Roman" w:cs="Times New Roman"/>
          <w:sz w:val="28"/>
          <w:szCs w:val="28"/>
        </w:rPr>
        <w:t>Л.В.Михалёв</w:t>
      </w:r>
    </w:p>
    <w:sectPr w:rsidR="00E7079E" w:rsidRPr="00730422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422"/>
    <w:rsid w:val="0002381F"/>
    <w:rsid w:val="000423E0"/>
    <w:rsid w:val="00074003"/>
    <w:rsid w:val="000D286E"/>
    <w:rsid w:val="00101A34"/>
    <w:rsid w:val="0010680E"/>
    <w:rsid w:val="0017217E"/>
    <w:rsid w:val="001D740D"/>
    <w:rsid w:val="00275D54"/>
    <w:rsid w:val="0030365E"/>
    <w:rsid w:val="00305E37"/>
    <w:rsid w:val="003F22AB"/>
    <w:rsid w:val="004918C7"/>
    <w:rsid w:val="004957FD"/>
    <w:rsid w:val="00550B34"/>
    <w:rsid w:val="005913C8"/>
    <w:rsid w:val="00666F77"/>
    <w:rsid w:val="006A340C"/>
    <w:rsid w:val="006B4EDB"/>
    <w:rsid w:val="00730422"/>
    <w:rsid w:val="007B4BF0"/>
    <w:rsid w:val="007C7D0E"/>
    <w:rsid w:val="00876B4A"/>
    <w:rsid w:val="008C4525"/>
    <w:rsid w:val="009863DC"/>
    <w:rsid w:val="009A2297"/>
    <w:rsid w:val="009F6CDA"/>
    <w:rsid w:val="00A134A9"/>
    <w:rsid w:val="00B17DD7"/>
    <w:rsid w:val="00BB14C8"/>
    <w:rsid w:val="00BB2CFC"/>
    <w:rsid w:val="00CB1CAE"/>
    <w:rsid w:val="00D50887"/>
    <w:rsid w:val="00DA3B65"/>
    <w:rsid w:val="00E539F0"/>
    <w:rsid w:val="00E7079E"/>
    <w:rsid w:val="00E74B73"/>
    <w:rsid w:val="00E8376F"/>
    <w:rsid w:val="00EA4081"/>
    <w:rsid w:val="00F3339F"/>
    <w:rsid w:val="00F7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4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042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uiPriority w:val="99"/>
    <w:semiHidden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uiPriority w:val="99"/>
    <w:semiHidden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7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30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3</cp:revision>
  <cp:lastPrinted>2024-09-11T06:55:00Z</cp:lastPrinted>
  <dcterms:created xsi:type="dcterms:W3CDTF">2024-09-10T08:53:00Z</dcterms:created>
  <dcterms:modified xsi:type="dcterms:W3CDTF">2024-09-11T07:28:00Z</dcterms:modified>
</cp:coreProperties>
</file>