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0E" w:rsidRPr="0078260E" w:rsidRDefault="0078260E" w:rsidP="0078260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260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78260E" w:rsidRPr="0078260E" w:rsidRDefault="0078260E" w:rsidP="0078260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260E">
        <w:rPr>
          <w:rFonts w:ascii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78260E" w:rsidRPr="0078260E" w:rsidRDefault="0078260E" w:rsidP="0078260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260E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8260E" w:rsidRPr="0078260E" w:rsidRDefault="0078260E" w:rsidP="0078260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260E" w:rsidRPr="0078260E" w:rsidRDefault="0078260E" w:rsidP="00782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6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260E" w:rsidRPr="0078260E" w:rsidRDefault="0078260E" w:rsidP="0078260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260E" w:rsidRPr="0078260E" w:rsidRDefault="0078260E" w:rsidP="0078260E">
      <w:pPr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 января 2021 года</w:t>
      </w:r>
      <w:r w:rsidRPr="007826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782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60E" w:rsidRPr="0078260E" w:rsidRDefault="0078260E" w:rsidP="0078260E">
      <w:pPr>
        <w:jc w:val="center"/>
        <w:rPr>
          <w:rFonts w:ascii="Times New Roman" w:hAnsi="Times New Roman" w:cs="Times New Roman"/>
        </w:rPr>
      </w:pPr>
      <w:r w:rsidRPr="0078260E">
        <w:rPr>
          <w:rFonts w:ascii="Times New Roman" w:hAnsi="Times New Roman" w:cs="Times New Roman"/>
        </w:rPr>
        <w:t xml:space="preserve"> </w:t>
      </w:r>
      <w:proofErr w:type="spellStart"/>
      <w:r w:rsidRPr="0078260E">
        <w:rPr>
          <w:rFonts w:ascii="Times New Roman" w:hAnsi="Times New Roman" w:cs="Times New Roman"/>
        </w:rPr>
        <w:t>с</w:t>
      </w:r>
      <w:proofErr w:type="gramStart"/>
      <w:r w:rsidRPr="0078260E">
        <w:rPr>
          <w:rFonts w:ascii="Times New Roman" w:hAnsi="Times New Roman" w:cs="Times New Roman"/>
        </w:rPr>
        <w:t>.</w:t>
      </w:r>
      <w:r w:rsidRPr="0078260E">
        <w:rPr>
          <w:rFonts w:ascii="Times New Roman" w:hAnsi="Times New Roman" w:cs="Times New Roman"/>
        </w:rPr>
        <w:t>Н</w:t>
      </w:r>
      <w:proofErr w:type="gramEnd"/>
      <w:r w:rsidRPr="0078260E">
        <w:rPr>
          <w:rFonts w:ascii="Times New Roman" w:hAnsi="Times New Roman" w:cs="Times New Roman"/>
        </w:rPr>
        <w:t>ерчинский</w:t>
      </w:r>
      <w:proofErr w:type="spellEnd"/>
      <w:r w:rsidRPr="0078260E">
        <w:rPr>
          <w:rFonts w:ascii="Times New Roman" w:hAnsi="Times New Roman" w:cs="Times New Roman"/>
        </w:rPr>
        <w:t xml:space="preserve"> Завод</w:t>
      </w:r>
    </w:p>
    <w:p w:rsidR="0078260E" w:rsidRPr="0078260E" w:rsidRDefault="0078260E" w:rsidP="0078260E">
      <w:pPr>
        <w:keepNext/>
        <w:keepLines/>
        <w:spacing w:after="46" w:line="268" w:lineRule="auto"/>
        <w:ind w:left="1027" w:hanging="1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260E" w:rsidRPr="0078260E" w:rsidRDefault="0078260E" w:rsidP="0078260E">
      <w:pPr>
        <w:keepNext/>
        <w:keepLines/>
        <w:spacing w:after="46" w:line="268" w:lineRule="auto"/>
        <w:ind w:left="1027" w:hanging="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60E">
        <w:rPr>
          <w:rFonts w:ascii="Times New Roman" w:hAnsi="Times New Roman" w:cs="Times New Roman"/>
          <w:b/>
          <w:sz w:val="28"/>
          <w:szCs w:val="28"/>
        </w:rPr>
        <w:t xml:space="preserve">Об утверждении  Программы </w:t>
      </w:r>
      <w:r w:rsidRPr="0078260E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7826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«Развитие системы дополнительного образования детей на 2021-2024 годы» </w:t>
      </w:r>
    </w:p>
    <w:p w:rsidR="0078260E" w:rsidRDefault="0078260E" w:rsidP="0078260E">
      <w:pPr>
        <w:jc w:val="both"/>
        <w:rPr>
          <w:b/>
          <w:sz w:val="28"/>
          <w:szCs w:val="28"/>
        </w:rPr>
      </w:pPr>
    </w:p>
    <w:p w:rsidR="0078260E" w:rsidRPr="0078260E" w:rsidRDefault="0078260E" w:rsidP="0078260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</w:t>
      </w:r>
      <w:r w:rsidRPr="0078260E">
        <w:rPr>
          <w:rFonts w:ascii="Times New Roman" w:hAnsi="Times New Roman" w:cs="Times New Roman"/>
          <w:sz w:val="28"/>
          <w:szCs w:val="28"/>
        </w:rPr>
        <w:t xml:space="preserve">В целях реализации регионального  проекта «Успех каждого ребёнка»,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8260E">
        <w:rPr>
          <w:rFonts w:ascii="Times New Roman" w:hAnsi="Times New Roman" w:cs="Times New Roman"/>
          <w:sz w:val="28"/>
          <w:szCs w:val="28"/>
        </w:rPr>
        <w:t xml:space="preserve">целевой модели Персонифицированного финансирования, руководствуясь  Уставом муниципального района «Нерчинско-Заводский район», </w:t>
      </w:r>
      <w:r w:rsidRPr="007826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8260E" w:rsidRPr="0078260E" w:rsidRDefault="0078260E" w:rsidP="0078260E">
      <w:pPr>
        <w:pStyle w:val="a3"/>
        <w:numPr>
          <w:ilvl w:val="0"/>
          <w:numId w:val="2"/>
        </w:numPr>
        <w:rPr>
          <w:sz w:val="28"/>
          <w:szCs w:val="28"/>
        </w:rPr>
      </w:pPr>
      <w:r w:rsidRPr="0078260E">
        <w:rPr>
          <w:sz w:val="28"/>
          <w:szCs w:val="28"/>
        </w:rPr>
        <w:t>Утвердить прилагаемую программу «</w:t>
      </w:r>
      <w:r w:rsidRPr="0078260E">
        <w:rPr>
          <w:color w:val="000000"/>
          <w:sz w:val="28"/>
          <w:szCs w:val="28"/>
        </w:rPr>
        <w:t>Развитие системы</w:t>
      </w:r>
      <w:r w:rsidRPr="0078260E">
        <w:rPr>
          <w:b/>
          <w:color w:val="000000"/>
          <w:sz w:val="28"/>
          <w:szCs w:val="28"/>
        </w:rPr>
        <w:t xml:space="preserve"> </w:t>
      </w:r>
      <w:r w:rsidRPr="0078260E">
        <w:rPr>
          <w:color w:val="000000"/>
          <w:sz w:val="28"/>
          <w:szCs w:val="28"/>
        </w:rPr>
        <w:t>дополнительного образования детей</w:t>
      </w:r>
      <w:r w:rsidRPr="0078260E">
        <w:rPr>
          <w:sz w:val="28"/>
          <w:szCs w:val="28"/>
        </w:rPr>
        <w:t xml:space="preserve"> на 2021-2024 годы»  </w:t>
      </w:r>
    </w:p>
    <w:p w:rsidR="0078260E" w:rsidRPr="0078260E" w:rsidRDefault="0078260E" w:rsidP="0078260E">
      <w:pPr>
        <w:rPr>
          <w:rFonts w:ascii="Times New Roman" w:hAnsi="Times New Roman" w:cs="Times New Roman"/>
          <w:sz w:val="28"/>
          <w:szCs w:val="28"/>
        </w:rPr>
      </w:pPr>
      <w:r w:rsidRPr="0078260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260E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proofErr w:type="gramStart"/>
      <w:r w:rsidRPr="007826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260E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4149E5">
        <w:rPr>
          <w:rFonts w:ascii="Times New Roman" w:hAnsi="Times New Roman" w:cs="Times New Roman"/>
          <w:sz w:val="28"/>
          <w:szCs w:val="28"/>
        </w:rPr>
        <w:t xml:space="preserve">нием программы возложить на Заместителя Главы по социальным вопросам – </w:t>
      </w:r>
      <w:proofErr w:type="spellStart"/>
      <w:r w:rsidR="004149E5">
        <w:rPr>
          <w:rFonts w:ascii="Times New Roman" w:hAnsi="Times New Roman" w:cs="Times New Roman"/>
          <w:sz w:val="28"/>
          <w:szCs w:val="28"/>
        </w:rPr>
        <w:t>Фартусова</w:t>
      </w:r>
      <w:proofErr w:type="spellEnd"/>
      <w:r w:rsidR="004149E5">
        <w:rPr>
          <w:rFonts w:ascii="Times New Roman" w:hAnsi="Times New Roman" w:cs="Times New Roman"/>
          <w:sz w:val="28"/>
          <w:szCs w:val="28"/>
        </w:rPr>
        <w:t xml:space="preserve"> А.В.</w:t>
      </w:r>
      <w:r w:rsidRPr="0078260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78260E" w:rsidRPr="0078260E" w:rsidRDefault="0078260E" w:rsidP="0078260E">
      <w:pPr>
        <w:rPr>
          <w:rFonts w:ascii="Times New Roman" w:hAnsi="Times New Roman" w:cs="Times New Roman"/>
          <w:sz w:val="28"/>
          <w:szCs w:val="28"/>
        </w:rPr>
      </w:pPr>
      <w:r w:rsidRPr="0078260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260E">
        <w:rPr>
          <w:rFonts w:ascii="Times New Roman" w:hAnsi="Times New Roman" w:cs="Times New Roman"/>
          <w:sz w:val="28"/>
          <w:szCs w:val="28"/>
        </w:rPr>
        <w:t xml:space="preserve"> 3. Данное постановление опубликовать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260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«Нерчинско – Заводский район» в сети Интернет. </w:t>
      </w:r>
    </w:p>
    <w:p w:rsidR="0078260E" w:rsidRPr="0078260E" w:rsidRDefault="0078260E" w:rsidP="0078260E">
      <w:pPr>
        <w:rPr>
          <w:rFonts w:ascii="Times New Roman" w:hAnsi="Times New Roman" w:cs="Times New Roman"/>
          <w:sz w:val="28"/>
          <w:szCs w:val="28"/>
        </w:rPr>
      </w:pPr>
    </w:p>
    <w:p w:rsidR="0078260E" w:rsidRDefault="0078260E" w:rsidP="0078260E">
      <w:pPr>
        <w:rPr>
          <w:sz w:val="28"/>
          <w:szCs w:val="28"/>
        </w:rPr>
      </w:pPr>
    </w:p>
    <w:p w:rsidR="0078260E" w:rsidRDefault="0078260E" w:rsidP="0078260E">
      <w:pPr>
        <w:rPr>
          <w:sz w:val="28"/>
          <w:szCs w:val="28"/>
        </w:rPr>
      </w:pPr>
    </w:p>
    <w:p w:rsidR="0078260E" w:rsidRPr="0078260E" w:rsidRDefault="0078260E" w:rsidP="0078260E">
      <w:pPr>
        <w:rPr>
          <w:rFonts w:ascii="Times New Roman" w:hAnsi="Times New Roman" w:cs="Times New Roman"/>
          <w:sz w:val="28"/>
          <w:szCs w:val="28"/>
        </w:rPr>
      </w:pPr>
      <w:r w:rsidRPr="0078260E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78260E" w:rsidRPr="0078260E" w:rsidRDefault="0078260E" w:rsidP="0078260E">
      <w:pPr>
        <w:rPr>
          <w:rFonts w:ascii="Times New Roman" w:hAnsi="Times New Roman" w:cs="Times New Roman"/>
          <w:sz w:val="28"/>
          <w:szCs w:val="28"/>
        </w:rPr>
      </w:pPr>
      <w:r w:rsidRPr="0078260E">
        <w:rPr>
          <w:rFonts w:ascii="Times New Roman" w:hAnsi="Times New Roman" w:cs="Times New Roman"/>
          <w:sz w:val="28"/>
          <w:szCs w:val="28"/>
        </w:rPr>
        <w:t>«Нерчинско-Заводский район»                                              Е. А. Первухин</w:t>
      </w:r>
    </w:p>
    <w:p w:rsidR="0078260E" w:rsidRPr="0078260E" w:rsidRDefault="0078260E" w:rsidP="0078260E">
      <w:pPr>
        <w:rPr>
          <w:rFonts w:ascii="Times New Roman" w:hAnsi="Times New Roman" w:cs="Times New Roman"/>
          <w:sz w:val="28"/>
          <w:szCs w:val="28"/>
        </w:rPr>
      </w:pPr>
    </w:p>
    <w:p w:rsidR="0078260E" w:rsidRDefault="0078260E" w:rsidP="0078260E">
      <w:pPr>
        <w:rPr>
          <w:sz w:val="28"/>
          <w:szCs w:val="28"/>
        </w:rPr>
      </w:pPr>
    </w:p>
    <w:p w:rsidR="00DD58A4" w:rsidRDefault="00DD58A4" w:rsidP="0078260E">
      <w:pPr>
        <w:rPr>
          <w:snapToGrid w:val="0"/>
          <w:sz w:val="28"/>
          <w:szCs w:val="20"/>
        </w:rPr>
      </w:pPr>
    </w:p>
    <w:p w:rsidR="0078260E" w:rsidRDefault="0078260E" w:rsidP="00DD58A4">
      <w:pPr>
        <w:jc w:val="right"/>
        <w:rPr>
          <w:rFonts w:ascii="Times New Roman" w:hAnsi="Times New Roman" w:cs="Times New Roman"/>
        </w:rPr>
      </w:pPr>
    </w:p>
    <w:p w:rsidR="0078260E" w:rsidRDefault="0078260E" w:rsidP="00DD58A4">
      <w:pPr>
        <w:jc w:val="right"/>
        <w:rPr>
          <w:rFonts w:ascii="Times New Roman" w:hAnsi="Times New Roman" w:cs="Times New Roman"/>
        </w:rPr>
      </w:pPr>
    </w:p>
    <w:p w:rsidR="0078260E" w:rsidRDefault="0078260E" w:rsidP="00DD58A4">
      <w:pPr>
        <w:jc w:val="right"/>
        <w:rPr>
          <w:rFonts w:ascii="Times New Roman" w:hAnsi="Times New Roman" w:cs="Times New Roman"/>
        </w:rPr>
      </w:pPr>
    </w:p>
    <w:p w:rsidR="00DD58A4" w:rsidRPr="00DD58A4" w:rsidRDefault="00DD58A4" w:rsidP="00DD58A4">
      <w:pPr>
        <w:jc w:val="right"/>
        <w:rPr>
          <w:rFonts w:ascii="Times New Roman" w:hAnsi="Times New Roman" w:cs="Times New Roman"/>
        </w:rPr>
      </w:pPr>
      <w:r w:rsidRPr="00DD58A4">
        <w:rPr>
          <w:rFonts w:ascii="Times New Roman" w:hAnsi="Times New Roman" w:cs="Times New Roman"/>
        </w:rPr>
        <w:t>УТВЕРЖДЕНО</w:t>
      </w:r>
    </w:p>
    <w:p w:rsidR="00DD58A4" w:rsidRPr="00DD58A4" w:rsidRDefault="0078260E" w:rsidP="00DD58A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DD58A4" w:rsidRPr="00DD58A4">
        <w:rPr>
          <w:rFonts w:ascii="Times New Roman" w:hAnsi="Times New Roman" w:cs="Times New Roman"/>
        </w:rPr>
        <w:t xml:space="preserve"> Главы </w:t>
      </w:r>
    </w:p>
    <w:p w:rsidR="00DD58A4" w:rsidRPr="00DD58A4" w:rsidRDefault="00DD58A4" w:rsidP="00DD58A4">
      <w:pPr>
        <w:jc w:val="right"/>
        <w:rPr>
          <w:rFonts w:ascii="Times New Roman" w:hAnsi="Times New Roman" w:cs="Times New Roman"/>
        </w:rPr>
      </w:pPr>
      <w:r w:rsidRPr="00DD58A4">
        <w:rPr>
          <w:rFonts w:ascii="Times New Roman" w:hAnsi="Times New Roman" w:cs="Times New Roman"/>
        </w:rPr>
        <w:t xml:space="preserve">муниципального района </w:t>
      </w:r>
    </w:p>
    <w:p w:rsidR="00DD58A4" w:rsidRPr="00DD58A4" w:rsidRDefault="00DD58A4" w:rsidP="00DD58A4">
      <w:pPr>
        <w:jc w:val="right"/>
        <w:rPr>
          <w:rFonts w:ascii="Times New Roman" w:hAnsi="Times New Roman" w:cs="Times New Roman"/>
        </w:rPr>
      </w:pPr>
      <w:r w:rsidRPr="00DD58A4">
        <w:rPr>
          <w:rFonts w:ascii="Times New Roman" w:hAnsi="Times New Roman" w:cs="Times New Roman"/>
        </w:rPr>
        <w:t>«Нерчинско-Заводский район»</w:t>
      </w:r>
    </w:p>
    <w:p w:rsidR="00BB5EEC" w:rsidRPr="00DD58A4" w:rsidRDefault="00DD58A4" w:rsidP="00DD58A4">
      <w:pPr>
        <w:ind w:left="6322"/>
        <w:jc w:val="right"/>
        <w:rPr>
          <w:rFonts w:ascii="Times New Roman" w:hAnsi="Times New Roman" w:cs="Times New Roman"/>
        </w:rPr>
      </w:pPr>
      <w:r w:rsidRPr="00DD58A4">
        <w:rPr>
          <w:rFonts w:ascii="Times New Roman" w:hAnsi="Times New Roman" w:cs="Times New Roman"/>
        </w:rPr>
        <w:t xml:space="preserve">от 26.01.2021г </w:t>
      </w:r>
      <w:r>
        <w:rPr>
          <w:rFonts w:ascii="Times New Roman" w:hAnsi="Times New Roman" w:cs="Times New Roman"/>
        </w:rPr>
        <w:t xml:space="preserve"> №_</w:t>
      </w:r>
      <w:r w:rsidR="0078260E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>_________</w:t>
      </w:r>
      <w:r w:rsidR="00BB5EEC"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B5EEC" w:rsidRPr="00BB5EEC" w:rsidRDefault="00BB5EEC" w:rsidP="00BB5EEC">
      <w:pPr>
        <w:spacing w:after="0"/>
        <w:ind w:right="942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B5EEC" w:rsidRPr="00BB5EEC" w:rsidRDefault="00BB5EEC" w:rsidP="00BB5EEC">
      <w:pPr>
        <w:keepNext/>
        <w:keepLines/>
        <w:spacing w:after="46" w:line="270" w:lineRule="auto"/>
        <w:ind w:left="102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Программа «Развитие системы дополнительног</w:t>
      </w:r>
      <w:r w:rsidR="00F3616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 образования детей на 2021-2024</w:t>
      </w: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годы» </w:t>
      </w:r>
    </w:p>
    <w:p w:rsidR="00BB5EEC" w:rsidRPr="00BB5EEC" w:rsidRDefault="00BB5EEC" w:rsidP="00BB5EEC">
      <w:pPr>
        <w:spacing w:after="63"/>
        <w:ind w:left="105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B5EEC" w:rsidRPr="00BB5EEC" w:rsidRDefault="00BB5EEC" w:rsidP="00BB5EEC">
      <w:pPr>
        <w:spacing w:after="79" w:line="270" w:lineRule="auto"/>
        <w:ind w:left="1710" w:right="70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Паспорт Программы </w:t>
      </w:r>
    </w:p>
    <w:p w:rsidR="00BB5EEC" w:rsidRPr="00BB5EEC" w:rsidRDefault="00BB5EEC" w:rsidP="00BB5EEC">
      <w:pPr>
        <w:tabs>
          <w:tab w:val="center" w:pos="4715"/>
          <w:tab w:val="right" w:pos="10612"/>
        </w:tabs>
        <w:spacing w:after="5" w:line="30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Calibri" w:eastAsia="Calibri" w:hAnsi="Calibri" w:cs="Calibri"/>
          <w:color w:val="000000"/>
          <w:lang w:eastAsia="ru-RU"/>
        </w:rPr>
        <w:tab/>
      </w: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8710" w:type="dxa"/>
        <w:tblInd w:w="1126" w:type="dxa"/>
        <w:tblCellMar>
          <w:top w:w="63" w:type="dxa"/>
          <w:left w:w="149" w:type="dxa"/>
          <w:right w:w="89" w:type="dxa"/>
        </w:tblCellMar>
        <w:tblLook w:val="04A0" w:firstRow="1" w:lastRow="0" w:firstColumn="1" w:lastColumn="0" w:noHBand="0" w:noVBand="1"/>
      </w:tblPr>
      <w:tblGrid>
        <w:gridCol w:w="2060"/>
        <w:gridCol w:w="6650"/>
      </w:tblGrid>
      <w:tr w:rsidR="00BB5EEC" w:rsidRPr="00BB5EEC" w:rsidTr="00514040">
        <w:trPr>
          <w:trHeight w:val="910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Полное наименование Программы  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tabs>
                <w:tab w:val="center" w:pos="2654"/>
                <w:tab w:val="center" w:pos="4118"/>
                <w:tab w:val="center" w:pos="5592"/>
                <w:tab w:val="right" w:pos="6905"/>
              </w:tabs>
              <w:spacing w:after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Программа </w:t>
            </w: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««Развитие </w:t>
            </w: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системы  </w:t>
            </w:r>
          </w:p>
          <w:p w:rsidR="00BB5EEC" w:rsidRPr="00BB5EEC" w:rsidRDefault="00BB5EEC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дополнительног</w:t>
            </w:r>
            <w:r w:rsidR="00B74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о образования детей на 2021-2024</w:t>
            </w: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годы» (далее Программа). </w:t>
            </w:r>
          </w:p>
        </w:tc>
      </w:tr>
      <w:tr w:rsidR="00BB5EEC" w:rsidRPr="00BB5EEC" w:rsidTr="00514040">
        <w:trPr>
          <w:trHeight w:val="910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Ответственный исполнитель Программы 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организация дополнительного образования «Дом детского творчества»</w:t>
            </w:r>
          </w:p>
        </w:tc>
      </w:tr>
      <w:tr w:rsidR="00BB5EEC" w:rsidRPr="00BB5EEC" w:rsidTr="00514040">
        <w:trPr>
          <w:trHeight w:val="612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Соисполнители Программы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Муниципальные образовательные учреждения муниципального района «Нерчинско-Заводский район». </w:t>
            </w:r>
          </w:p>
        </w:tc>
      </w:tr>
      <w:tr w:rsidR="00BB5EEC" w:rsidRPr="00BB5EEC" w:rsidTr="00514040">
        <w:trPr>
          <w:trHeight w:val="611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spacing w:after="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Цель </w:t>
            </w:r>
          </w:p>
          <w:p w:rsidR="00BB5EEC" w:rsidRPr="00BB5EEC" w:rsidRDefault="00BB5EEC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Программы 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условий для развития муниципальной системы дополнительного образования. </w:t>
            </w:r>
          </w:p>
        </w:tc>
      </w:tr>
      <w:tr w:rsidR="00BB5EEC" w:rsidRPr="00BB5EEC" w:rsidTr="00514040">
        <w:trPr>
          <w:trHeight w:val="611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spacing w:after="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Задачи программы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spacing w:line="300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1.Обеспечение комплекса мер, направленных на увеличение охвата несовершеннолетних, в том числе детей с ОВЗ, детей-инвалидов, занимающихся по программам дополнительного образования; </w:t>
            </w:r>
          </w:p>
          <w:p w:rsidR="00BB5EEC" w:rsidRPr="00BB5EEC" w:rsidRDefault="00BB5EEC" w:rsidP="00BB5EEC">
            <w:pPr>
              <w:spacing w:line="301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2.Обеспечение комплекса мер, направленных на увеличение количества обучающихся, принявших участие в мероприятиях (конкурсах, соревнованиях, фестивалях) муниципального, регионального, федерального уровней; </w:t>
            </w:r>
          </w:p>
          <w:p w:rsidR="00BB5EEC" w:rsidRPr="00BB5EEC" w:rsidRDefault="00BB5EEC" w:rsidP="00BB5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3.Обеспечение комплекса мер, направленных на увеличение количества образовательных организаций, внедряющих новые содержание и технологии дополнительного образования.</w:t>
            </w:r>
          </w:p>
          <w:p w:rsidR="00BB5EEC" w:rsidRPr="00BB5EEC" w:rsidRDefault="00BB5EEC" w:rsidP="00BB5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4. Внедрение персонифицированного финансирования дополнительного образования детей.</w:t>
            </w:r>
          </w:p>
          <w:p w:rsidR="00BB5EEC" w:rsidRPr="00BB5EEC" w:rsidRDefault="00BB5EEC" w:rsidP="00BB5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Повышение качества и доступности дополнительного образования детей: </w:t>
            </w:r>
          </w:p>
          <w:p w:rsidR="00BB5EEC" w:rsidRPr="00BB5EEC" w:rsidRDefault="00BB5EEC" w:rsidP="00BB5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-Включение потребителей образовательных услуг в оценку деятельности системы образования через развитие механизмов независимой оценки качества образования и государственно-общественного управления; </w:t>
            </w:r>
          </w:p>
          <w:p w:rsidR="00BB5EEC" w:rsidRPr="00BB5EEC" w:rsidRDefault="00BB5EEC" w:rsidP="00BB5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-Обес</w:t>
            </w:r>
            <w:r w:rsidR="00F027AA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печение современного уровня надё</w:t>
            </w: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жности и </w:t>
            </w: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технологичности процедур оценки качества образовательных результатов; </w:t>
            </w:r>
          </w:p>
          <w:p w:rsidR="00BB5EEC" w:rsidRPr="00BB5EEC" w:rsidRDefault="00BB5EEC" w:rsidP="00BB5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Создание системы поддержки сбора и анализа информации об индивидуальных образовательных достижениях, обучающихся; создание системы мониторинговых исследований качества образования; </w:t>
            </w:r>
          </w:p>
          <w:p w:rsidR="00BB5EEC" w:rsidRPr="00BB5EEC" w:rsidRDefault="00BB5EEC" w:rsidP="00BB5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-Развитие механизмов вовлечения родителей в образование, содействие развитию общественного участия в управлении образованием, форм государственно-общественного управления;</w:t>
            </w:r>
          </w:p>
          <w:p w:rsidR="00BB5EEC" w:rsidRPr="00BB5EEC" w:rsidRDefault="00BB5EEC" w:rsidP="00BB5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-обеспечение функционирования системы персонифицированного финансирования, обеспечивающей свободу выбора образовательных программ, равенства доступа к дополнительному образованию за счёт средств бюджетов бюджетной системы, лёгкость и оперативность смены  осваиваемых образовательных программ.</w:t>
            </w:r>
          </w:p>
        </w:tc>
      </w:tr>
      <w:tr w:rsidR="00BB5EEC" w:rsidRPr="00BB5EEC" w:rsidTr="00514040">
        <w:trPr>
          <w:trHeight w:val="910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spacing w:after="48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Этапы и сроки и реализации </w:t>
            </w:r>
          </w:p>
          <w:p w:rsidR="00BB5EEC" w:rsidRPr="00BB5EEC" w:rsidRDefault="00BB5EEC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Программы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Программа р</w:t>
            </w:r>
            <w:r w:rsidR="00F36165">
              <w:rPr>
                <w:rFonts w:ascii="Times New Roman" w:eastAsia="Times New Roman" w:hAnsi="Times New Roman" w:cs="Times New Roman"/>
                <w:color w:val="000000"/>
                <w:sz w:val="24"/>
              </w:rPr>
              <w:t>еализуется в течение 2021 – 2024</w:t>
            </w: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годов в один этап. </w:t>
            </w:r>
          </w:p>
        </w:tc>
      </w:tr>
      <w:tr w:rsidR="00BB5EEC" w:rsidRPr="00BB5EEC" w:rsidTr="00514040">
        <w:trPr>
          <w:trHeight w:val="2704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Объемы бюджетных ассигнований Программы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tabs>
                <w:tab w:val="center" w:pos="1562"/>
                <w:tab w:val="center" w:pos="3150"/>
                <w:tab w:val="center" w:pos="4494"/>
                <w:tab w:val="right" w:pos="6905"/>
              </w:tabs>
              <w:spacing w:after="6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Объём финансирования мероприятия программы из средств бюджета муниципального района «Нерч</w:t>
            </w:r>
            <w:r w:rsidR="00B74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инско-Заводский район» составит  </w:t>
            </w:r>
            <w:proofErr w:type="spellStart"/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ублей</w:t>
            </w:r>
            <w:proofErr w:type="spellEnd"/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2021 год в рамках мероприятия «Обеспечение </w:t>
            </w:r>
            <w:proofErr w:type="gramStart"/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</w:t>
            </w:r>
            <w:r w:rsidR="00B742A1">
              <w:rPr>
                <w:rFonts w:ascii="Times New Roman" w:eastAsia="Times New Roman" w:hAnsi="Times New Roman" w:cs="Times New Roman"/>
                <w:color w:val="000000"/>
                <w:sz w:val="24"/>
              </w:rPr>
              <w:t>ционирования системы персонифиц</w:t>
            </w: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ированного финансирования дополнительного образования детей</w:t>
            </w:r>
            <w:proofErr w:type="gramEnd"/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Объём финансирования по  годам: </w:t>
            </w:r>
          </w:p>
          <w:p w:rsidR="00BB5EEC" w:rsidRPr="00BB5EEC" w:rsidRDefault="00BB5EEC" w:rsidP="00BB5EEC">
            <w:pPr>
              <w:numPr>
                <w:ilvl w:val="0"/>
                <w:numId w:val="1"/>
              </w:numPr>
              <w:spacing w:after="50" w:line="303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год – </w:t>
            </w:r>
            <w:r w:rsidR="00E040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2335400</w:t>
            </w:r>
            <w:r w:rsidR="00F361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,00 </w:t>
            </w: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рублей; </w:t>
            </w:r>
          </w:p>
          <w:p w:rsidR="00BB5EEC" w:rsidRPr="00BB5EEC" w:rsidRDefault="00BB5EEC" w:rsidP="00BB5EEC">
            <w:pPr>
              <w:spacing w:after="51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2022год –</w:t>
            </w:r>
            <w:r w:rsidR="00DA59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F361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3084480,00 </w:t>
            </w: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рублей; </w:t>
            </w:r>
          </w:p>
          <w:p w:rsidR="00BB5EEC" w:rsidRPr="00BB5EEC" w:rsidRDefault="00BB5EEC" w:rsidP="00BB5EEC">
            <w:pPr>
              <w:spacing w:after="53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2023год –  </w:t>
            </w:r>
            <w:r w:rsidR="00F361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3084480,00 </w:t>
            </w: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рублей; </w:t>
            </w:r>
          </w:p>
          <w:p w:rsidR="00BB5EEC" w:rsidRPr="00BB5EEC" w:rsidRDefault="00BB5EEC" w:rsidP="00F36165">
            <w:pPr>
              <w:spacing w:after="50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2024год –  </w:t>
            </w:r>
            <w:r w:rsidR="00F361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3084480,00 </w:t>
            </w: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рублей; </w:t>
            </w:r>
          </w:p>
        </w:tc>
      </w:tr>
      <w:tr w:rsidR="00BB5EEC" w:rsidRPr="00BB5EEC" w:rsidTr="00514040">
        <w:trPr>
          <w:trHeight w:val="1476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Ожидаемые значения показателей конечных </w:t>
            </w:r>
          </w:p>
          <w:p w:rsidR="00BB5EEC" w:rsidRPr="00BB5EEC" w:rsidRDefault="00BB5EEC" w:rsidP="00BB5EEC">
            <w:pPr>
              <w:spacing w:after="46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результатов реализации </w:t>
            </w:r>
          </w:p>
          <w:p w:rsidR="00BB5EEC" w:rsidRPr="00BB5EEC" w:rsidRDefault="00BB5EEC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Программы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spacing w:after="19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комплекса мероп</w:t>
            </w:r>
            <w:r w:rsidR="00DA597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риятий Программы позволит к 2024</w:t>
            </w: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 достичь следующих результатов: </w:t>
            </w:r>
          </w:p>
          <w:p w:rsidR="00BB5EEC" w:rsidRPr="00BB5EEC" w:rsidRDefault="00BB5EEC" w:rsidP="00BB5E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BB5EEC">
              <w:rPr>
                <w:rFonts w:ascii="Segoe UI Symbol" w:eastAsia="Segoe UI Symbol" w:hAnsi="Segoe UI Symbol" w:cs="Segoe UI Symbol"/>
                <w:color w:val="000000"/>
                <w:sz w:val="24"/>
              </w:rPr>
              <w:t>−</w:t>
            </w:r>
            <w:r w:rsidR="00DA59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охват детей в возрасте 5-17 </w:t>
            </w: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лет программами дополнительного образования (удельный вес численности детей, получающих </w:t>
            </w:r>
            <w:proofErr w:type="gramEnd"/>
          </w:p>
          <w:p w:rsidR="00BB5EEC" w:rsidRPr="00BB5EEC" w:rsidRDefault="00BB5EEC" w:rsidP="00BB5EE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услуги дополнительного образования, в общей численности детей в возрасте 5 - 8 лет) составит 80%; </w:t>
            </w:r>
          </w:p>
          <w:p w:rsidR="00BB5EEC" w:rsidRPr="00BB5EEC" w:rsidRDefault="00BB5EEC" w:rsidP="00BB5EEC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Segoe UI Symbol" w:eastAsia="Segoe UI Symbol" w:hAnsi="Segoe UI Symbol" w:cs="Segoe UI Symbol"/>
                <w:color w:val="000000"/>
                <w:sz w:val="24"/>
              </w:rPr>
              <w:t>−</w:t>
            </w: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обучающихся, принявших участие в муниципальных мероприятиях (конкурсах, соревнованиях, фестивалях), от общей чис</w:t>
            </w:r>
            <w:r w:rsidR="00DA5972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ленности детей в возрасте 5 - 17</w:t>
            </w: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лет составит 50%; </w:t>
            </w:r>
          </w:p>
          <w:p w:rsidR="00BB5EEC" w:rsidRPr="00BB5EEC" w:rsidRDefault="00BB5EEC" w:rsidP="00BB5EEC">
            <w:pPr>
              <w:spacing w:line="294" w:lineRule="auto"/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Segoe UI Symbol" w:eastAsia="Segoe UI Symbol" w:hAnsi="Segoe UI Symbol" w:cs="Segoe UI Symbol"/>
                <w:color w:val="000000"/>
                <w:sz w:val="24"/>
              </w:rPr>
              <w:t>−</w:t>
            </w: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учащихся, вовлеченных в «Российское движение школьников», в общей численн</w:t>
            </w:r>
            <w:r w:rsidR="00DA597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ости детей в возрасте от 8 до 17</w:t>
            </w: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лет составит 80%; </w:t>
            </w:r>
          </w:p>
          <w:p w:rsidR="00BB5EEC" w:rsidRPr="00BB5EEC" w:rsidRDefault="00BB5EEC" w:rsidP="00BB5EEC">
            <w:pPr>
              <w:spacing w:line="294" w:lineRule="auto"/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-о</w:t>
            </w:r>
            <w:r w:rsidR="00DA5972">
              <w:rPr>
                <w:rFonts w:ascii="Times New Roman" w:eastAsia="Times New Roman" w:hAnsi="Times New Roman" w:cs="Times New Roman"/>
                <w:color w:val="000000"/>
                <w:sz w:val="24"/>
              </w:rPr>
              <w:t>хват детей в возрасте от 5 до 17</w:t>
            </w: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лет, имеющих право на получение дополнительного образования в рамках системы персонифицированного финансирования – не менее 25%.</w:t>
            </w:r>
          </w:p>
          <w:p w:rsidR="00BB5EEC" w:rsidRPr="00BB5EEC" w:rsidRDefault="00BB5EEC" w:rsidP="00BB5EEC">
            <w:pPr>
              <w:spacing w:line="294" w:lineRule="auto"/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 целях реализации мероприятий федерального проекта «Успех каждого ребёнка»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3 сентября 2018 года №10, в целях обеспечения равной доступности качественного дополнительного образования в муниципальном районе «Нерчинско-Заводский район»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администрация муниципального района «Нерчинско-Заводский район» руководствуется региональными Правилами персонифицированного финансирования дополнительного образования детей в муниципальном районе «Нерчинско- Заводский район».</w:t>
            </w:r>
          </w:p>
        </w:tc>
      </w:tr>
    </w:tbl>
    <w:p w:rsidR="00BB5EEC" w:rsidRPr="00BB5EEC" w:rsidRDefault="00BB5EEC" w:rsidP="00BB5EEC">
      <w:pPr>
        <w:spacing w:after="69"/>
        <w:ind w:left="105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</w:t>
      </w:r>
    </w:p>
    <w:p w:rsidR="00BB5EEC" w:rsidRPr="00BB5EEC" w:rsidRDefault="00BB5EEC" w:rsidP="00BB5EEC">
      <w:pPr>
        <w:keepNext/>
        <w:keepLines/>
        <w:spacing w:after="8" w:line="271" w:lineRule="auto"/>
        <w:ind w:left="1806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</w:t>
      </w:r>
      <w:r w:rsidRPr="00BB5EEC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Характеристика текущего состояния сферы реализации Программы</w:t>
      </w:r>
    </w:p>
    <w:p w:rsidR="00BB5EEC" w:rsidRPr="00BB5EEC" w:rsidRDefault="00BB5EEC" w:rsidP="00BB5EEC">
      <w:pPr>
        <w:spacing w:after="64"/>
        <w:ind w:left="184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B5EEC" w:rsidRPr="00BB5EEC" w:rsidRDefault="00BB5EEC" w:rsidP="00BB5EEC">
      <w:pPr>
        <w:spacing w:after="5" w:line="303" w:lineRule="auto"/>
        <w:ind w:left="1111" w:right="13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районе функционирует </w:t>
      </w:r>
      <w:r w:rsidR="00DA59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муниципальное учреждение дополнительного образования детей. На базе учреждения дополнител</w:t>
      </w:r>
      <w:r w:rsidR="00FC78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ьного образования занимается 368 детей, что составляет </w:t>
      </w: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% от общего чис</w:t>
      </w:r>
      <w:r w:rsidR="00DA59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 детей и подростков от 6 до 17</w:t>
      </w: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лет, обучающихся в общеобразовательных учреждениях. Программы дополнительного образования реализуются на базе </w:t>
      </w:r>
      <w:r w:rsidR="00DA59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</w:t>
      </w: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общеоб</w:t>
      </w:r>
      <w:r w:rsidR="00FC78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разовательных учреждений. В 2020 </w:t>
      </w: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году количество детей, охваченных системой дополнител</w:t>
      </w:r>
      <w:r w:rsidR="00FC78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ьного образования, составило 368 человек (0,2 </w:t>
      </w:r>
      <w:r w:rsidR="00DA59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% от детей в возрасте от 5 до 17 лет).</w:t>
      </w: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Особенностью существующей системы ДОД является её межведомственный характер. Учреждения дополнительного образования в муниципальном районе «Нерчинско-Заводский район» реализуется в образовательной организации дополнительного образования, общеобразовательных школах</w:t>
      </w:r>
    </w:p>
    <w:p w:rsidR="00BB5EEC" w:rsidRPr="00BB5EEC" w:rsidRDefault="00BB5EEC" w:rsidP="00BB5EEC">
      <w:pPr>
        <w:spacing w:after="5" w:line="303" w:lineRule="auto"/>
        <w:ind w:left="1111" w:right="13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Основными проблемами, на решение которых будут направлены мероприятия Программы, являются: </w:t>
      </w:r>
    </w:p>
    <w:p w:rsidR="00BB5EEC" w:rsidRPr="00BB5EEC" w:rsidRDefault="00BB5EEC" w:rsidP="00BB5EEC">
      <w:pPr>
        <w:spacing w:after="5" w:line="303" w:lineRule="auto"/>
        <w:ind w:left="1121" w:right="13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-несовершенство инфраструктуры, технологий, ресурсного обеспечения практики воспитания, дополнительного образования детей, </w:t>
      </w:r>
    </w:p>
    <w:p w:rsidR="00BB5EEC" w:rsidRPr="00BB5EEC" w:rsidRDefault="00BB5EEC" w:rsidP="00BB5EEC">
      <w:pPr>
        <w:spacing w:after="5" w:line="303" w:lineRule="auto"/>
        <w:ind w:left="1121" w:right="13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-наличие неэффективных управленческих и организационно-экономических механизмов в муниципальной системе дополнительного образования детей; </w:t>
      </w:r>
    </w:p>
    <w:p w:rsidR="00BB5EEC" w:rsidRPr="00BB5EEC" w:rsidRDefault="00BB5EEC" w:rsidP="00BB5EEC">
      <w:pPr>
        <w:spacing w:after="5" w:line="303" w:lineRule="auto"/>
        <w:ind w:left="1121" w:right="13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-несовершенство механизмов вовлечения учащихся в активную социальную практику, </w:t>
      </w:r>
    </w:p>
    <w:p w:rsidR="00BB5EEC" w:rsidRPr="00BB5EEC" w:rsidRDefault="00BB5EEC" w:rsidP="00BB5EEC">
      <w:pPr>
        <w:spacing w:after="5" w:line="303" w:lineRule="auto"/>
        <w:ind w:left="1121" w:right="13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-отсутствие необходимых условий для выявления и развития творческих и интеллектуальных способностей талантливых учащихся; </w:t>
      </w:r>
    </w:p>
    <w:p w:rsidR="00BB5EEC" w:rsidRPr="00BB5EEC" w:rsidRDefault="00BB5EEC" w:rsidP="00BB5EEC">
      <w:pPr>
        <w:spacing w:after="5" w:line="303" w:lineRule="auto"/>
        <w:ind w:left="1121" w:right="13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-устаревшая материально-техническая база организации дополнительного образования детей. </w:t>
      </w:r>
    </w:p>
    <w:p w:rsidR="00BB5EEC" w:rsidRPr="00BB5EEC" w:rsidRDefault="00BB5EEC" w:rsidP="00BB5EEC">
      <w:pPr>
        <w:spacing w:after="70"/>
        <w:ind w:left="11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B5EEC" w:rsidRPr="00BB5EEC" w:rsidRDefault="00BB5EEC" w:rsidP="00BB5EEC">
      <w:pPr>
        <w:keepNext/>
        <w:keepLines/>
        <w:spacing w:after="6" w:line="270" w:lineRule="auto"/>
        <w:ind w:left="1438" w:right="437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b/>
          <w:sz w:val="24"/>
          <w:lang w:eastAsia="ru-RU"/>
        </w:rPr>
        <w:t>2. Перечень приоритетов в сфере реализации Программы</w:t>
      </w:r>
    </w:p>
    <w:p w:rsidR="00BB5EEC" w:rsidRPr="00BB5EEC" w:rsidRDefault="00BB5EEC" w:rsidP="00BB5EEC">
      <w:pPr>
        <w:spacing w:after="16"/>
        <w:ind w:left="105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B5EEC" w:rsidRPr="00BB5EEC" w:rsidRDefault="00BB5EEC" w:rsidP="00BB5EEC">
      <w:pPr>
        <w:spacing w:after="5" w:line="303" w:lineRule="auto"/>
        <w:ind w:left="1111" w:right="13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Приоритеты в сфере дополнительного образования определены в соответствии со Стратегией социально-экономического развития Забайкальского края на период до 2030 года. </w:t>
      </w:r>
    </w:p>
    <w:p w:rsidR="00BB5EEC" w:rsidRPr="00BB5EEC" w:rsidRDefault="00BB5EEC" w:rsidP="00BB5EEC">
      <w:pPr>
        <w:spacing w:after="5" w:line="303" w:lineRule="auto"/>
        <w:ind w:left="1111" w:right="13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Перспективное развитие сферы дополнительного образования муниципального района «Нерчинско-Заводский район», ориентированное на доступность качественных образовательных услуг, определяет следующие приоритеты: </w:t>
      </w:r>
    </w:p>
    <w:p w:rsidR="00BB5EEC" w:rsidRPr="00BB5EEC" w:rsidRDefault="00BB5EEC" w:rsidP="00BB5EEC">
      <w:pPr>
        <w:spacing w:after="5" w:line="303" w:lineRule="auto"/>
        <w:ind w:left="1121" w:right="13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сохранение и развитие существующих  моделей дополнительного образования детей и повышение его эффективности за счет консолидации усилий всех субъектов дополнительного образования детей в процессе сетевого взаимодействия на внутриведомственном и межведомственном уровнях; </w:t>
      </w:r>
      <w:proofErr w:type="gramEnd"/>
    </w:p>
    <w:p w:rsidR="00BB5EEC" w:rsidRPr="00BB5EEC" w:rsidRDefault="00BB5EEC" w:rsidP="00BB5EEC">
      <w:pPr>
        <w:spacing w:after="5" w:line="303" w:lineRule="auto"/>
        <w:ind w:left="1121" w:right="13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-увеличение доли образовательных учреждений, внедряющих новые содержание и технологии дополнительного образования; </w:t>
      </w:r>
    </w:p>
    <w:p w:rsidR="00BB5EEC" w:rsidRPr="00BB5EEC" w:rsidRDefault="00BB5EEC" w:rsidP="00BB5EEC">
      <w:pPr>
        <w:spacing w:after="5" w:line="303" w:lineRule="auto"/>
        <w:ind w:left="1121" w:right="13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-совершенствование системы раннего выявления, сопровождения и поддержки высокомотивированных детей, детей и детских команд, проявляющих выдающиеся способности в профильных направлениях дополнительного образования; </w:t>
      </w:r>
    </w:p>
    <w:p w:rsidR="00BB5EEC" w:rsidRPr="00BB5EEC" w:rsidRDefault="00BB5EEC" w:rsidP="00BB5EEC">
      <w:pPr>
        <w:spacing w:after="5" w:line="303" w:lineRule="auto"/>
        <w:ind w:left="1121" w:right="13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-обеспечение равного доступа обучающихся к качественным образовательным услугам, предоставляемым образовательными учреждениями района, с учетом современных подходов к технологиям и содержанию дополнительного образования. </w:t>
      </w:r>
    </w:p>
    <w:p w:rsidR="00BB5EEC" w:rsidRPr="00BB5EEC" w:rsidRDefault="00BB5EEC" w:rsidP="00BB5EEC">
      <w:pPr>
        <w:keepNext/>
        <w:keepLines/>
        <w:spacing w:after="8" w:line="270" w:lineRule="auto"/>
        <w:ind w:left="1438" w:right="7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</w:t>
      </w:r>
      <w:r w:rsidRPr="00BB5EEC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Описание цели и задач Программы</w:t>
      </w:r>
    </w:p>
    <w:p w:rsidR="00BB5EEC" w:rsidRPr="00BB5EEC" w:rsidRDefault="00BB5EEC" w:rsidP="00BB5EEC">
      <w:pPr>
        <w:spacing w:after="102"/>
        <w:ind w:left="148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B5EEC" w:rsidRPr="00BB5EEC" w:rsidRDefault="00BB5EEC" w:rsidP="00BB5EEC">
      <w:pPr>
        <w:spacing w:after="5" w:line="303" w:lineRule="auto"/>
        <w:ind w:left="1111" w:right="133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Цель Программы: создание условий для развития муниципальной системы дополнительного образования. </w:t>
      </w:r>
    </w:p>
    <w:p w:rsidR="00BB5EEC" w:rsidRPr="00BB5EEC" w:rsidRDefault="00BB5EEC" w:rsidP="00BB5EEC">
      <w:pPr>
        <w:spacing w:after="5" w:line="303" w:lineRule="auto"/>
        <w:ind w:left="1496" w:right="13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Задачи Программы: </w:t>
      </w:r>
    </w:p>
    <w:p w:rsidR="00BB5EEC" w:rsidRPr="00BB5EEC" w:rsidRDefault="00BB5EEC" w:rsidP="00BB5EEC">
      <w:pPr>
        <w:spacing w:after="5" w:line="303" w:lineRule="auto"/>
        <w:ind w:left="1121" w:right="13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1.Обеспечение комплекса мер, направленных на увеличение охвата несовершеннолетних, занимающихся по программам дополнительного образования; </w:t>
      </w:r>
    </w:p>
    <w:p w:rsidR="00BB5EEC" w:rsidRPr="00BB5EEC" w:rsidRDefault="00BB5EEC" w:rsidP="00BB5EEC">
      <w:pPr>
        <w:spacing w:after="5" w:line="303" w:lineRule="auto"/>
        <w:ind w:left="1121" w:right="13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2.Обеспечение комплекса мер, направленных на увеличение количества обучающихся, принявших участие в мероприятиях (конкурсах, соревнованиях, фестивалях);</w:t>
      </w:r>
    </w:p>
    <w:p w:rsidR="00BB5EEC" w:rsidRPr="00BB5EEC" w:rsidRDefault="00BB5EEC" w:rsidP="00BB5EEC">
      <w:pPr>
        <w:spacing w:after="5" w:line="303" w:lineRule="auto"/>
        <w:ind w:left="1121" w:right="13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3.Обеспечение комплекса мер, направленных на увеличение количества образовательных учреждений, внедряющих новые содержание и технологии дополнительного образования. </w:t>
      </w:r>
    </w:p>
    <w:p w:rsidR="00BB5EEC" w:rsidRPr="00BB5EEC" w:rsidRDefault="00BB5EEC" w:rsidP="00BB5EEC">
      <w:pPr>
        <w:spacing w:after="8" w:line="271" w:lineRule="auto"/>
        <w:ind w:left="342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4.</w:t>
      </w:r>
      <w:r w:rsidRPr="00BB5EEC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Сроки и этапы реализации Программы </w:t>
      </w:r>
    </w:p>
    <w:p w:rsidR="00BB5EEC" w:rsidRPr="00BB5EEC" w:rsidRDefault="00BB5EEC" w:rsidP="00BB5EEC">
      <w:pPr>
        <w:spacing w:after="66"/>
        <w:ind w:left="184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B5EEC" w:rsidRPr="00BB5EEC" w:rsidRDefault="00BB5EEC" w:rsidP="00BB5EEC">
      <w:pPr>
        <w:spacing w:after="5" w:line="303" w:lineRule="auto"/>
        <w:ind w:left="1121" w:right="13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</w:t>
      </w:r>
      <w:r w:rsidR="00DA59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рамма реализуется с 2021 по 2024</w:t>
      </w: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годы в один этап. </w:t>
      </w:r>
    </w:p>
    <w:p w:rsidR="00BB5EEC" w:rsidRPr="00BB5EEC" w:rsidRDefault="00BB5EEC" w:rsidP="00BB5EEC">
      <w:pPr>
        <w:spacing w:after="70"/>
        <w:ind w:left="105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B5EEC" w:rsidRPr="00BB5EEC" w:rsidRDefault="00BB5EEC" w:rsidP="00BB5EEC">
      <w:pPr>
        <w:keepNext/>
        <w:keepLines/>
        <w:spacing w:after="8" w:line="271" w:lineRule="auto"/>
        <w:ind w:left="4544" w:hanging="3003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5.</w:t>
      </w:r>
      <w:r w:rsidRPr="00BB5EEC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Перечень основных мероприятий Программы, информация об объемах и источниках финансирования </w:t>
      </w:r>
    </w:p>
    <w:p w:rsidR="00BB5EEC" w:rsidRPr="00BB5EEC" w:rsidRDefault="00BB5EEC" w:rsidP="00BB5EEC">
      <w:pPr>
        <w:spacing w:after="14"/>
        <w:ind w:left="184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B5EEC" w:rsidRPr="00BB5EEC" w:rsidRDefault="00BB5EEC" w:rsidP="00BB5EEC">
      <w:pPr>
        <w:spacing w:after="5" w:line="303" w:lineRule="auto"/>
        <w:ind w:left="1111" w:right="13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Перечень основных мероприятий Программы, информация об объемах и источниках финансирования приведены в приложении №1 к муниципальной программе «Развитие системы дополнительного образования муниципального района «Нерчинско</w:t>
      </w:r>
      <w:r w:rsidR="00DA59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-Заводский район» на 2021 - 2024</w:t>
      </w: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годы». </w:t>
      </w:r>
    </w:p>
    <w:p w:rsidR="00BB5EEC" w:rsidRPr="00BB5EEC" w:rsidRDefault="00BB5EEC" w:rsidP="00BB5EEC">
      <w:pPr>
        <w:spacing w:after="26"/>
        <w:ind w:left="11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B5EEC" w:rsidRPr="00BB5EEC" w:rsidRDefault="00BB5EEC" w:rsidP="00BB5EEC">
      <w:pPr>
        <w:keepNext/>
        <w:keepLines/>
        <w:spacing w:after="228" w:line="270" w:lineRule="auto"/>
        <w:ind w:left="1438" w:right="43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6. Перечень показателей конечных результатов Программы  </w:t>
      </w:r>
    </w:p>
    <w:p w:rsidR="00BB5EEC" w:rsidRPr="00BB5EEC" w:rsidRDefault="00BB5EEC" w:rsidP="00BB5EEC">
      <w:pPr>
        <w:spacing w:after="5" w:line="303" w:lineRule="auto"/>
        <w:ind w:left="1111" w:right="133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Перечень показателей конечных результатов Программы приведен в приложении №2 к муниципальной программе «Развитие системы дополнительного образования муниципального района «Нерчинско-Заводский район» </w:t>
      </w:r>
      <w:r w:rsidR="00DA59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2021 - 2024</w:t>
      </w: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годы». </w:t>
      </w:r>
    </w:p>
    <w:p w:rsidR="00BB5EEC" w:rsidRPr="00BB5EEC" w:rsidRDefault="00BB5EEC" w:rsidP="00BB5EEC">
      <w:pPr>
        <w:spacing w:after="16"/>
        <w:ind w:left="184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B5EEC" w:rsidRPr="00BB5EEC" w:rsidRDefault="00BB5EEC" w:rsidP="00BB5EEC">
      <w:pPr>
        <w:spacing w:after="0"/>
        <w:ind w:left="184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B5EEC" w:rsidRPr="00BB5EEC" w:rsidRDefault="00BB5EEC" w:rsidP="00BB5EEC">
      <w:pPr>
        <w:spacing w:after="19"/>
        <w:ind w:right="20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7.</w:t>
      </w:r>
      <w:r w:rsidRPr="00BB5EEC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Описание рисков реализации Программы и способов их минимизации </w:t>
      </w:r>
    </w:p>
    <w:p w:rsidR="00BB5EEC" w:rsidRPr="00BB5EEC" w:rsidRDefault="00BB5EEC" w:rsidP="00BB5EEC">
      <w:pPr>
        <w:spacing w:after="17"/>
        <w:ind w:left="183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B5EEC" w:rsidRPr="00BB5EEC" w:rsidRDefault="00BB5EEC" w:rsidP="00BB5EEC">
      <w:pPr>
        <w:spacing w:after="5" w:line="303" w:lineRule="auto"/>
        <w:ind w:left="1111" w:right="13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Риски реализации Программы, в том числе не достижения целевых значений показателей, а также описание механизмов управления рисками и мер по их минимизации представлены в таблице. </w:t>
      </w:r>
    </w:p>
    <w:p w:rsidR="00BB5EEC" w:rsidRPr="00BB5EEC" w:rsidRDefault="00BB5EEC" w:rsidP="00BB5EEC">
      <w:pPr>
        <w:spacing w:after="132"/>
        <w:ind w:left="11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B5EEC" w:rsidRPr="00BB5EEC" w:rsidRDefault="00BB5EEC" w:rsidP="00BB5EEC">
      <w:pPr>
        <w:tabs>
          <w:tab w:val="center" w:pos="1126"/>
          <w:tab w:val="center" w:pos="1784"/>
          <w:tab w:val="center" w:pos="4973"/>
          <w:tab w:val="center" w:pos="6772"/>
        </w:tabs>
        <w:spacing w:after="5" w:line="30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Calibri" w:eastAsia="Calibri" w:hAnsi="Calibri" w:cs="Calibri"/>
          <w:color w:val="000000"/>
          <w:lang w:eastAsia="ru-RU"/>
        </w:rPr>
        <w:tab/>
      </w: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Риски реализации </w:t>
      </w: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Программы  </w:t>
      </w:r>
    </w:p>
    <w:tbl>
      <w:tblPr>
        <w:tblStyle w:val="TableGrid"/>
        <w:tblW w:w="9357" w:type="dxa"/>
        <w:tblInd w:w="1126" w:type="dxa"/>
        <w:tblCellMar>
          <w:top w:w="17" w:type="dxa"/>
          <w:left w:w="146" w:type="dxa"/>
          <w:right w:w="89" w:type="dxa"/>
        </w:tblCellMar>
        <w:tblLook w:val="04A0" w:firstRow="1" w:lastRow="0" w:firstColumn="1" w:lastColumn="0" w:noHBand="0" w:noVBand="1"/>
      </w:tblPr>
      <w:tblGrid>
        <w:gridCol w:w="657"/>
        <w:gridCol w:w="2902"/>
        <w:gridCol w:w="2893"/>
        <w:gridCol w:w="2905"/>
      </w:tblGrid>
      <w:tr w:rsidR="00BB5EEC" w:rsidRPr="00BB5EEC" w:rsidTr="00514040">
        <w:trPr>
          <w:trHeight w:val="6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spacing w:after="57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 </w:t>
            </w:r>
          </w:p>
          <w:p w:rsidR="00BB5EEC" w:rsidRPr="00BB5EEC" w:rsidRDefault="00BB5EEC" w:rsidP="00BB5EEC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Риск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Последствия наступления 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Способы минимизации </w:t>
            </w:r>
          </w:p>
        </w:tc>
      </w:tr>
      <w:tr w:rsidR="00BB5EEC" w:rsidRPr="00BB5EEC" w:rsidTr="00514040">
        <w:trPr>
          <w:trHeight w:val="33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BB5EEC" w:rsidRPr="00BB5EEC" w:rsidTr="00514040">
        <w:trPr>
          <w:trHeight w:val="331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5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5EEC" w:rsidRPr="00BB5EEC" w:rsidRDefault="00BB5EEC" w:rsidP="00BB5EEC">
            <w:pPr>
              <w:ind w:right="55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Внешние риски 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5EEC" w:rsidRPr="00BB5EEC" w:rsidTr="00514040">
        <w:trPr>
          <w:trHeight w:val="382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1.1.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left="2" w:right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Изменения федерального и (или) регионального  законодательства, реализация на федеральном и (или) региональном уровне мероприятий, влияющих на содержание, сроки и результаты реализации мероприятий Подпрограммы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spacing w:after="45" w:line="27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Невыполнение заявленных показателей реализации </w:t>
            </w:r>
          </w:p>
          <w:p w:rsidR="00BB5EEC" w:rsidRPr="00BB5EEC" w:rsidRDefault="00BB5EEC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Подпрограммы 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left="2" w:right="2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изменений федерального и (или) регионального законодательства, реализуемых на федеральном и (или) региональном уровне мер; оперативная корректировка Подпрограммы </w:t>
            </w:r>
          </w:p>
        </w:tc>
      </w:tr>
      <w:tr w:rsidR="00BB5EEC" w:rsidRPr="00BB5EEC" w:rsidTr="00514040">
        <w:trPr>
          <w:trHeight w:val="255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1.2.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Уменьшение объемов финансирования Подпрограммы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spacing w:after="38" w:line="2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Недостаточность средств для реализации мероприятий Подпрограммы; невыполнение заявленных показателей реализации </w:t>
            </w:r>
          </w:p>
          <w:p w:rsidR="00BB5EEC" w:rsidRPr="00BB5EEC" w:rsidRDefault="00BB5EEC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Подпрограммы 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left="2" w:right="1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Определение приоритетов для первоочередного финансирования; привлечение средств  на реализацию Подпрограммы </w:t>
            </w:r>
          </w:p>
        </w:tc>
      </w:tr>
      <w:tr w:rsidR="00BB5EEC" w:rsidRPr="00BB5EEC" w:rsidTr="00514040">
        <w:trPr>
          <w:trHeight w:val="160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1.3.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Изменение демографической ситуации в крае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spacing w:after="46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Невыполнение заявленных показателей реализации </w:t>
            </w:r>
          </w:p>
          <w:p w:rsidR="00BB5EEC" w:rsidRPr="00BB5EEC" w:rsidRDefault="00BB5EEC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Подпрограммы 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демографической ситуации, своевременная корректировка Подпрограммы </w:t>
            </w:r>
          </w:p>
        </w:tc>
      </w:tr>
      <w:tr w:rsidR="00BB5EEC" w:rsidRPr="00BB5EEC" w:rsidTr="00514040">
        <w:trPr>
          <w:trHeight w:val="223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1.4.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spacing w:after="47" w:line="27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Низкая активность, мотивация образовательных учреждений к достижению целевых значений показателей </w:t>
            </w:r>
          </w:p>
          <w:p w:rsidR="00BB5EEC" w:rsidRPr="00BB5EEC" w:rsidRDefault="00BB5EEC" w:rsidP="00BB5EE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Подпрограммы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spacing w:after="44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Невыполнение заявленных показателей реализации </w:t>
            </w:r>
          </w:p>
          <w:p w:rsidR="00BB5EEC" w:rsidRPr="00BB5EEC" w:rsidRDefault="00BB5EEC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Подпрограммы 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left="2" w:right="1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Активное взаимодействие с образовательными учреждениями; создание инструментов мотивации </w:t>
            </w:r>
          </w:p>
        </w:tc>
      </w:tr>
      <w:tr w:rsidR="00BB5EEC" w:rsidRPr="00BB5EEC" w:rsidTr="00514040">
        <w:trPr>
          <w:trHeight w:val="331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5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5EEC" w:rsidRPr="00BB5EEC" w:rsidRDefault="00BB5EEC" w:rsidP="00BB5EEC">
            <w:pPr>
              <w:ind w:right="41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Внутренние риски 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5EEC" w:rsidRPr="00BB5EEC" w:rsidTr="00514040">
        <w:trPr>
          <w:trHeight w:val="33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2.1.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Недостаточная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Невыполнение 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Своевременное </w:t>
            </w:r>
          </w:p>
        </w:tc>
      </w:tr>
      <w:tr w:rsidR="00BB5EEC" w:rsidRPr="00BB5EEC" w:rsidTr="00514040">
        <w:trPr>
          <w:trHeight w:val="2556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left="2" w:righ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специалистов и (или) ответственного исполнителя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spacing w:after="44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заявленных показателей реализации </w:t>
            </w:r>
          </w:p>
          <w:p w:rsidR="00BB5EEC" w:rsidRPr="00BB5EEC" w:rsidRDefault="00BB5EEC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Подпрограммы; затягивание сроков реализации мероприятий 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направление специалистов на курсы повышения квалификации, обучающие мероприятия и тренинги, организация мероприятий по обмену опытом </w:t>
            </w:r>
          </w:p>
        </w:tc>
      </w:tr>
      <w:tr w:rsidR="00BB5EEC" w:rsidRPr="00BB5EEC" w:rsidTr="00514040">
        <w:trPr>
          <w:trHeight w:val="192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2.2.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Низкая мотивация специалистов и (или) ответственного исполнителя к повышению качества деятельности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spacing w:after="46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Невыполнение заявленных показателей реализации </w:t>
            </w:r>
          </w:p>
          <w:p w:rsidR="00BB5EEC" w:rsidRPr="00BB5EEC" w:rsidRDefault="00BB5EEC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Подпрограммы; затягивание сроков реализации мероприятий 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EEC" w:rsidRPr="00BB5EEC" w:rsidRDefault="00BB5EEC" w:rsidP="00BB5EE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системы мер по стимулированию и мотивации персонала </w:t>
            </w:r>
          </w:p>
        </w:tc>
      </w:tr>
    </w:tbl>
    <w:p w:rsidR="00BB5EEC" w:rsidRPr="00BB5EEC" w:rsidRDefault="00BB5EEC" w:rsidP="00BB5EEC">
      <w:pPr>
        <w:spacing w:after="16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B5EEC" w:rsidRPr="00BB5EEC" w:rsidRDefault="00BB5EEC" w:rsidP="00BB5EEC">
      <w:pPr>
        <w:spacing w:after="216"/>
        <w:ind w:right="942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B5EEC" w:rsidRPr="00BB5EEC" w:rsidRDefault="00BB5EEC" w:rsidP="00BB5EEC">
      <w:pPr>
        <w:spacing w:after="218"/>
        <w:ind w:right="942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B5EEC" w:rsidRPr="00BB5EEC" w:rsidRDefault="00BB5EEC" w:rsidP="00BB5EEC">
      <w:pPr>
        <w:spacing w:after="218"/>
        <w:ind w:right="942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B5EEC" w:rsidRPr="00BB5EEC" w:rsidRDefault="00BB5EEC" w:rsidP="00BB5EEC">
      <w:pPr>
        <w:spacing w:after="216"/>
        <w:ind w:right="942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B5EEC" w:rsidRPr="00BB5EEC" w:rsidRDefault="00BB5EEC" w:rsidP="00BB5EEC">
      <w:pPr>
        <w:spacing w:after="5" w:line="303" w:lineRule="auto"/>
        <w:ind w:left="10" w:right="13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BB5EEC" w:rsidRPr="00BB5EEC">
          <w:footerReference w:type="even" r:id="rId8"/>
          <w:footerReference w:type="default" r:id="rId9"/>
          <w:footerReference w:type="first" r:id="rId10"/>
          <w:pgSz w:w="11906" w:h="16838"/>
          <w:pgMar w:top="1138" w:right="718" w:bottom="1254" w:left="576" w:header="720" w:footer="707" w:gutter="0"/>
          <w:cols w:space="720"/>
        </w:sectPr>
      </w:pPr>
    </w:p>
    <w:p w:rsidR="00BB5EEC" w:rsidRPr="00BB5EEC" w:rsidRDefault="00BB5EEC" w:rsidP="00BB5EEC">
      <w:pPr>
        <w:spacing w:after="10" w:line="268" w:lineRule="auto"/>
        <w:ind w:left="9935" w:right="133" w:hanging="1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Приложение № 1 </w:t>
      </w:r>
    </w:p>
    <w:p w:rsidR="00BB5EEC" w:rsidRPr="00BB5EEC" w:rsidRDefault="00BB5EEC" w:rsidP="00BB5EEC">
      <w:pPr>
        <w:spacing w:after="10" w:line="268" w:lineRule="auto"/>
        <w:ind w:left="9935" w:right="133" w:hanging="1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 муниципальной программе  </w:t>
      </w:r>
    </w:p>
    <w:p w:rsidR="00BB5EEC" w:rsidRPr="00BB5EEC" w:rsidRDefault="00BB5EEC" w:rsidP="00BB5EEC">
      <w:pPr>
        <w:spacing w:after="10" w:line="268" w:lineRule="auto"/>
        <w:ind w:left="9935" w:right="133" w:hanging="1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«Развитие системы дополнительного образования   муниципального района "Нерчинско-Заводский  район"   </w:t>
      </w:r>
    </w:p>
    <w:p w:rsidR="00BB5EEC" w:rsidRPr="00BB5EEC" w:rsidRDefault="00F36165" w:rsidP="00BB5EEC">
      <w:pPr>
        <w:spacing w:after="10" w:line="268" w:lineRule="auto"/>
        <w:ind w:left="9935" w:right="133" w:hanging="1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2021-2024</w:t>
      </w:r>
      <w:r w:rsidR="00BB5EEC" w:rsidRPr="00BB5E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годы»,  </w:t>
      </w:r>
    </w:p>
    <w:p w:rsidR="00BB5EEC" w:rsidRPr="00BB5EEC" w:rsidRDefault="00BB5EEC" w:rsidP="00BB5EEC">
      <w:pPr>
        <w:spacing w:after="0" w:line="279" w:lineRule="auto"/>
        <w:ind w:left="10693" w:firstLine="864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утвержденной постановлением администрации муниципального района </w:t>
      </w:r>
    </w:p>
    <w:p w:rsidR="00BB5EEC" w:rsidRPr="00BB5EEC" w:rsidRDefault="00BB5EEC" w:rsidP="00BB5EEC">
      <w:pPr>
        <w:spacing w:after="10" w:line="268" w:lineRule="auto"/>
        <w:ind w:left="9935" w:right="133" w:hanging="1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«Нерчинско-Заводский  район»  </w:t>
      </w:r>
    </w:p>
    <w:p w:rsidR="00BB5EEC" w:rsidRPr="00BB5EEC" w:rsidRDefault="00BB5EEC" w:rsidP="00BB5EEC">
      <w:pPr>
        <w:spacing w:after="10" w:line="268" w:lineRule="auto"/>
        <w:ind w:left="9935" w:right="133" w:hanging="1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______________2021 г. №</w:t>
      </w:r>
      <w:r w:rsidRPr="00BB5EEC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 xml:space="preserve">1111 </w:t>
      </w:r>
    </w:p>
    <w:p w:rsidR="00BB5EEC" w:rsidRPr="00BB5EEC" w:rsidRDefault="00BB5EEC" w:rsidP="00BB5EEC">
      <w:pPr>
        <w:spacing w:after="3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5EE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  <w:r w:rsidRPr="00BB5EE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  <w:r w:rsidRPr="00BB5EE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  <w:r w:rsidRPr="00BB5EE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  <w:r w:rsidRPr="00BB5EE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B5EE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BB5EEC" w:rsidRPr="00BB5EEC" w:rsidRDefault="00BB5EEC" w:rsidP="00BB5EEC">
      <w:pPr>
        <w:spacing w:after="32"/>
        <w:ind w:left="27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Основные мероприятия и объемы финансирования муниципальной программы </w:t>
      </w:r>
    </w:p>
    <w:p w:rsidR="00BB5EEC" w:rsidRPr="00BB5EEC" w:rsidRDefault="00BB5EEC" w:rsidP="00BB5EEC">
      <w:pPr>
        <w:tabs>
          <w:tab w:val="center" w:pos="6725"/>
        </w:tabs>
        <w:spacing w:after="0"/>
        <w:ind w:lef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5EE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B5EEC">
        <w:rPr>
          <w:rFonts w:ascii="Times New Roman" w:eastAsia="Times New Roman" w:hAnsi="Times New Roman" w:cs="Times New Roman"/>
          <w:b/>
          <w:color w:val="000000"/>
          <w:lang w:eastAsia="ru-RU"/>
        </w:rPr>
        <w:t>«Развитие системы дополнительного образования муниципального района "Нерчинско-З</w:t>
      </w:r>
      <w:r w:rsidR="00F36165">
        <w:rPr>
          <w:rFonts w:ascii="Times New Roman" w:eastAsia="Times New Roman" w:hAnsi="Times New Roman" w:cs="Times New Roman"/>
          <w:b/>
          <w:color w:val="000000"/>
          <w:lang w:eastAsia="ru-RU"/>
        </w:rPr>
        <w:t>аводский  район"  на 2021 - 2024</w:t>
      </w:r>
      <w:r w:rsidRPr="00BB5EE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годы» </w:t>
      </w:r>
    </w:p>
    <w:tbl>
      <w:tblPr>
        <w:tblStyle w:val="TableGrid"/>
        <w:tblpPr w:leftFromText="180" w:rightFromText="180" w:vertAnchor="text" w:tblpY="1"/>
        <w:tblOverlap w:val="never"/>
        <w:tblW w:w="13773" w:type="dxa"/>
        <w:tblInd w:w="-108" w:type="dxa"/>
        <w:tblCellMar>
          <w:top w:w="15" w:type="dxa"/>
          <w:left w:w="108" w:type="dxa"/>
          <w:bottom w:w="7" w:type="dxa"/>
          <w:right w:w="56" w:type="dxa"/>
        </w:tblCellMar>
        <w:tblLook w:val="04A0" w:firstRow="1" w:lastRow="0" w:firstColumn="1" w:lastColumn="0" w:noHBand="0" w:noVBand="1"/>
      </w:tblPr>
      <w:tblGrid>
        <w:gridCol w:w="526"/>
        <w:gridCol w:w="4551"/>
        <w:gridCol w:w="1478"/>
        <w:gridCol w:w="1086"/>
        <w:gridCol w:w="939"/>
        <w:gridCol w:w="922"/>
        <w:gridCol w:w="2617"/>
        <w:gridCol w:w="1654"/>
      </w:tblGrid>
      <w:tr w:rsidR="00DD58A4" w:rsidRPr="00BB5EEC" w:rsidTr="00DD58A4">
        <w:trPr>
          <w:gridAfter w:val="1"/>
          <w:wAfter w:w="1654" w:type="dxa"/>
          <w:trHeight w:val="445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A4" w:rsidRPr="00BB5EEC" w:rsidRDefault="00DD58A4" w:rsidP="00DD58A4">
            <w:pPr>
              <w:spacing w:after="14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№ </w:t>
            </w:r>
          </w:p>
          <w:p w:rsidR="00DD58A4" w:rsidRPr="00BB5EEC" w:rsidRDefault="00DD58A4" w:rsidP="00DD58A4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п/п </w:t>
            </w:r>
          </w:p>
        </w:tc>
        <w:tc>
          <w:tcPr>
            <w:tcW w:w="4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A4" w:rsidRPr="00BB5EEC" w:rsidRDefault="00DD58A4" w:rsidP="00DD58A4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A4" w:rsidRPr="00BB5EEC" w:rsidRDefault="00DD58A4" w:rsidP="00DD58A4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>Ед.изм</w:t>
            </w:r>
            <w:proofErr w:type="spellEnd"/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55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58A4" w:rsidRPr="00BB5EEC" w:rsidRDefault="00DD58A4" w:rsidP="00DD5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Всего по программе </w:t>
            </w:r>
          </w:p>
        </w:tc>
      </w:tr>
      <w:tr w:rsidR="00DD58A4" w:rsidRPr="00BB5EEC" w:rsidTr="00DD58A4">
        <w:trPr>
          <w:gridAfter w:val="1"/>
          <w:wAfter w:w="1654" w:type="dxa"/>
          <w:trHeight w:val="13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8A4" w:rsidRPr="00BB5EEC" w:rsidRDefault="00DD58A4" w:rsidP="00DD58A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8A4" w:rsidRPr="00BB5EEC" w:rsidRDefault="00DD58A4" w:rsidP="00DD58A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8A4" w:rsidRPr="00BB5EEC" w:rsidRDefault="00DD58A4" w:rsidP="00DD58A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6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D58A4" w:rsidRPr="00BB5EEC" w:rsidRDefault="00DD58A4" w:rsidP="00DD58A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D58A4" w:rsidRPr="00BB5EEC" w:rsidTr="00DD58A4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4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2021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2022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2023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2024 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000000"/>
            </w:tcBorders>
          </w:tcPr>
          <w:p w:rsidR="00DD58A4" w:rsidRPr="00BB5EEC" w:rsidRDefault="00DD58A4" w:rsidP="00DD58A4">
            <w:pPr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DD58A4" w:rsidRPr="00BB5EEC" w:rsidTr="00DD58A4">
        <w:tblPrEx>
          <w:tblCellMar>
            <w:top w:w="10" w:type="dxa"/>
            <w:bottom w:w="0" w:type="dxa"/>
          </w:tblCellMar>
        </w:tblPrEx>
        <w:trPr>
          <w:trHeight w:val="77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Развитие системы дополнительного образования муниципального района "Нерчинско-Заводски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й  район"  на 2021 - 2025 годы»</w:t>
            </w: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всего: 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3084480,00р</w:t>
            </w: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уб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654" w:type="dxa"/>
            <w:vMerge/>
            <w:tcBorders>
              <w:left w:val="single" w:sz="4" w:space="0" w:color="000000"/>
            </w:tcBorders>
          </w:tcPr>
          <w:p w:rsidR="00DD58A4" w:rsidRPr="00BB5EEC" w:rsidRDefault="00DD58A4" w:rsidP="00DD58A4">
            <w:pPr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D58A4" w:rsidRPr="00BB5EEC" w:rsidTr="00DD58A4">
        <w:tblPrEx>
          <w:tblCellMar>
            <w:top w:w="10" w:type="dxa"/>
            <w:bottom w:w="0" w:type="dxa"/>
          </w:tblCellMar>
        </w:tblPrEx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в том числе: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654" w:type="dxa"/>
            <w:vMerge/>
            <w:tcBorders>
              <w:left w:val="single" w:sz="4" w:space="0" w:color="000000"/>
            </w:tcBorders>
          </w:tcPr>
          <w:p w:rsidR="00DD58A4" w:rsidRPr="00BB5EEC" w:rsidRDefault="00DD58A4" w:rsidP="00DD58A4">
            <w:pPr>
              <w:ind w:right="51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D58A4" w:rsidRPr="00BB5EEC" w:rsidTr="00DD58A4">
        <w:tblPrEx>
          <w:tblCellMar>
            <w:top w:w="10" w:type="dxa"/>
            <w:bottom w:w="0" w:type="dxa"/>
          </w:tblCellMar>
        </w:tblPrEx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федеральный бюджет: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4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0,0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0,0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0,0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0,0 </w:t>
            </w:r>
          </w:p>
        </w:tc>
        <w:tc>
          <w:tcPr>
            <w:tcW w:w="1654" w:type="dxa"/>
            <w:vMerge/>
            <w:tcBorders>
              <w:left w:val="single" w:sz="4" w:space="0" w:color="000000"/>
            </w:tcBorders>
          </w:tcPr>
          <w:p w:rsidR="00DD58A4" w:rsidRPr="00BB5EEC" w:rsidRDefault="00DD58A4" w:rsidP="00DD58A4">
            <w:pPr>
              <w:ind w:right="51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D58A4" w:rsidRPr="00BB5EEC" w:rsidTr="00DD58A4">
        <w:tblPrEx>
          <w:tblCellMar>
            <w:top w:w="10" w:type="dxa"/>
            <w:bottom w:w="0" w:type="dxa"/>
          </w:tblCellMar>
        </w:tblPrEx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краевой бюджет: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654" w:type="dxa"/>
            <w:vMerge/>
            <w:tcBorders>
              <w:left w:val="single" w:sz="4" w:space="0" w:color="000000"/>
            </w:tcBorders>
          </w:tcPr>
          <w:p w:rsidR="00DD58A4" w:rsidRPr="00BB5EEC" w:rsidRDefault="00DD58A4" w:rsidP="00DD58A4">
            <w:pPr>
              <w:ind w:right="51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D58A4" w:rsidRPr="00BB5EEC" w:rsidTr="00DD58A4">
        <w:tblPrEx>
          <w:tblCellMar>
            <w:top w:w="10" w:type="dxa"/>
            <w:bottom w:w="0" w:type="dxa"/>
          </w:tblCellMar>
        </w:tblPrEx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бюджет района: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3084480,00</w:t>
            </w: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руб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</w:tcBorders>
          </w:tcPr>
          <w:p w:rsidR="00DD58A4" w:rsidRPr="00BB5EEC" w:rsidRDefault="00DD58A4" w:rsidP="00DD58A4">
            <w:pPr>
              <w:ind w:right="51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D58A4" w:rsidRPr="00BB5EEC" w:rsidTr="00DD58A4">
        <w:tblPrEx>
          <w:tblCellMar>
            <w:top w:w="10" w:type="dxa"/>
            <w:bottom w:w="0" w:type="dxa"/>
          </w:tblCellMar>
        </w:tblPrEx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внебюджетные источники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4" w:rsidRPr="00BB5EEC" w:rsidRDefault="00DD58A4" w:rsidP="00DD58A4">
            <w:pPr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654" w:type="dxa"/>
            <w:vMerge/>
            <w:tcBorders>
              <w:left w:val="single" w:sz="4" w:space="0" w:color="000000"/>
            </w:tcBorders>
          </w:tcPr>
          <w:p w:rsidR="00DD58A4" w:rsidRPr="00BB5EEC" w:rsidRDefault="00DD58A4" w:rsidP="00DD58A4">
            <w:pPr>
              <w:ind w:right="51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F027AA" w:rsidRDefault="00DD58A4" w:rsidP="00F027AA">
      <w:pPr>
        <w:spacing w:after="73" w:line="249" w:lineRule="auto"/>
        <w:ind w:right="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textWrapping" w:clear="all"/>
      </w:r>
    </w:p>
    <w:p w:rsidR="00DD58A4" w:rsidRDefault="00F027AA" w:rsidP="00F027AA">
      <w:pPr>
        <w:spacing w:after="73" w:line="249" w:lineRule="auto"/>
        <w:ind w:right="6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</w:t>
      </w:r>
    </w:p>
    <w:p w:rsidR="00DD58A4" w:rsidRDefault="00DD58A4" w:rsidP="00F027AA">
      <w:pPr>
        <w:spacing w:after="73" w:line="249" w:lineRule="auto"/>
        <w:ind w:right="6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D58A4" w:rsidRDefault="00DD58A4" w:rsidP="00F027AA">
      <w:pPr>
        <w:spacing w:after="73" w:line="249" w:lineRule="auto"/>
        <w:ind w:right="6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B5EEC" w:rsidRPr="00BB5EEC" w:rsidRDefault="00BB5EEC" w:rsidP="00F027AA">
      <w:pPr>
        <w:spacing w:after="73" w:line="249" w:lineRule="auto"/>
        <w:ind w:right="6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Приложение №2 </w:t>
      </w:r>
    </w:p>
    <w:p w:rsidR="00BB5EEC" w:rsidRPr="00BB5EEC" w:rsidRDefault="00BB5EEC" w:rsidP="00BB5EEC">
      <w:pPr>
        <w:spacing w:after="76" w:line="249" w:lineRule="auto"/>
        <w:ind w:left="504" w:right="62" w:hanging="1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 муниципальной программе  </w:t>
      </w:r>
    </w:p>
    <w:p w:rsidR="00BB5EEC" w:rsidRPr="00BB5EEC" w:rsidRDefault="00BB5EEC" w:rsidP="00F36165">
      <w:pPr>
        <w:spacing w:after="4" w:line="303" w:lineRule="auto"/>
        <w:ind w:left="10326" w:right="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«Развитие системы  дополнительного образования  муниципального района  «Нерчинско</w:t>
      </w:r>
      <w:r w:rsidR="00F361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-Заводский  район» на 2021-2024</w:t>
      </w:r>
      <w:r w:rsidRPr="00BB5E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годы»,  утвержденной постановлением  администрации муниципального района </w:t>
      </w:r>
    </w:p>
    <w:p w:rsidR="00BB5EEC" w:rsidRPr="00BB5EEC" w:rsidRDefault="00BB5EEC" w:rsidP="00BB5EEC">
      <w:pPr>
        <w:spacing w:after="36" w:line="249" w:lineRule="auto"/>
        <w:ind w:left="504" w:right="55" w:hanging="1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«Нерчинско-Заводский  район»  </w:t>
      </w:r>
    </w:p>
    <w:p w:rsidR="00BB5EEC" w:rsidRPr="00BB5EEC" w:rsidRDefault="00BB5EEC" w:rsidP="00BB5EEC">
      <w:pPr>
        <w:spacing w:after="36" w:line="249" w:lineRule="auto"/>
        <w:ind w:left="504" w:right="60" w:hanging="1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         »                         2021 г. №</w:t>
      </w:r>
      <w:r w:rsidRPr="00BB5EEC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____</w:t>
      </w:r>
      <w:r w:rsidRPr="00BB5E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BB5EEC" w:rsidRPr="00BB5EEC" w:rsidRDefault="00BB5EEC" w:rsidP="00BB5EEC">
      <w:pPr>
        <w:spacing w:after="2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F36165" w:rsidRDefault="00BB5EEC" w:rsidP="00BB5EEC">
      <w:pPr>
        <w:keepNext/>
        <w:keepLines/>
        <w:spacing w:after="8" w:line="271" w:lineRule="auto"/>
        <w:ind w:left="653" w:firstLine="214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показателей конечных результатов и плановые значения по годам реа</w:t>
      </w:r>
      <w:r w:rsidR="00F3616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лизации муниципальной программы</w:t>
      </w:r>
    </w:p>
    <w:p w:rsidR="00F36165" w:rsidRDefault="00BB5EEC" w:rsidP="00BB5EEC">
      <w:pPr>
        <w:keepNext/>
        <w:keepLines/>
        <w:spacing w:after="8" w:line="271" w:lineRule="auto"/>
        <w:ind w:left="653" w:firstLine="214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«Развитие системы дополнительного образования муниципального района «Нерчинско-З</w:t>
      </w:r>
      <w:r w:rsidR="00F3616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аводский  район»  на 2021 – 2024</w:t>
      </w:r>
    </w:p>
    <w:p w:rsidR="00BB5EEC" w:rsidRPr="00BB5EEC" w:rsidRDefault="00BB5EEC" w:rsidP="00BB5EEC">
      <w:pPr>
        <w:keepNext/>
        <w:keepLines/>
        <w:spacing w:after="8" w:line="271" w:lineRule="auto"/>
        <w:ind w:left="653" w:firstLine="214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годы» </w:t>
      </w:r>
    </w:p>
    <w:p w:rsidR="00BB5EEC" w:rsidRPr="00BB5EEC" w:rsidRDefault="00BB5EEC" w:rsidP="00BB5EEC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B5EEC" w:rsidRPr="00BB5EEC" w:rsidRDefault="00BB5EEC" w:rsidP="00BB5EEC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E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4283" w:type="dxa"/>
        <w:tblInd w:w="-108" w:type="dxa"/>
        <w:tblCellMar>
          <w:top w:w="1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23"/>
        <w:gridCol w:w="6695"/>
        <w:gridCol w:w="569"/>
        <w:gridCol w:w="850"/>
        <w:gridCol w:w="994"/>
        <w:gridCol w:w="850"/>
        <w:gridCol w:w="850"/>
        <w:gridCol w:w="850"/>
        <w:gridCol w:w="850"/>
        <w:gridCol w:w="852"/>
      </w:tblGrid>
      <w:tr w:rsidR="00323E9F" w:rsidRPr="00BB5EEC" w:rsidTr="00323E9F">
        <w:trPr>
          <w:trHeight w:val="70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№ </w:t>
            </w:r>
            <w:proofErr w:type="gramStart"/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/п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Ед. </w:t>
            </w:r>
          </w:p>
          <w:p w:rsidR="00323E9F" w:rsidRPr="00BB5EEC" w:rsidRDefault="00323E9F" w:rsidP="00BB5EEC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изм</w:t>
            </w:r>
            <w:proofErr w:type="spellEnd"/>
          </w:p>
          <w:p w:rsidR="00323E9F" w:rsidRPr="00BB5EEC" w:rsidRDefault="00323E9F" w:rsidP="00BB5EEC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2021 г. (факт)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spacing w:after="18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2022 г. </w:t>
            </w:r>
          </w:p>
          <w:p w:rsidR="00323E9F" w:rsidRPr="00BB5EEC" w:rsidRDefault="00323E9F" w:rsidP="00BB5EEC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(оценка)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2023 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2024 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2022 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2023 г.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2024 г. </w:t>
            </w:r>
          </w:p>
        </w:tc>
      </w:tr>
      <w:tr w:rsidR="00323E9F" w:rsidRPr="00BB5EEC" w:rsidTr="00323E9F">
        <w:tblPrEx>
          <w:tblCellMar>
            <w:bottom w:w="6" w:type="dxa"/>
            <w:right w:w="47" w:type="dxa"/>
          </w:tblCellMar>
        </w:tblPrEx>
        <w:trPr>
          <w:trHeight w:val="955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1.1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Удельный вес численности детей, получающих услуги дополнительного образования, в общей 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ленности детей в возрасте 5 - 17</w:t>
            </w: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лет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DD58A4" w:rsidRDefault="00323E9F" w:rsidP="00BB5EEC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58A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44,8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DD58A4" w:rsidRDefault="00323E9F" w:rsidP="00BB5EEC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58A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DD58A4" w:rsidRDefault="00323E9F" w:rsidP="00BB5EEC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58A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65,5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DD58A4" w:rsidRDefault="00323E9F" w:rsidP="00BB5EE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58A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DD58A4" w:rsidRDefault="00323E9F" w:rsidP="00BB5EE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58A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75,0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DD58A4" w:rsidRDefault="00323E9F" w:rsidP="00BB5EE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58A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75,5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DD58A4" w:rsidRDefault="00323E9F" w:rsidP="00BB5EEC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58A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80,0 </w:t>
            </w:r>
          </w:p>
        </w:tc>
      </w:tr>
      <w:tr w:rsidR="00323E9F" w:rsidRPr="00BB5EEC" w:rsidTr="00323E9F">
        <w:tblPrEx>
          <w:tblCellMar>
            <w:bottom w:w="6" w:type="dxa"/>
            <w:right w:w="47" w:type="dxa"/>
          </w:tblCellMar>
        </w:tblPrEx>
        <w:trPr>
          <w:trHeight w:val="955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учащихся, вовлеченных в «Российское движение школьников», в общей численн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ости детей в возрасте от 8 до 17</w:t>
            </w: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лет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DD58A4" w:rsidRDefault="00323E9F" w:rsidP="00BB5EEC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58A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DD58A4" w:rsidRDefault="00323E9F" w:rsidP="00BB5EE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58A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DD58A4" w:rsidRDefault="00323E9F" w:rsidP="00BB5EEC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58A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DD58A4" w:rsidRDefault="00323E9F" w:rsidP="00BB5EE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58A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55,5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DD58A4" w:rsidRDefault="00323E9F" w:rsidP="00BB5EEC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58A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DD58A4" w:rsidRDefault="00323E9F" w:rsidP="00BB5EEC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58A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DD58A4" w:rsidRDefault="00323E9F" w:rsidP="00BB5EE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58A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80 </w:t>
            </w:r>
          </w:p>
        </w:tc>
      </w:tr>
      <w:tr w:rsidR="00323E9F" w:rsidRPr="00BB5EEC" w:rsidTr="00323E9F">
        <w:tblPrEx>
          <w:tblCellMar>
            <w:bottom w:w="6" w:type="dxa"/>
            <w:right w:w="47" w:type="dxa"/>
          </w:tblCellMar>
        </w:tblPrEx>
        <w:trPr>
          <w:trHeight w:val="955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1.3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учащихся, принявших участие в муниципальных мероприятиях (конкурсах, соревнованиях, фестивалях), от общей 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ленности детей в возрасте 5 - 17</w:t>
            </w: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лет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 </w:t>
            </w:r>
          </w:p>
        </w:tc>
      </w:tr>
      <w:tr w:rsidR="00323E9F" w:rsidRPr="00BB5EEC" w:rsidTr="00323E9F">
        <w:tblPrEx>
          <w:tblCellMar>
            <w:bottom w:w="6" w:type="dxa"/>
            <w:right w:w="47" w:type="dxa"/>
          </w:tblCellMar>
        </w:tblPrEx>
        <w:trPr>
          <w:trHeight w:val="955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1.4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образовательных учреждений, в которых созданы условия для реализации мер по развитию научно-</w:t>
            </w:r>
          </w:p>
          <w:p w:rsidR="00323E9F" w:rsidRPr="00BB5EEC" w:rsidRDefault="00323E9F" w:rsidP="00BB5EE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образовательной и творческой среды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F" w:rsidRPr="00BB5EEC" w:rsidRDefault="00323E9F" w:rsidP="00BB5EE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5E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 </w:t>
            </w:r>
          </w:p>
        </w:tc>
      </w:tr>
    </w:tbl>
    <w:p w:rsidR="00C51AA0" w:rsidRDefault="00C51AA0"/>
    <w:sectPr w:rsidR="00C51AA0" w:rsidSect="00BB5E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09" w:rsidRDefault="00C31C09">
      <w:pPr>
        <w:spacing w:after="0" w:line="240" w:lineRule="auto"/>
      </w:pPr>
      <w:r>
        <w:separator/>
      </w:r>
    </w:p>
  </w:endnote>
  <w:endnote w:type="continuationSeparator" w:id="0">
    <w:p w:rsidR="00C31C09" w:rsidRDefault="00C3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FA" w:rsidRDefault="00EE7B9E">
    <w:pPr>
      <w:spacing w:after="0"/>
      <w:ind w:left="998"/>
      <w:jc w:val="center"/>
    </w:pPr>
    <w:r>
      <w:fldChar w:fldCharType="begin"/>
    </w:r>
    <w:r w:rsidR="00BB5EEC">
      <w:instrText xml:space="preserve"> PAGE   \* MERGEFORMAT </w:instrText>
    </w:r>
    <w:r>
      <w:fldChar w:fldCharType="separate"/>
    </w:r>
    <w:r w:rsidR="00BB5EEC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BB5EEC">
      <w:rPr>
        <w:rFonts w:ascii="Calibri" w:eastAsia="Calibri" w:hAnsi="Calibri" w:cs="Calibri"/>
      </w:rPr>
      <w:t xml:space="preserve"> </w:t>
    </w:r>
  </w:p>
  <w:p w:rsidR="002E09FA" w:rsidRDefault="00BB5EEC">
    <w:pPr>
      <w:spacing w:after="0"/>
      <w:ind w:left="1126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FA" w:rsidRDefault="00EE7B9E">
    <w:pPr>
      <w:spacing w:after="0"/>
      <w:ind w:left="998"/>
      <w:jc w:val="center"/>
    </w:pPr>
    <w:r>
      <w:fldChar w:fldCharType="begin"/>
    </w:r>
    <w:r w:rsidR="00BB5EEC">
      <w:instrText xml:space="preserve"> PAGE   \* MERGEFORMAT </w:instrText>
    </w:r>
    <w:r>
      <w:fldChar w:fldCharType="separate"/>
    </w:r>
    <w:r w:rsidR="004149E5" w:rsidRPr="004149E5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 w:rsidR="00BB5EEC">
      <w:rPr>
        <w:rFonts w:ascii="Calibri" w:eastAsia="Calibri" w:hAnsi="Calibri" w:cs="Calibri"/>
      </w:rPr>
      <w:t xml:space="preserve"> </w:t>
    </w:r>
  </w:p>
  <w:p w:rsidR="002E09FA" w:rsidRDefault="00BB5EEC">
    <w:pPr>
      <w:spacing w:after="0"/>
      <w:ind w:left="1126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FA" w:rsidRDefault="00EE7B9E">
    <w:pPr>
      <w:spacing w:after="0"/>
      <w:ind w:left="998"/>
      <w:jc w:val="center"/>
    </w:pPr>
    <w:r>
      <w:fldChar w:fldCharType="begin"/>
    </w:r>
    <w:r w:rsidR="00BB5EEC">
      <w:instrText xml:space="preserve"> PAGE   \* MERGEFORMAT </w:instrText>
    </w:r>
    <w:r>
      <w:fldChar w:fldCharType="separate"/>
    </w:r>
    <w:r w:rsidR="00BB5EEC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BB5EEC">
      <w:rPr>
        <w:rFonts w:ascii="Calibri" w:eastAsia="Calibri" w:hAnsi="Calibri" w:cs="Calibri"/>
      </w:rPr>
      <w:t xml:space="preserve"> </w:t>
    </w:r>
  </w:p>
  <w:p w:rsidR="002E09FA" w:rsidRDefault="00BB5EEC">
    <w:pPr>
      <w:spacing w:after="0"/>
      <w:ind w:left="1126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09" w:rsidRDefault="00C31C09">
      <w:pPr>
        <w:spacing w:after="0" w:line="240" w:lineRule="auto"/>
      </w:pPr>
      <w:r>
        <w:separator/>
      </w:r>
    </w:p>
  </w:footnote>
  <w:footnote w:type="continuationSeparator" w:id="0">
    <w:p w:rsidR="00C31C09" w:rsidRDefault="00C31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B08EA"/>
    <w:multiLevelType w:val="hybridMultilevel"/>
    <w:tmpl w:val="05C01AFE"/>
    <w:lvl w:ilvl="0" w:tplc="C68A5338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43485C88"/>
    <w:multiLevelType w:val="hybridMultilevel"/>
    <w:tmpl w:val="747E8A1A"/>
    <w:lvl w:ilvl="0" w:tplc="BC7A39CA">
      <w:start w:val="2021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5B6"/>
    <w:rsid w:val="00005008"/>
    <w:rsid w:val="00323E9F"/>
    <w:rsid w:val="00372DD0"/>
    <w:rsid w:val="004149E5"/>
    <w:rsid w:val="005C05B6"/>
    <w:rsid w:val="0078260E"/>
    <w:rsid w:val="0097634C"/>
    <w:rsid w:val="00B742A1"/>
    <w:rsid w:val="00BB5EEC"/>
    <w:rsid w:val="00C31C09"/>
    <w:rsid w:val="00C51AA0"/>
    <w:rsid w:val="00D42B5F"/>
    <w:rsid w:val="00DA5972"/>
    <w:rsid w:val="00DD58A4"/>
    <w:rsid w:val="00E03065"/>
    <w:rsid w:val="00E040EC"/>
    <w:rsid w:val="00EE7B9E"/>
    <w:rsid w:val="00F027AA"/>
    <w:rsid w:val="00F36165"/>
    <w:rsid w:val="00FC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B5EE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826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AdminNerzav</cp:lastModifiedBy>
  <cp:revision>11</cp:revision>
  <cp:lastPrinted>2021-01-26T05:59:00Z</cp:lastPrinted>
  <dcterms:created xsi:type="dcterms:W3CDTF">2021-01-22T01:59:00Z</dcterms:created>
  <dcterms:modified xsi:type="dcterms:W3CDTF">2021-01-26T06:10:00Z</dcterms:modified>
</cp:coreProperties>
</file>