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EC8" w:rsidRPr="00FE5D70" w:rsidRDefault="006D4EC8" w:rsidP="0050126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D5C8E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E5D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  <w:r w:rsidR="002D5C8E" w:rsidRPr="00FE5D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E5D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НЕРЧИНСКО-ЗАВОДСКОГО</w:t>
      </w:r>
    </w:p>
    <w:p w:rsidR="00777939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5D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МУНИЦИПАЛЬНОГО ОКРУГА</w:t>
      </w:r>
    </w:p>
    <w:p w:rsidR="00777939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5D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ЗАБАЙКАЛЬСКОГО КРАЯ</w:t>
      </w: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5D7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77939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7939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ноября 2025 года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№ 648</w:t>
      </w: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77939" w:rsidRPr="00FE5D70" w:rsidRDefault="0077793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Нерчинский Завод</w:t>
      </w: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C8E" w:rsidRPr="00FE5D70" w:rsidRDefault="002D5C8E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101" w:rsidRPr="00FE5D70" w:rsidRDefault="00F93101" w:rsidP="005012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D70">
        <w:rPr>
          <w:rFonts w:ascii="Times New Roman" w:hAnsi="Times New Roman" w:cs="Times New Roman"/>
          <w:b/>
          <w:sz w:val="32"/>
          <w:szCs w:val="32"/>
        </w:rPr>
        <w:t>О создании Комиссии по увековечиванию памяти защитников Отечества, в том числе погибших (умерших) участников специальной военной операции</w:t>
      </w:r>
    </w:p>
    <w:p w:rsidR="009F7EE9" w:rsidRPr="00FE5D70" w:rsidRDefault="009F7EE9" w:rsidP="00501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E5D70">
        <w:rPr>
          <w:rFonts w:ascii="Times New Roman" w:hAnsi="Times New Roman" w:cs="Times New Roman"/>
          <w:b/>
          <w:sz w:val="32"/>
          <w:szCs w:val="32"/>
        </w:rPr>
        <w:t>Нерчинско-Заводского муниципального округа Забайкальского края</w:t>
      </w:r>
    </w:p>
    <w:p w:rsidR="00F93101" w:rsidRPr="00FE5D70" w:rsidRDefault="00F93101" w:rsidP="00501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93101" w:rsidRPr="00FE5D70" w:rsidRDefault="00F93101" w:rsidP="00501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1EE7" w:rsidRPr="00FE5D70" w:rsidRDefault="009F7EE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В соответствии с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первым заместителем Председателя Правительства Российской Федерации Д. Мантуровым от 30 августа 2025 года № МД-П4-32257 (далее - Единые рекомендации), подготовленные в соответствии с пунктом 4 перечня поручений Президента Российской Федерации от 29 мая 2025 г. № Пр-1223, Админис</w:t>
      </w:r>
      <w:r w:rsidR="00CC6E07" w:rsidRPr="00FE5D70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6A1EE7" w:rsidRPr="00FE5D70">
        <w:rPr>
          <w:rFonts w:ascii="Times New Roman" w:hAnsi="Times New Roman" w:cs="Times New Roman"/>
          <w:sz w:val="24"/>
          <w:szCs w:val="24"/>
        </w:rPr>
        <w:t>Нерчинско</w:t>
      </w:r>
      <w:r w:rsidR="00CC6E07" w:rsidRPr="00FE5D70">
        <w:rPr>
          <w:rFonts w:ascii="Times New Roman" w:hAnsi="Times New Roman" w:cs="Times New Roman"/>
          <w:sz w:val="24"/>
          <w:szCs w:val="24"/>
        </w:rPr>
        <w:t>-Заводского муниципального округа</w:t>
      </w:r>
      <w:r w:rsidR="002D5C8E" w:rsidRPr="00FE5D70">
        <w:rPr>
          <w:rFonts w:ascii="Times New Roman" w:hAnsi="Times New Roman" w:cs="Times New Roman"/>
          <w:sz w:val="24"/>
          <w:szCs w:val="24"/>
        </w:rPr>
        <w:t>, постановляет:</w:t>
      </w:r>
    </w:p>
    <w:p w:rsidR="006A1EE7" w:rsidRPr="00FE5D70" w:rsidRDefault="009F7EE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1. Создать Комиссию по увековечиванию памяти защитников Отечества, в том числе погибших (умерших) участников специальной военной операции </w:t>
      </w:r>
      <w:r w:rsidR="006A1EE7" w:rsidRPr="00FE5D70">
        <w:rPr>
          <w:rFonts w:ascii="Times New Roman" w:hAnsi="Times New Roman" w:cs="Times New Roman"/>
          <w:sz w:val="24"/>
          <w:szCs w:val="24"/>
        </w:rPr>
        <w:t xml:space="preserve">Нерчинско-Заводского муниципального округа </w:t>
      </w:r>
    </w:p>
    <w:p w:rsidR="006A1EE7" w:rsidRPr="00FE5D70" w:rsidRDefault="009F7EE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2. Утвердить Положение о Комиссии по увековечиванию памяти защитников Отечества, в том числе погибших (умерших) участников специальной военной операции </w:t>
      </w:r>
      <w:r w:rsidR="006A1EE7" w:rsidRPr="00FE5D70">
        <w:rPr>
          <w:rFonts w:ascii="Times New Roman" w:hAnsi="Times New Roman" w:cs="Times New Roman"/>
          <w:sz w:val="24"/>
          <w:szCs w:val="24"/>
        </w:rPr>
        <w:t xml:space="preserve">Нерчинско-Заводского муниципального округа </w:t>
      </w:r>
      <w:r w:rsidRPr="00FE5D70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6A1EE7" w:rsidRPr="00FE5D70" w:rsidRDefault="009F7EE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3. Утвердить состав Комиссии по увековечиванию памяти защитников Отечества, в том числе погибших (умерших) участников специальной военной операции </w:t>
      </w:r>
      <w:r w:rsidR="006A1EE7" w:rsidRPr="00FE5D70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 xml:space="preserve">(приложение 2). </w:t>
      </w:r>
    </w:p>
    <w:p w:rsidR="006A1EE7" w:rsidRPr="00FE5D70" w:rsidRDefault="009F7EE9" w:rsidP="005012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hAnsi="Times New Roman" w:cs="Times New Roman"/>
          <w:sz w:val="24"/>
          <w:szCs w:val="24"/>
        </w:rPr>
        <w:t>4.</w:t>
      </w:r>
      <w:r w:rsidR="002D5C8E" w:rsidRPr="00FE5D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A1EE7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EE7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EE7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после его официального опубликования (обнародования) на официальном сайте </w:t>
      </w:r>
      <w:r w:rsidR="006A1EE7" w:rsidRPr="00FE5D70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Нерчинско-Заводского муниципального округа.</w:t>
      </w:r>
    </w:p>
    <w:p w:rsidR="006A1EE7" w:rsidRPr="00FE5D70" w:rsidRDefault="006A1EE7" w:rsidP="005012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3.Контроль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исполнением оставляю за собой.</w:t>
      </w:r>
    </w:p>
    <w:p w:rsidR="006A1EE7" w:rsidRPr="00FE5D70" w:rsidRDefault="009F7EE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C8E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5C8E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1EE7" w:rsidRPr="00FE5D70" w:rsidRDefault="006A1EE7" w:rsidP="00501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Нерчинско-Заводского</w:t>
      </w:r>
    </w:p>
    <w:p w:rsidR="002D5C8E" w:rsidRPr="00FE5D70" w:rsidRDefault="006A1EE7" w:rsidP="00501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5C8E"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t>Л.В. Михалёв.</w:t>
      </w:r>
    </w:p>
    <w:p w:rsidR="002D5C8E" w:rsidRPr="00FE5D70" w:rsidRDefault="002D5C8E" w:rsidP="00501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D7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A1EE7" w:rsidRPr="00FE5D70" w:rsidRDefault="00C56FEE" w:rsidP="00501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lastRenderedPageBreak/>
        <w:t>Приложение</w:t>
      </w:r>
      <w:r w:rsidR="002D5C8E" w:rsidRPr="00FE5D70">
        <w:rPr>
          <w:rFonts w:ascii="Times New Roman" w:hAnsi="Times New Roman" w:cs="Times New Roman"/>
        </w:rPr>
        <w:t xml:space="preserve"> </w:t>
      </w:r>
      <w:r w:rsidRPr="00FE5D70">
        <w:rPr>
          <w:rFonts w:ascii="Times New Roman" w:hAnsi="Times New Roman" w:cs="Times New Roman"/>
        </w:rPr>
        <w:t>1</w:t>
      </w:r>
    </w:p>
    <w:p w:rsidR="002D5C8E" w:rsidRPr="00FE5D70" w:rsidRDefault="00F01674" w:rsidP="00501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к постановлению</w:t>
      </w:r>
      <w:r w:rsidR="002D5C8E" w:rsidRPr="00FE5D70">
        <w:rPr>
          <w:rFonts w:ascii="Times New Roman" w:hAnsi="Times New Roman" w:cs="Times New Roman"/>
        </w:rPr>
        <w:t xml:space="preserve">  </w:t>
      </w:r>
    </w:p>
    <w:p w:rsidR="002D5C8E" w:rsidRPr="00FE5D70" w:rsidRDefault="00C56FEE" w:rsidP="00501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Админис</w:t>
      </w:r>
      <w:r w:rsidR="009201B3" w:rsidRPr="00FE5D70">
        <w:rPr>
          <w:rFonts w:ascii="Times New Roman" w:hAnsi="Times New Roman" w:cs="Times New Roman"/>
        </w:rPr>
        <w:t>трации Нерчинско-Заводского</w:t>
      </w:r>
      <w:r w:rsidR="002D5C8E" w:rsidRPr="00FE5D70">
        <w:rPr>
          <w:rFonts w:ascii="Times New Roman" w:hAnsi="Times New Roman" w:cs="Times New Roman"/>
        </w:rPr>
        <w:t xml:space="preserve"> </w:t>
      </w:r>
    </w:p>
    <w:p w:rsidR="002D5C8E" w:rsidRPr="00FE5D70" w:rsidRDefault="009201B3" w:rsidP="00501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муниципального округа</w:t>
      </w:r>
      <w:r w:rsidR="002D5C8E" w:rsidRPr="00FE5D70">
        <w:rPr>
          <w:rFonts w:ascii="Times New Roman" w:hAnsi="Times New Roman" w:cs="Times New Roman"/>
        </w:rPr>
        <w:t xml:space="preserve"> </w:t>
      </w:r>
    </w:p>
    <w:p w:rsidR="00C56FEE" w:rsidRPr="00FE5D70" w:rsidRDefault="00CB4759" w:rsidP="005012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 xml:space="preserve">от 12.11.2025 № </w:t>
      </w:r>
      <w:r w:rsidR="002D5C8E" w:rsidRPr="00FE5D70">
        <w:rPr>
          <w:rFonts w:ascii="Times New Roman" w:hAnsi="Times New Roman" w:cs="Times New Roman"/>
        </w:rPr>
        <w:t>648</w:t>
      </w:r>
    </w:p>
    <w:p w:rsidR="00C56FEE" w:rsidRPr="00FE5D70" w:rsidRDefault="00C56FEE" w:rsidP="005012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6FEE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0696" w:rsidRPr="00FE5D70" w:rsidRDefault="00C56FEE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E5D70">
        <w:rPr>
          <w:rFonts w:ascii="Times New Roman" w:hAnsi="Times New Roman" w:cs="Times New Roman"/>
          <w:b/>
          <w:sz w:val="30"/>
          <w:szCs w:val="30"/>
        </w:rPr>
        <w:t>Положение</w:t>
      </w:r>
    </w:p>
    <w:p w:rsidR="00C70696" w:rsidRPr="00FE5D70" w:rsidRDefault="00C56FEE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E5D70">
        <w:rPr>
          <w:rFonts w:ascii="Times New Roman" w:hAnsi="Times New Roman" w:cs="Times New Roman"/>
          <w:b/>
          <w:sz w:val="30"/>
          <w:szCs w:val="30"/>
        </w:rPr>
        <w:t>о Комиссии по увековечиванию памяти защитников Отечества, в том числе погибших (умерших) участников специа</w:t>
      </w:r>
      <w:r w:rsidR="00C70696" w:rsidRPr="00FE5D70">
        <w:rPr>
          <w:rFonts w:ascii="Times New Roman" w:hAnsi="Times New Roman" w:cs="Times New Roman"/>
          <w:b/>
          <w:sz w:val="30"/>
          <w:szCs w:val="30"/>
        </w:rPr>
        <w:t>льной военной операции Нерчинско-Заводского муниципального округа</w:t>
      </w:r>
    </w:p>
    <w:p w:rsidR="002D5C8E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1. Настоящим Положением определяется порядок формирования и деятельности комиссии по увековечиванию памяти защитников Отечества, в том числе погибших (умерших) участников специал</w:t>
      </w:r>
      <w:r w:rsidR="0053202C" w:rsidRPr="00FE5D70">
        <w:rPr>
          <w:rFonts w:ascii="Times New Roman" w:hAnsi="Times New Roman" w:cs="Times New Roman"/>
          <w:sz w:val="24"/>
          <w:szCs w:val="24"/>
        </w:rPr>
        <w:t>ьной военной операции Нерчинско-Заводского муниципального округа</w:t>
      </w:r>
      <w:r w:rsidRPr="00FE5D70">
        <w:rPr>
          <w:rFonts w:ascii="Times New Roman" w:hAnsi="Times New Roman" w:cs="Times New Roman"/>
          <w:sz w:val="24"/>
          <w:szCs w:val="24"/>
        </w:rPr>
        <w:t xml:space="preserve"> (далее – Комиссии), созданной в Администрации</w:t>
      </w:r>
      <w:r w:rsidR="0053202C" w:rsidRPr="00FE5D70">
        <w:rPr>
          <w:rFonts w:ascii="Times New Roman" w:hAnsi="Times New Roman" w:cs="Times New Roman"/>
          <w:sz w:val="24"/>
          <w:szCs w:val="24"/>
        </w:rPr>
        <w:t xml:space="preserve"> Нерчинско-Заводского муниципального округа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в соответствии с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первым заместителем Председателя Правительства Российской Федерации Д. Мантуровым от 30 августа 2025 года № МД-П4-32257 (далее - Единые рекомендации), подготовленные в соответствии с пунктом 4 перечня поручений Президента Российской Федерации от 29 мая 2025 г. № Пр-1223.</w:t>
      </w: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</w:t>
      </w:r>
      <w:r w:rsidR="0053202C" w:rsidRPr="00FE5D70">
        <w:rPr>
          <w:rFonts w:ascii="Times New Roman" w:hAnsi="Times New Roman" w:cs="Times New Roman"/>
          <w:sz w:val="24"/>
          <w:szCs w:val="24"/>
        </w:rPr>
        <w:t>ии, Конституцией РФ, уставом Администрации Нерчинско-Заводского муниципального округа,</w:t>
      </w:r>
      <w:r w:rsidRPr="00FE5D70">
        <w:rPr>
          <w:rFonts w:ascii="Times New Roman" w:hAnsi="Times New Roman" w:cs="Times New Roman"/>
          <w:sz w:val="24"/>
          <w:szCs w:val="24"/>
        </w:rPr>
        <w:t xml:space="preserve"> настоящим Положением.</w:t>
      </w: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3. Комиссия создается с целью организации работы по увековечиванию памяти защитников Отечества, сохранения исторической памяти. </w:t>
      </w: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4. Комиссия рассматривает вопросы, связанные с увековечением памяти защитников Отечества, в том числе предложения (ходатайства), поступающие от граждан, государственных, общественно-государственных (общественных) объединений и организаций (далее - гражданин, организация).</w:t>
      </w: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 Количественный состав комиссии составляет 7 человек.</w:t>
      </w:r>
    </w:p>
    <w:p w:rsidR="00C70696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6. Председателем комиссии является глава Администрации </w:t>
      </w:r>
      <w:r w:rsidR="0053202C" w:rsidRPr="00FE5D70">
        <w:rPr>
          <w:rFonts w:ascii="Times New Roman" w:hAnsi="Times New Roman" w:cs="Times New Roman"/>
          <w:sz w:val="24"/>
          <w:szCs w:val="24"/>
        </w:rPr>
        <w:t>Нерчинско-З</w:t>
      </w:r>
      <w:r w:rsidR="0084040B" w:rsidRPr="00FE5D70">
        <w:rPr>
          <w:rFonts w:ascii="Times New Roman" w:hAnsi="Times New Roman" w:cs="Times New Roman"/>
          <w:sz w:val="24"/>
          <w:szCs w:val="24"/>
        </w:rPr>
        <w:t>аводского муниципального округа</w:t>
      </w:r>
      <w:r w:rsidRPr="00FE5D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7. Основные формы увековечения памяти защитников Отечества закреплены в статье 2 Закона Российской Федерации от 14 января 1993 года №4292-I "Об увековечении памяти погибших при защите Отечества" и предусматривают, в том числе: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а) захоронение и перезахоронение останков погибших при защите Отечества, 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надгробий, памятников, стел, обелисков, других мемориальных сооружений и объектов, увековечивающих память погибших; б) сохранение и обустройство отдельных территорий, исторически связанных с подвигами погибших при защите Отечества;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в) проведение 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г) создание мемориальных музеев и сооружение на местах боевых действий памятных знаков;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д) публикации в средствах массовой информации и в информационно</w:t>
      </w:r>
      <w:r w:rsidR="002D5C8E" w:rsidRPr="00FE5D70">
        <w:rPr>
          <w:rFonts w:ascii="Times New Roman" w:hAnsi="Times New Roman" w:cs="Times New Roman"/>
          <w:sz w:val="24"/>
          <w:szCs w:val="24"/>
        </w:rPr>
        <w:t>-</w:t>
      </w:r>
      <w:r w:rsidRPr="00FE5D70">
        <w:rPr>
          <w:rFonts w:ascii="Times New Roman" w:hAnsi="Times New Roman" w:cs="Times New Roman"/>
          <w:sz w:val="24"/>
          <w:szCs w:val="24"/>
        </w:rPr>
        <w:t>телекоммуникационной сети "Интернет" материалов о погибших при защите Отечества, создание произведений искусства и литературы, посвященных их подвигам, организация выставок;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lastRenderedPageBreak/>
        <w:t xml:space="preserve"> е) присвоение имен погибших при защите Отечества улицам и площадям, географическим объектам, организациям, в том числе образовательным организациям, учреждениям, воинским частям и соединениям, кораблям и судам;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ж) занесение имен погибших при защите Отечества навечно в списки личного состава воинских частей, военных профессиональных образовательных организаций и военных образовательных организаций высшего образования;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з) установление памятных дат, увековечивающих имена погибших при защите Отечества. По решению Комиссии могут осуществляться и другие мероприятия по увековечению памяти защитников Отечества.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и) установка памятных знаков и табличек на зданиях и сооружениях, связанных жизнью и деятельностью защитников Отечества. При этом создание мемориального сооружения в память о погибшем защитнике Отечества рекомендуется осуществлять не ранее чем через 2 года после свершившегося исторического события или кончины увековечиваемого лица, подтвержденных официальными документами в соответствии с законодательством Российской Федерации. В память о выдающейся личности или событии в пределах населенного пункта устанавливается, как правило, только одно мемориальное сооружение. Если память личности уже увековечена в других формах 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устанавливаются. На зданиях зрелищно-массового назначения (театров, кинотеатров, музеев, художественных галерей, домах культуры) мемориальные доски не устанавливаются. Проектирование, сооружение, установка и техническое обеспечение торжественного открытия мемориальных досок осуществляются за счет собственных и (или) привлеченных средств, предоставляемых ходатайствующими организациями или гражданами.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8. Критерии, являющиеся основаниями для принятия решений об увековечении памяти защитников Отечества: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а) гибель в ходе военных действий, при выполнении других боевых задач или при выполнении служебных обязанностей по защите Отечества;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б) гибель при выполнении воинского долга на территориях других государств;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в)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г) значимость поступка, совершенного защитником Отечества;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д) наличие заслуг перед Отечеством;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е) подтверждение историко-архивными и наградными документами заслуг защитника Отечества перед Российской Федерацией;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ж) 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 Дань памяти воздается и иностранным гражданам, погибшим при защите России. Кроме того, увековечивается память объединений, соединений и учреждений, отличившихся при защите Отечества, а также увековечиваются места боевых действий, вошедшие в историю как символы героизма, мужества и стойкости народов нашего Отечества. Проведение работ по увековечению памяти защитника Отечества в зависимости от формы увековечения предлагается согласовать с заинтересованным должностным лицом по месту увековечения (собственником здания, территории, руководителем учреждения, организации и т.д.).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9. Перечень документов, представляемых в Комиссию: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- ходатайство гражданина (организации);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- историческая или историко-биографическая справка об увековечиваемом защитнике Отечества;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- копии архивных, наградных документов, подтверждающих достоверность события или заслуги увековечиваемого лица;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- предложение по форме увековечения;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- выписка из домовой книги с указанием периода проживания увековечиваемого лица по месту увековечения;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- письменное обязательство ходатайствующей организации о финансировании работ;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lastRenderedPageBreak/>
        <w:t xml:space="preserve">-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10. Комиссия в целях решения возложенных на неё задач имеет право запрашивать необходимые материалы от отраслевых (функциональных) органов Администрации</w:t>
      </w:r>
      <w:r w:rsidR="006A2093" w:rsidRPr="00FE5D70">
        <w:rPr>
          <w:rFonts w:ascii="Times New Roman" w:hAnsi="Times New Roman" w:cs="Times New Roman"/>
          <w:sz w:val="24"/>
          <w:szCs w:val="24"/>
        </w:rPr>
        <w:t xml:space="preserve"> Нерчинско-Заводского муниципального округа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 xml:space="preserve">и иных организаций, проводить необходимые согласования.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11. Комиссия созывается по мере необходимости, но не реже одного раза в полугодие. Дата проведения заседания определяется ее председателем, а в его отсутствие - заместителем председателя. О дате и времени заседания члены Комиссии, приглашенные лица уведомляются секретарем Комиссии. 12. К работе Комиссии могут быть привлечены по согласованию должностные лица отраслевых (функциональных) органов Администрации </w:t>
      </w:r>
      <w:r w:rsidR="006A2093" w:rsidRPr="00FE5D70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  <w:r w:rsidRPr="00FE5D70">
        <w:rPr>
          <w:rFonts w:ascii="Times New Roman" w:hAnsi="Times New Roman" w:cs="Times New Roman"/>
          <w:sz w:val="24"/>
          <w:szCs w:val="24"/>
        </w:rPr>
        <w:t xml:space="preserve"> и представители иных организаций, не входящих в ее состав.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13. Подготовка материалов к заседанию Комиссии, а также организационно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документационное обеспечение (сопровождение) деятельности Комиссии осуществляется Отделом культуры</w:t>
      </w:r>
      <w:r w:rsidR="00F01674" w:rsidRPr="00FE5D70">
        <w:rPr>
          <w:rFonts w:ascii="Times New Roman" w:hAnsi="Times New Roman" w:cs="Times New Roman"/>
          <w:sz w:val="24"/>
          <w:szCs w:val="24"/>
        </w:rPr>
        <w:t xml:space="preserve">, спорта и молодёжной политики </w:t>
      </w:r>
      <w:r w:rsidRPr="00FE5D7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A2093" w:rsidRPr="00FE5D70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14. Не позже чем в месячный срок с даты поступления документов, указанных в пункте 9 настоящего Положения, проводится заседание Комиссии по рассмотрению ходатайств.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15. Заседание комиссии считается правомочным, если на нем присутствует более половины от общего числа членов комиссии.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16. В результате рассмотрения ходатайств Комиссия принимает одно из следующих решений: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а)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б)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в) 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17. Решение принимается простым большинством голосов членов Комиссии, присутствующих на заседании. При равенстве голосов голос председательствующего является решающим.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18. Решения Комиссии оформляются протоколом, который утверждается председателем в течение 5 рабочих дней с даты проведения заседания Комиссии. Решения считаются принятыми и принимаются к исполнению только после утверждения протокола заседания Комиссии. В течение 5 рабочих дней с даты утверждения протокола заседания Комиссии ходатайствующим организациям (гражданам) направляются письменные уведомления о решениях Комиссии.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19. Ответственное должностное лицо за выполнение принятых решений (секретарь Комиссии):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a) организует работу по его реализации; 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б) контролирует проведение работ;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в) устанавливает взаимодействие с заинтересованными организациями и гражданами;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г) при необходимости по согласованию с главой Администрации</w:t>
      </w:r>
      <w:r w:rsidR="006A2093" w:rsidRPr="00FE5D70">
        <w:rPr>
          <w:rFonts w:ascii="Times New Roman" w:hAnsi="Times New Roman" w:cs="Times New Roman"/>
          <w:sz w:val="24"/>
          <w:szCs w:val="24"/>
        </w:rPr>
        <w:t xml:space="preserve"> Нерчинско-Заводского муниципального округа,</w:t>
      </w:r>
      <w:r w:rsidRPr="00FE5D70">
        <w:rPr>
          <w:rFonts w:ascii="Times New Roman" w:hAnsi="Times New Roman" w:cs="Times New Roman"/>
          <w:sz w:val="24"/>
          <w:szCs w:val="24"/>
        </w:rPr>
        <w:t xml:space="preserve"> уточняет порядок выполнения мероприятий и вносит предложения на обсуждение Комиссии;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д) координирует вопросы изготовления в долговечных материалах и установки мемориальных сооружений (мемориальных досок, памятников, бюстов, памятных знаков и т.д.);</w:t>
      </w: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е) совместно с главой Администрации </w:t>
      </w:r>
      <w:r w:rsidR="006A2093" w:rsidRPr="00FE5D70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округа,</w:t>
      </w:r>
      <w:r w:rsidRPr="00FE5D70">
        <w:rPr>
          <w:rFonts w:ascii="Times New Roman" w:hAnsi="Times New Roman" w:cs="Times New Roman"/>
          <w:sz w:val="24"/>
          <w:szCs w:val="24"/>
        </w:rPr>
        <w:t xml:space="preserve">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 </w:t>
      </w:r>
    </w:p>
    <w:p w:rsidR="002D5C8E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20. Решение о демонтаже мемориального сооружения, памятного знака, их замене, реконструкции принимается Комиссией по согласованию с органами, организациями, гражданами, инициировавшими их создание (установку).</w:t>
      </w:r>
    </w:p>
    <w:p w:rsidR="002D5C8E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br w:type="page"/>
      </w:r>
    </w:p>
    <w:p w:rsidR="00101153" w:rsidRPr="00FE5D70" w:rsidRDefault="0010115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1153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Приложение 2</w:t>
      </w:r>
    </w:p>
    <w:p w:rsidR="00F01674" w:rsidRPr="00FE5D70" w:rsidRDefault="00F01674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к постановлению</w:t>
      </w:r>
    </w:p>
    <w:p w:rsidR="00F01674" w:rsidRPr="00FE5D70" w:rsidRDefault="00F01674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 xml:space="preserve">Администрации </w:t>
      </w:r>
      <w:r w:rsidR="00101153" w:rsidRPr="00FE5D70">
        <w:rPr>
          <w:rFonts w:ascii="Times New Roman" w:hAnsi="Times New Roman" w:cs="Times New Roman"/>
        </w:rPr>
        <w:t xml:space="preserve">Нерчинско-Заводского </w:t>
      </w:r>
    </w:p>
    <w:p w:rsidR="00101153" w:rsidRPr="00FE5D70" w:rsidRDefault="0010115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муниципального округа</w:t>
      </w:r>
    </w:p>
    <w:p w:rsidR="00101153" w:rsidRPr="00FE5D70" w:rsidRDefault="00CB4759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E5D70">
        <w:rPr>
          <w:rFonts w:ascii="Times New Roman" w:hAnsi="Times New Roman" w:cs="Times New Roman"/>
        </w:rPr>
        <w:t>от 12.11.2025</w:t>
      </w:r>
      <w:r w:rsidR="00DE4C93" w:rsidRPr="00FE5D70">
        <w:rPr>
          <w:rFonts w:ascii="Times New Roman" w:hAnsi="Times New Roman" w:cs="Times New Roman"/>
        </w:rPr>
        <w:t>г</w:t>
      </w:r>
      <w:r w:rsidRPr="00FE5D70">
        <w:rPr>
          <w:rFonts w:ascii="Times New Roman" w:hAnsi="Times New Roman" w:cs="Times New Roman"/>
        </w:rPr>
        <w:t xml:space="preserve"> № </w:t>
      </w:r>
      <w:r w:rsidR="002D5C8E" w:rsidRPr="00FE5D70">
        <w:rPr>
          <w:rFonts w:ascii="Times New Roman" w:hAnsi="Times New Roman" w:cs="Times New Roman"/>
        </w:rPr>
        <w:t>648</w:t>
      </w:r>
      <w:r w:rsidR="00C56FEE" w:rsidRPr="00FE5D70">
        <w:rPr>
          <w:rFonts w:ascii="Times New Roman" w:hAnsi="Times New Roman" w:cs="Times New Roman"/>
        </w:rPr>
        <w:t xml:space="preserve"> </w:t>
      </w:r>
    </w:p>
    <w:p w:rsidR="00101153" w:rsidRPr="00FE5D70" w:rsidRDefault="0010115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1153" w:rsidRPr="00FE5D70" w:rsidRDefault="00C56FEE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D70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53789D" w:rsidRPr="00FE5D70" w:rsidRDefault="00C56FEE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D70">
        <w:rPr>
          <w:rFonts w:ascii="Times New Roman" w:hAnsi="Times New Roman" w:cs="Times New Roman"/>
          <w:b/>
          <w:sz w:val="28"/>
          <w:szCs w:val="28"/>
        </w:rPr>
        <w:t>Комиссии по увековечиванию памяти защитников Отечества, в том числе погибших (умерших) участников специа</w:t>
      </w:r>
      <w:r w:rsidR="00101153" w:rsidRPr="00FE5D70">
        <w:rPr>
          <w:rFonts w:ascii="Times New Roman" w:hAnsi="Times New Roman" w:cs="Times New Roman"/>
          <w:b/>
          <w:sz w:val="28"/>
          <w:szCs w:val="28"/>
        </w:rPr>
        <w:t>льной военной операции</w:t>
      </w:r>
    </w:p>
    <w:p w:rsidR="00101153" w:rsidRPr="00FE5D70" w:rsidRDefault="00101153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D70">
        <w:rPr>
          <w:rFonts w:ascii="Times New Roman" w:hAnsi="Times New Roman" w:cs="Times New Roman"/>
          <w:b/>
          <w:sz w:val="28"/>
          <w:szCs w:val="28"/>
        </w:rPr>
        <w:t>Нерчинско-</w:t>
      </w:r>
      <w:r w:rsidR="0053789D" w:rsidRPr="00FE5D70">
        <w:rPr>
          <w:rFonts w:ascii="Times New Roman" w:hAnsi="Times New Roman" w:cs="Times New Roman"/>
          <w:b/>
          <w:sz w:val="28"/>
          <w:szCs w:val="28"/>
        </w:rPr>
        <w:t>Заводского муниципального округа</w:t>
      </w:r>
    </w:p>
    <w:p w:rsidR="0053789D" w:rsidRPr="00FE5D70" w:rsidRDefault="0053789D" w:rsidP="005012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D80" w:rsidRPr="00FE5D70" w:rsidRDefault="002E5D80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М</w:t>
      </w:r>
      <w:r w:rsidR="0084040B" w:rsidRPr="00FE5D70">
        <w:rPr>
          <w:rFonts w:ascii="Times New Roman" w:hAnsi="Times New Roman" w:cs="Times New Roman"/>
          <w:sz w:val="24"/>
          <w:szCs w:val="24"/>
        </w:rPr>
        <w:t>ихалёв Леонид Викторович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C56FEE"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Г</w:t>
      </w:r>
      <w:r w:rsidR="00C56FEE" w:rsidRPr="00FE5D70">
        <w:rPr>
          <w:rFonts w:ascii="Times New Roman" w:hAnsi="Times New Roman" w:cs="Times New Roman"/>
          <w:sz w:val="24"/>
          <w:szCs w:val="24"/>
        </w:rPr>
        <w:t xml:space="preserve">лава </w:t>
      </w:r>
      <w:r w:rsidRPr="00FE5D70">
        <w:rPr>
          <w:rFonts w:ascii="Times New Roman" w:hAnsi="Times New Roman" w:cs="Times New Roman"/>
          <w:sz w:val="24"/>
          <w:szCs w:val="24"/>
        </w:rPr>
        <w:t>Администрации Нерчинско-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80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Заводского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муниципального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89D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округа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C56FEE" w:rsidRPr="00FE5D70">
        <w:rPr>
          <w:rFonts w:ascii="Times New Roman" w:hAnsi="Times New Roman" w:cs="Times New Roman"/>
          <w:sz w:val="24"/>
          <w:szCs w:val="24"/>
        </w:rPr>
        <w:t>(председатель).</w:t>
      </w:r>
    </w:p>
    <w:p w:rsidR="00DE4C93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5D80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Фартусов Андрей В</w:t>
      </w:r>
      <w:r w:rsidR="002E5D80" w:rsidRPr="00FE5D70">
        <w:rPr>
          <w:rFonts w:ascii="Times New Roman" w:hAnsi="Times New Roman" w:cs="Times New Roman"/>
          <w:sz w:val="24"/>
          <w:szCs w:val="24"/>
        </w:rPr>
        <w:t>ладимирович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C56FEE"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З</w:t>
      </w:r>
      <w:r w:rsidR="00C56FEE" w:rsidRPr="00FE5D7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80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80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муниципального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округа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89D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C56FEE" w:rsidRPr="00FE5D70">
        <w:rPr>
          <w:rFonts w:ascii="Times New Roman" w:hAnsi="Times New Roman" w:cs="Times New Roman"/>
          <w:sz w:val="24"/>
          <w:szCs w:val="24"/>
        </w:rPr>
        <w:t xml:space="preserve">(заместитель председателя). </w:t>
      </w:r>
    </w:p>
    <w:p w:rsidR="00DE4C93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5D71" w:rsidRPr="00FE5D70" w:rsidRDefault="002E5D80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Бузыкина Марина Геннадьевна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Н</w:t>
      </w:r>
      <w:r w:rsidRPr="00FE5D70">
        <w:rPr>
          <w:rFonts w:ascii="Times New Roman" w:hAnsi="Times New Roman" w:cs="Times New Roman"/>
          <w:sz w:val="24"/>
          <w:szCs w:val="24"/>
        </w:rPr>
        <w:t>ачальник отдела культуры, спорта,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D71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2E5D80" w:rsidRPr="00FE5D70">
        <w:rPr>
          <w:rFonts w:ascii="Times New Roman" w:hAnsi="Times New Roman" w:cs="Times New Roman"/>
          <w:sz w:val="24"/>
          <w:szCs w:val="24"/>
        </w:rPr>
        <w:t>молодежной политики Нерчинско-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5D80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005D71" w:rsidRPr="00FE5D70">
        <w:rPr>
          <w:rFonts w:ascii="Times New Roman" w:hAnsi="Times New Roman" w:cs="Times New Roman"/>
          <w:sz w:val="24"/>
          <w:szCs w:val="24"/>
        </w:rPr>
        <w:t>Заводского</w:t>
      </w:r>
      <w:r w:rsidR="002E5D80" w:rsidRPr="00FE5D70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2E5D80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BB31F2" w:rsidRPr="00FE5D70">
        <w:rPr>
          <w:rFonts w:ascii="Times New Roman" w:hAnsi="Times New Roman" w:cs="Times New Roman"/>
          <w:sz w:val="24"/>
          <w:szCs w:val="24"/>
        </w:rPr>
        <w:t>(секретарь)</w:t>
      </w:r>
    </w:p>
    <w:p w:rsidR="00DE4C93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211C" w:rsidRPr="00FE5D70" w:rsidRDefault="0046211C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Баранова Елена Васильевна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 xml:space="preserve">Председатель комитета образования </w:t>
      </w:r>
    </w:p>
    <w:p w:rsidR="0046211C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11C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муниципального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DE4C93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211C" w:rsidRPr="00FE5D70" w:rsidRDefault="0046211C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Беспоясова Лидия Викторовна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983B91"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 xml:space="preserve">Председатель Совета </w:t>
      </w:r>
    </w:p>
    <w:p w:rsidR="0046211C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Нерчинско-Заводского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746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муниципального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46211C" w:rsidRPr="00FE5D70">
        <w:rPr>
          <w:rFonts w:ascii="Times New Roman" w:hAnsi="Times New Roman" w:cs="Times New Roman"/>
          <w:sz w:val="24"/>
          <w:szCs w:val="24"/>
        </w:rPr>
        <w:t>округа</w:t>
      </w:r>
    </w:p>
    <w:p w:rsidR="00DE4C93" w:rsidRPr="00FE5D70" w:rsidRDefault="00DE4C93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3B91" w:rsidRPr="00FE5D70" w:rsidRDefault="00762746" w:rsidP="0050126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Башуров Алексей </w:t>
      </w:r>
      <w:r w:rsidR="00983B91" w:rsidRPr="00FE5D70">
        <w:rPr>
          <w:rFonts w:ascii="Times New Roman" w:hAnsi="Times New Roman" w:cs="Times New Roman"/>
          <w:sz w:val="24"/>
          <w:szCs w:val="24"/>
        </w:rPr>
        <w:t>Григорьевич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983B91" w:rsidRPr="00FE5D70">
        <w:rPr>
          <w:rFonts w:ascii="Times New Roman" w:hAnsi="Times New Roman" w:cs="Times New Roman"/>
          <w:sz w:val="24"/>
          <w:szCs w:val="24"/>
        </w:rPr>
        <w:t>Военный комиссар Приаргунского,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B91" w:rsidRPr="00FE5D70" w:rsidRDefault="002D5C8E" w:rsidP="0050126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983B91" w:rsidRPr="00FE5D70">
        <w:rPr>
          <w:rFonts w:ascii="Times New Roman" w:hAnsi="Times New Roman" w:cs="Times New Roman"/>
          <w:sz w:val="24"/>
          <w:szCs w:val="24"/>
        </w:rPr>
        <w:t>Калганского, Нерчинско-Заводского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11C" w:rsidRPr="00FE5D70" w:rsidRDefault="002D5C8E" w:rsidP="0050126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333EA5" w:rsidRPr="00FE5D70">
        <w:rPr>
          <w:rFonts w:ascii="Times New Roman" w:hAnsi="Times New Roman" w:cs="Times New Roman"/>
          <w:sz w:val="24"/>
          <w:szCs w:val="24"/>
        </w:rPr>
        <w:t>р</w:t>
      </w:r>
      <w:r w:rsidR="00983B91" w:rsidRPr="00FE5D70">
        <w:rPr>
          <w:rFonts w:ascii="Times New Roman" w:hAnsi="Times New Roman" w:cs="Times New Roman"/>
          <w:sz w:val="24"/>
          <w:szCs w:val="24"/>
        </w:rPr>
        <w:t>айонов</w:t>
      </w:r>
    </w:p>
    <w:p w:rsidR="00DE4C93" w:rsidRPr="00FE5D70" w:rsidRDefault="00DE4C93" w:rsidP="0050126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6CF9" w:rsidRPr="00FE5D70" w:rsidRDefault="00E66CF9" w:rsidP="0050126F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>Лагодина Татьяна Александровна</w:t>
      </w:r>
      <w:r w:rsidR="00DE4C93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-</w:t>
      </w:r>
      <w:r w:rsidR="002D5C8E"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Pr="00FE5D70">
        <w:rPr>
          <w:rFonts w:ascii="Times New Roman" w:hAnsi="Times New Roman" w:cs="Times New Roman"/>
          <w:sz w:val="24"/>
          <w:szCs w:val="24"/>
        </w:rPr>
        <w:t>Директор</w:t>
      </w:r>
      <w:r w:rsidR="00876931" w:rsidRPr="00FE5D70">
        <w:rPr>
          <w:rFonts w:ascii="Times New Roman" w:hAnsi="Times New Roman" w:cs="Times New Roman"/>
          <w:sz w:val="24"/>
          <w:szCs w:val="24"/>
        </w:rPr>
        <w:t xml:space="preserve"> МУК Краеведческий музей </w:t>
      </w:r>
    </w:p>
    <w:p w:rsidR="006B0AF8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6B0AF8" w:rsidRPr="00FE5D70">
        <w:rPr>
          <w:rFonts w:ascii="Times New Roman" w:hAnsi="Times New Roman" w:cs="Times New Roman"/>
          <w:sz w:val="24"/>
          <w:szCs w:val="24"/>
        </w:rPr>
        <w:t>Нерчинско-Заводского муниципального</w:t>
      </w: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AF8" w:rsidRPr="00FE5D70" w:rsidRDefault="002D5C8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70">
        <w:rPr>
          <w:rFonts w:ascii="Times New Roman" w:hAnsi="Times New Roman" w:cs="Times New Roman"/>
          <w:sz w:val="24"/>
          <w:szCs w:val="24"/>
        </w:rPr>
        <w:t xml:space="preserve"> </w:t>
      </w:r>
      <w:r w:rsidR="006B0AF8" w:rsidRPr="00FE5D70">
        <w:rPr>
          <w:rFonts w:ascii="Times New Roman" w:hAnsi="Times New Roman" w:cs="Times New Roman"/>
          <w:sz w:val="24"/>
          <w:szCs w:val="24"/>
        </w:rPr>
        <w:t>округа</w:t>
      </w:r>
    </w:p>
    <w:p w:rsidR="00C56FEE" w:rsidRPr="00FE5D70" w:rsidRDefault="00C56FEE" w:rsidP="00501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56FEE" w:rsidRPr="00FE5D70" w:rsidSect="002D5C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470" w:rsidRDefault="00D75470" w:rsidP="00101153">
      <w:pPr>
        <w:spacing w:after="0" w:line="240" w:lineRule="auto"/>
      </w:pPr>
      <w:r>
        <w:separator/>
      </w:r>
    </w:p>
  </w:endnote>
  <w:endnote w:type="continuationSeparator" w:id="0">
    <w:p w:rsidR="00D75470" w:rsidRDefault="00D75470" w:rsidP="0010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470" w:rsidRDefault="00D75470" w:rsidP="00101153">
      <w:pPr>
        <w:spacing w:after="0" w:line="240" w:lineRule="auto"/>
      </w:pPr>
      <w:r>
        <w:separator/>
      </w:r>
    </w:p>
  </w:footnote>
  <w:footnote w:type="continuationSeparator" w:id="0">
    <w:p w:rsidR="00D75470" w:rsidRDefault="00D75470" w:rsidP="001011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B1D"/>
    <w:rsid w:val="00005D71"/>
    <w:rsid w:val="00101153"/>
    <w:rsid w:val="00120E95"/>
    <w:rsid w:val="002D5C8E"/>
    <w:rsid w:val="002E5D80"/>
    <w:rsid w:val="00333EA5"/>
    <w:rsid w:val="004062EA"/>
    <w:rsid w:val="0046211C"/>
    <w:rsid w:val="004C1B1D"/>
    <w:rsid w:val="0050126F"/>
    <w:rsid w:val="0053202C"/>
    <w:rsid w:val="0053789D"/>
    <w:rsid w:val="006A1EE7"/>
    <w:rsid w:val="006A2093"/>
    <w:rsid w:val="006B0AF8"/>
    <w:rsid w:val="006D4EC8"/>
    <w:rsid w:val="00762746"/>
    <w:rsid w:val="00777939"/>
    <w:rsid w:val="0082781B"/>
    <w:rsid w:val="0084040B"/>
    <w:rsid w:val="00876931"/>
    <w:rsid w:val="009201B3"/>
    <w:rsid w:val="00963A21"/>
    <w:rsid w:val="00971252"/>
    <w:rsid w:val="00983B91"/>
    <w:rsid w:val="009A3113"/>
    <w:rsid w:val="009F7EE9"/>
    <w:rsid w:val="00BB31F2"/>
    <w:rsid w:val="00C56FEE"/>
    <w:rsid w:val="00C70696"/>
    <w:rsid w:val="00C84812"/>
    <w:rsid w:val="00CB4759"/>
    <w:rsid w:val="00CC6E07"/>
    <w:rsid w:val="00CC7DE6"/>
    <w:rsid w:val="00D75470"/>
    <w:rsid w:val="00DE4C93"/>
    <w:rsid w:val="00DE50FD"/>
    <w:rsid w:val="00E66CF9"/>
    <w:rsid w:val="00EA3C33"/>
    <w:rsid w:val="00EA5A7D"/>
    <w:rsid w:val="00F01674"/>
    <w:rsid w:val="00F93101"/>
    <w:rsid w:val="00FE1002"/>
    <w:rsid w:val="00FE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1153"/>
  </w:style>
  <w:style w:type="paragraph" w:styleId="a5">
    <w:name w:val="footer"/>
    <w:basedOn w:val="a"/>
    <w:link w:val="a6"/>
    <w:uiPriority w:val="99"/>
    <w:unhideWhenUsed/>
    <w:rsid w:val="00101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1153"/>
  </w:style>
  <w:style w:type="paragraph" w:styleId="a7">
    <w:name w:val="Balloon Text"/>
    <w:basedOn w:val="a"/>
    <w:link w:val="a8"/>
    <w:uiPriority w:val="99"/>
    <w:semiHidden/>
    <w:unhideWhenUsed/>
    <w:rsid w:val="00120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1153"/>
  </w:style>
  <w:style w:type="paragraph" w:styleId="a5">
    <w:name w:val="footer"/>
    <w:basedOn w:val="a"/>
    <w:link w:val="a6"/>
    <w:uiPriority w:val="99"/>
    <w:unhideWhenUsed/>
    <w:rsid w:val="00101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1153"/>
  </w:style>
  <w:style w:type="paragraph" w:styleId="a7">
    <w:name w:val="Balloon Text"/>
    <w:basedOn w:val="a"/>
    <w:link w:val="a8"/>
    <w:uiPriority w:val="99"/>
    <w:semiHidden/>
    <w:unhideWhenUsed/>
    <w:rsid w:val="00120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Консультант</cp:lastModifiedBy>
  <cp:revision>26</cp:revision>
  <cp:lastPrinted>2025-11-13T07:08:00Z</cp:lastPrinted>
  <dcterms:created xsi:type="dcterms:W3CDTF">2025-11-11T09:49:00Z</dcterms:created>
  <dcterms:modified xsi:type="dcterms:W3CDTF">2025-11-21T05:31:00Z</dcterms:modified>
</cp:coreProperties>
</file>