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96E" w:rsidRDefault="0066701C" w:rsidP="008B19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96E">
        <w:rPr>
          <w:rFonts w:ascii="Times New Roman" w:hAnsi="Times New Roman" w:cs="Times New Roman"/>
          <w:b/>
          <w:sz w:val="28"/>
          <w:szCs w:val="28"/>
        </w:rPr>
        <w:t xml:space="preserve">АДМИНИСТРАЦИЯ НЕРЧИНСКО-ЗАВОДСКОГО </w:t>
      </w:r>
    </w:p>
    <w:p w:rsidR="0066701C" w:rsidRPr="008B196E" w:rsidRDefault="0066701C" w:rsidP="008B19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96E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66701C" w:rsidRPr="008B196E" w:rsidRDefault="0066701C" w:rsidP="008B19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96E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8B196E" w:rsidRPr="008B196E" w:rsidRDefault="008B196E" w:rsidP="008B19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01C" w:rsidRDefault="0066701C" w:rsidP="008B19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96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B196E" w:rsidRDefault="008B196E" w:rsidP="008B19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96E" w:rsidRPr="008B196E" w:rsidRDefault="008B196E" w:rsidP="008B19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01C" w:rsidRPr="008B196E" w:rsidRDefault="00703CA4" w:rsidP="008B19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B196E">
        <w:rPr>
          <w:rFonts w:ascii="Times New Roman" w:hAnsi="Times New Roman" w:cs="Times New Roman"/>
          <w:sz w:val="28"/>
          <w:szCs w:val="28"/>
        </w:rPr>
        <w:t>05 июня</w:t>
      </w:r>
      <w:r w:rsidR="00A1197C" w:rsidRPr="008B19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29DC" w:rsidRPr="008B196E">
        <w:rPr>
          <w:rFonts w:ascii="Times New Roman" w:hAnsi="Times New Roman" w:cs="Times New Roman"/>
          <w:sz w:val="28"/>
          <w:szCs w:val="28"/>
        </w:rPr>
        <w:t>202</w:t>
      </w:r>
      <w:r w:rsidR="00534402" w:rsidRPr="008B196E">
        <w:rPr>
          <w:rFonts w:ascii="Times New Roman" w:hAnsi="Times New Roman" w:cs="Times New Roman"/>
          <w:sz w:val="28"/>
          <w:szCs w:val="28"/>
        </w:rPr>
        <w:t>6</w:t>
      </w:r>
      <w:r w:rsidR="00F852F4" w:rsidRPr="008B196E">
        <w:rPr>
          <w:rFonts w:ascii="Times New Roman" w:hAnsi="Times New Roman" w:cs="Times New Roman"/>
          <w:sz w:val="28"/>
          <w:szCs w:val="28"/>
        </w:rPr>
        <w:t xml:space="preserve"> </w:t>
      </w:r>
      <w:r w:rsidR="0066701C" w:rsidRPr="008B196E">
        <w:rPr>
          <w:rFonts w:ascii="Times New Roman" w:hAnsi="Times New Roman" w:cs="Times New Roman"/>
          <w:sz w:val="28"/>
          <w:szCs w:val="28"/>
        </w:rPr>
        <w:t xml:space="preserve">г.                                 </w:t>
      </w:r>
      <w:r w:rsidR="000E2092" w:rsidRPr="008B196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6701C" w:rsidRPr="008B196E">
        <w:rPr>
          <w:rFonts w:ascii="Times New Roman" w:hAnsi="Times New Roman" w:cs="Times New Roman"/>
          <w:sz w:val="28"/>
          <w:szCs w:val="28"/>
        </w:rPr>
        <w:t xml:space="preserve">   </w:t>
      </w:r>
      <w:r w:rsidR="00F852F4" w:rsidRPr="008B196E">
        <w:rPr>
          <w:rFonts w:ascii="Times New Roman" w:hAnsi="Times New Roman" w:cs="Times New Roman"/>
          <w:sz w:val="28"/>
          <w:szCs w:val="28"/>
        </w:rPr>
        <w:t xml:space="preserve">      </w:t>
      </w:r>
      <w:r w:rsidR="0066701C" w:rsidRPr="008B196E">
        <w:rPr>
          <w:rFonts w:ascii="Times New Roman" w:hAnsi="Times New Roman" w:cs="Times New Roman"/>
          <w:sz w:val="28"/>
          <w:szCs w:val="28"/>
        </w:rPr>
        <w:t xml:space="preserve">    №</w:t>
      </w:r>
      <w:r w:rsidR="007B31B4" w:rsidRPr="008B196E">
        <w:rPr>
          <w:rFonts w:ascii="Times New Roman" w:hAnsi="Times New Roman" w:cs="Times New Roman"/>
          <w:sz w:val="28"/>
          <w:szCs w:val="28"/>
        </w:rPr>
        <w:t xml:space="preserve"> </w:t>
      </w:r>
      <w:r w:rsidRPr="008B196E">
        <w:rPr>
          <w:rFonts w:ascii="Times New Roman" w:hAnsi="Times New Roman" w:cs="Times New Roman"/>
          <w:sz w:val="28"/>
          <w:szCs w:val="28"/>
        </w:rPr>
        <w:t>354/1</w:t>
      </w:r>
    </w:p>
    <w:p w:rsidR="008B196E" w:rsidRDefault="008B196E" w:rsidP="008B19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B196E" w:rsidRDefault="008B196E" w:rsidP="008B19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6701C" w:rsidRDefault="0066701C" w:rsidP="008B19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B196E">
        <w:rPr>
          <w:rFonts w:ascii="Times New Roman" w:hAnsi="Times New Roman" w:cs="Times New Roman"/>
          <w:sz w:val="28"/>
          <w:szCs w:val="28"/>
        </w:rPr>
        <w:t>с. Нерчинский Завод</w:t>
      </w:r>
    </w:p>
    <w:p w:rsidR="008B196E" w:rsidRDefault="008B196E" w:rsidP="008B19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B196E" w:rsidRPr="008B196E" w:rsidRDefault="008B196E" w:rsidP="008B19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6701C" w:rsidRPr="008B196E" w:rsidRDefault="0066701C" w:rsidP="008B196E">
      <w:pPr>
        <w:pStyle w:val="ConsPlusNormal"/>
        <w:ind w:firstLine="709"/>
        <w:jc w:val="center"/>
        <w:rPr>
          <w:b/>
          <w:sz w:val="28"/>
          <w:szCs w:val="28"/>
        </w:rPr>
      </w:pPr>
      <w:r w:rsidRPr="008B196E">
        <w:rPr>
          <w:b/>
          <w:sz w:val="28"/>
          <w:szCs w:val="28"/>
        </w:rPr>
        <w:t>О</w:t>
      </w:r>
      <w:r w:rsidR="00534402" w:rsidRPr="008B196E">
        <w:rPr>
          <w:b/>
          <w:sz w:val="28"/>
          <w:szCs w:val="28"/>
        </w:rPr>
        <w:t xml:space="preserve"> внесении изменений в муниципальную программу «Комплексное развитие систем коммунальной инфраструктуры Нерчинско-Заводского муниципального округа на 2025-2028 годы» от 24 марта 2025 года № 180</w:t>
      </w:r>
    </w:p>
    <w:p w:rsidR="00CD6D95" w:rsidRDefault="00CD6D95" w:rsidP="008B196E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8B196E" w:rsidRPr="008B196E" w:rsidRDefault="008B196E" w:rsidP="008B196E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F053F9" w:rsidRPr="008B196E" w:rsidRDefault="00CD6D95" w:rsidP="008B196E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8B196E">
        <w:rPr>
          <w:sz w:val="28"/>
          <w:szCs w:val="28"/>
        </w:rPr>
        <w:t xml:space="preserve">В </w:t>
      </w:r>
      <w:r w:rsidR="00534402" w:rsidRPr="008B196E">
        <w:rPr>
          <w:sz w:val="28"/>
          <w:szCs w:val="28"/>
        </w:rPr>
        <w:t xml:space="preserve"> целях развития муниципального хозяйства территории и для обеспечения комфортных условий для проживания граждан на территории Нерчинско-Заводского муниципального округа, в соответствии с Федеральным законом</w:t>
      </w:r>
      <w:r w:rsidR="0038074A" w:rsidRPr="008B196E">
        <w:rPr>
          <w:sz w:val="28"/>
          <w:szCs w:val="28"/>
        </w:rPr>
        <w:t xml:space="preserve"> от 06.10.2003г. № 131-ФЗ «Об общих принципах организации местного самоуправления в Российской Федерации», </w:t>
      </w:r>
      <w:r w:rsidR="00534402" w:rsidRPr="008B196E">
        <w:rPr>
          <w:sz w:val="28"/>
          <w:szCs w:val="28"/>
        </w:rPr>
        <w:t>в соответствии со ст. 11 Федерального закона № 172-ФЗ «О стратегическом планировании в Российской Федерации», Бюджетным кодексом Российской Федерации, Порядком разработки, реализации и оценки</w:t>
      </w:r>
      <w:proofErr w:type="gramEnd"/>
      <w:r w:rsidR="00534402" w:rsidRPr="008B196E">
        <w:rPr>
          <w:sz w:val="28"/>
          <w:szCs w:val="28"/>
        </w:rPr>
        <w:t xml:space="preserve"> эффективности муниципальных программ Нерчинско-Заводского муниципального округа, утвержденным постановлением администрации Нерчинско-Заводского муниципального округа </w:t>
      </w:r>
      <w:r w:rsidR="00A11F34" w:rsidRPr="008B196E">
        <w:rPr>
          <w:sz w:val="28"/>
          <w:szCs w:val="28"/>
        </w:rPr>
        <w:t>от 11 июля 2022 г. № 237, руководствуясь Уставом Нерчинско-Заводского муниципального округа</w:t>
      </w:r>
      <w:r w:rsidR="0038074A" w:rsidRPr="008B196E">
        <w:rPr>
          <w:sz w:val="28"/>
          <w:szCs w:val="28"/>
        </w:rPr>
        <w:t xml:space="preserve">, </w:t>
      </w:r>
      <w:r w:rsidR="0038074A" w:rsidRPr="008B196E">
        <w:rPr>
          <w:b/>
          <w:sz w:val="28"/>
          <w:szCs w:val="28"/>
        </w:rPr>
        <w:t>постановля</w:t>
      </w:r>
      <w:r w:rsidR="00A11F34" w:rsidRPr="008B196E">
        <w:rPr>
          <w:b/>
          <w:sz w:val="28"/>
          <w:szCs w:val="28"/>
        </w:rPr>
        <w:t>ет</w:t>
      </w:r>
      <w:r w:rsidR="0038074A" w:rsidRPr="008B196E">
        <w:rPr>
          <w:sz w:val="28"/>
          <w:szCs w:val="28"/>
        </w:rPr>
        <w:t>:</w:t>
      </w:r>
    </w:p>
    <w:p w:rsidR="00F053F9" w:rsidRPr="008B196E" w:rsidRDefault="00F053F9" w:rsidP="008B196E">
      <w:pPr>
        <w:pStyle w:val="ConsPlusNormal"/>
        <w:ind w:firstLine="709"/>
        <w:jc w:val="both"/>
        <w:rPr>
          <w:sz w:val="28"/>
          <w:szCs w:val="28"/>
        </w:rPr>
      </w:pPr>
    </w:p>
    <w:p w:rsidR="00A11F34" w:rsidRPr="008B196E" w:rsidRDefault="00A11F34" w:rsidP="008B196E">
      <w:pPr>
        <w:pStyle w:val="ConsPlusNormal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8B196E">
        <w:rPr>
          <w:sz w:val="28"/>
          <w:szCs w:val="28"/>
        </w:rPr>
        <w:t>Внести изменения в муниципальную программу «Комплексное развитие систем коммунальной инфраструктуры Нерчинско-Заводского муниципального округа на 2025-2028 годы» от 24 марта 2025 года № 180:</w:t>
      </w:r>
    </w:p>
    <w:p w:rsidR="000478D2" w:rsidRPr="008B196E" w:rsidRDefault="00A11F34" w:rsidP="008B196E">
      <w:pPr>
        <w:pStyle w:val="ConsPlusNormal"/>
        <w:ind w:firstLine="709"/>
        <w:jc w:val="both"/>
        <w:rPr>
          <w:sz w:val="28"/>
          <w:szCs w:val="28"/>
        </w:rPr>
      </w:pPr>
      <w:r w:rsidRPr="008B196E">
        <w:rPr>
          <w:sz w:val="28"/>
          <w:szCs w:val="28"/>
        </w:rPr>
        <w:t xml:space="preserve">- </w:t>
      </w:r>
      <w:r w:rsidR="00715222" w:rsidRPr="008B196E">
        <w:rPr>
          <w:sz w:val="28"/>
          <w:szCs w:val="28"/>
        </w:rPr>
        <w:t>Р</w:t>
      </w:r>
      <w:r w:rsidRPr="008B196E">
        <w:rPr>
          <w:sz w:val="28"/>
          <w:szCs w:val="28"/>
        </w:rPr>
        <w:t>аздел 3 «Перечень мероприятий муниципальной программы»</w:t>
      </w:r>
      <w:r w:rsidR="00921691" w:rsidRPr="008B196E">
        <w:rPr>
          <w:sz w:val="28"/>
          <w:szCs w:val="28"/>
        </w:rPr>
        <w:t xml:space="preserve"> </w:t>
      </w:r>
      <w:r w:rsidRPr="008B196E">
        <w:rPr>
          <w:sz w:val="28"/>
          <w:szCs w:val="28"/>
        </w:rPr>
        <w:t>изменить и читать в новой редакции согласно приложени</w:t>
      </w:r>
      <w:r w:rsidR="000478D2" w:rsidRPr="008B196E">
        <w:rPr>
          <w:sz w:val="28"/>
          <w:szCs w:val="28"/>
        </w:rPr>
        <w:t>ю</w:t>
      </w:r>
      <w:r w:rsidR="001A73DB" w:rsidRPr="008B196E">
        <w:rPr>
          <w:sz w:val="28"/>
          <w:szCs w:val="28"/>
        </w:rPr>
        <w:t xml:space="preserve"> №1</w:t>
      </w:r>
      <w:r w:rsidRPr="008B196E">
        <w:rPr>
          <w:sz w:val="28"/>
          <w:szCs w:val="28"/>
        </w:rPr>
        <w:t xml:space="preserve"> к постановлению</w:t>
      </w:r>
      <w:r w:rsidR="000478D2" w:rsidRPr="008B196E">
        <w:rPr>
          <w:sz w:val="28"/>
          <w:szCs w:val="28"/>
        </w:rPr>
        <w:t>;</w:t>
      </w:r>
    </w:p>
    <w:p w:rsidR="000478D2" w:rsidRPr="008B196E" w:rsidRDefault="000478D2" w:rsidP="008B196E">
      <w:pPr>
        <w:pStyle w:val="ConsPlusNormal"/>
        <w:ind w:firstLine="709"/>
        <w:jc w:val="both"/>
        <w:rPr>
          <w:sz w:val="28"/>
          <w:szCs w:val="28"/>
        </w:rPr>
      </w:pPr>
      <w:r w:rsidRPr="008B196E">
        <w:rPr>
          <w:sz w:val="28"/>
          <w:szCs w:val="28"/>
        </w:rPr>
        <w:t xml:space="preserve">- </w:t>
      </w:r>
      <w:r w:rsidR="00815B11" w:rsidRPr="008B196E">
        <w:rPr>
          <w:sz w:val="28"/>
          <w:szCs w:val="28"/>
        </w:rPr>
        <w:t>Раздел 4 «Ре</w:t>
      </w:r>
      <w:r w:rsidR="00715222" w:rsidRPr="008B196E">
        <w:rPr>
          <w:sz w:val="28"/>
          <w:szCs w:val="28"/>
        </w:rPr>
        <w:t>сурсное обеспечение программы» изменить и читать в новой редакции согласно приложению</w:t>
      </w:r>
      <w:r w:rsidR="001A73DB" w:rsidRPr="008B196E">
        <w:rPr>
          <w:sz w:val="28"/>
          <w:szCs w:val="28"/>
        </w:rPr>
        <w:t xml:space="preserve"> №2</w:t>
      </w:r>
      <w:r w:rsidR="00715222" w:rsidRPr="008B196E">
        <w:rPr>
          <w:sz w:val="28"/>
          <w:szCs w:val="28"/>
        </w:rPr>
        <w:t xml:space="preserve"> к постановлению.</w:t>
      </w:r>
    </w:p>
    <w:p w:rsidR="00420638" w:rsidRPr="008B196E" w:rsidRDefault="00E352FE" w:rsidP="008B196E">
      <w:pPr>
        <w:pStyle w:val="ConsPlusNormal"/>
        <w:ind w:firstLine="709"/>
        <w:jc w:val="both"/>
        <w:rPr>
          <w:sz w:val="28"/>
          <w:szCs w:val="28"/>
        </w:rPr>
      </w:pPr>
      <w:r w:rsidRPr="008B196E">
        <w:rPr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и подлежит официальному размещению на сайте администрации Нерчинско-Заводского муниципального округа: </w:t>
      </w:r>
      <w:hyperlink r:id="rId6" w:history="1">
        <w:r w:rsidRPr="008B196E">
          <w:rPr>
            <w:rStyle w:val="a4"/>
            <w:sz w:val="28"/>
            <w:szCs w:val="28"/>
            <w:lang w:val="en-US"/>
          </w:rPr>
          <w:t>https</w:t>
        </w:r>
        <w:r w:rsidRPr="008B196E">
          <w:rPr>
            <w:rStyle w:val="a4"/>
            <w:sz w:val="28"/>
            <w:szCs w:val="28"/>
          </w:rPr>
          <w:t>://</w:t>
        </w:r>
        <w:r w:rsidR="00357E0E" w:rsidRPr="008B196E">
          <w:rPr>
            <w:rStyle w:val="a4"/>
            <w:sz w:val="28"/>
            <w:szCs w:val="28"/>
          </w:rPr>
          <w:t>нерзавод75.рф</w:t>
        </w:r>
      </w:hyperlink>
    </w:p>
    <w:p w:rsidR="00F053F9" w:rsidRPr="008B196E" w:rsidRDefault="00420638" w:rsidP="008B196E">
      <w:pPr>
        <w:pStyle w:val="ConsPlusNormal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proofErr w:type="gramStart"/>
      <w:r w:rsidRPr="008B196E">
        <w:rPr>
          <w:sz w:val="28"/>
          <w:szCs w:val="28"/>
        </w:rPr>
        <w:t>Контроль за</w:t>
      </w:r>
      <w:proofErr w:type="gramEnd"/>
      <w:r w:rsidRPr="008B196E">
        <w:rPr>
          <w:sz w:val="28"/>
          <w:szCs w:val="28"/>
        </w:rPr>
        <w:t xml:space="preserve"> исполнением настоящего постановления возложить на </w:t>
      </w:r>
      <w:r w:rsidR="00E352FE" w:rsidRPr="008B196E">
        <w:rPr>
          <w:sz w:val="28"/>
          <w:szCs w:val="28"/>
        </w:rPr>
        <w:t>отдел ЖКХ администрации</w:t>
      </w:r>
      <w:r w:rsidRPr="008B196E">
        <w:rPr>
          <w:sz w:val="28"/>
          <w:szCs w:val="28"/>
        </w:rPr>
        <w:t xml:space="preserve"> Нерчинско-Заводского мун</w:t>
      </w:r>
      <w:r w:rsidR="00E352FE" w:rsidRPr="008B196E">
        <w:rPr>
          <w:sz w:val="28"/>
          <w:szCs w:val="28"/>
        </w:rPr>
        <w:t>иципального округа.</w:t>
      </w:r>
    </w:p>
    <w:p w:rsidR="00E352FE" w:rsidRPr="008B196E" w:rsidRDefault="00E352FE" w:rsidP="008B196E">
      <w:pPr>
        <w:pStyle w:val="ConsPlusNormal"/>
        <w:ind w:firstLine="709"/>
        <w:jc w:val="both"/>
        <w:rPr>
          <w:sz w:val="28"/>
          <w:szCs w:val="28"/>
        </w:rPr>
      </w:pPr>
    </w:p>
    <w:p w:rsidR="00F06080" w:rsidRPr="008B196E" w:rsidRDefault="00F06080" w:rsidP="008B196E">
      <w:pPr>
        <w:pStyle w:val="ConsPlusNormal"/>
        <w:ind w:firstLine="709"/>
        <w:jc w:val="both"/>
        <w:rPr>
          <w:sz w:val="28"/>
          <w:szCs w:val="28"/>
        </w:rPr>
      </w:pPr>
      <w:r w:rsidRPr="008B196E">
        <w:rPr>
          <w:sz w:val="28"/>
          <w:szCs w:val="28"/>
        </w:rPr>
        <w:t>Глава Нерчинско-Заводского</w:t>
      </w:r>
    </w:p>
    <w:p w:rsidR="001A73DB" w:rsidRPr="008B196E" w:rsidRDefault="00F06080" w:rsidP="008B196E">
      <w:pPr>
        <w:pStyle w:val="ConsPlusNormal"/>
        <w:tabs>
          <w:tab w:val="left" w:pos="7655"/>
        </w:tabs>
        <w:ind w:firstLine="709"/>
        <w:jc w:val="both"/>
        <w:rPr>
          <w:sz w:val="28"/>
          <w:szCs w:val="28"/>
        </w:rPr>
      </w:pPr>
      <w:r w:rsidRPr="008B196E">
        <w:rPr>
          <w:sz w:val="28"/>
          <w:szCs w:val="28"/>
        </w:rPr>
        <w:t>муниципального округа</w:t>
      </w:r>
      <w:r w:rsidR="001A73DB" w:rsidRPr="008B196E">
        <w:rPr>
          <w:sz w:val="28"/>
          <w:szCs w:val="28"/>
        </w:rPr>
        <w:tab/>
      </w:r>
      <w:r w:rsidRPr="008B196E">
        <w:rPr>
          <w:sz w:val="28"/>
          <w:szCs w:val="28"/>
        </w:rPr>
        <w:t>Л.В. Михалев</w:t>
      </w:r>
      <w:r w:rsidR="001A73DB" w:rsidRPr="008B196E">
        <w:rPr>
          <w:sz w:val="28"/>
          <w:szCs w:val="28"/>
        </w:rPr>
        <w:br w:type="page"/>
      </w:r>
    </w:p>
    <w:p w:rsidR="001A73DB" w:rsidRPr="008B196E" w:rsidRDefault="001A73DB" w:rsidP="008B196E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B196E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№1</w:t>
      </w:r>
    </w:p>
    <w:p w:rsidR="001A73DB" w:rsidRDefault="001A73DB" w:rsidP="008B196E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B196E">
        <w:rPr>
          <w:rFonts w:ascii="Times New Roman" w:hAnsi="Times New Roman" w:cs="Times New Roman"/>
          <w:bCs/>
          <w:sz w:val="28"/>
          <w:szCs w:val="28"/>
        </w:rPr>
        <w:t xml:space="preserve"> к постановлению №</w:t>
      </w:r>
      <w:r w:rsidR="008B196E">
        <w:rPr>
          <w:rFonts w:ascii="Times New Roman" w:hAnsi="Times New Roman" w:cs="Times New Roman"/>
          <w:bCs/>
          <w:sz w:val="28"/>
          <w:szCs w:val="28"/>
        </w:rPr>
        <w:t xml:space="preserve">354/1  </w:t>
      </w:r>
      <w:r w:rsidRPr="008B196E">
        <w:rPr>
          <w:rFonts w:ascii="Times New Roman" w:hAnsi="Times New Roman" w:cs="Times New Roman"/>
          <w:bCs/>
          <w:sz w:val="28"/>
          <w:szCs w:val="28"/>
        </w:rPr>
        <w:t>от</w:t>
      </w:r>
      <w:r w:rsidR="008B196E">
        <w:rPr>
          <w:rFonts w:ascii="Times New Roman" w:hAnsi="Times New Roman" w:cs="Times New Roman"/>
          <w:bCs/>
          <w:sz w:val="28"/>
          <w:szCs w:val="28"/>
        </w:rPr>
        <w:t xml:space="preserve"> 05.06.26г </w:t>
      </w:r>
      <w:r w:rsidRPr="008B196E">
        <w:rPr>
          <w:rFonts w:ascii="Times New Roman" w:hAnsi="Times New Roman" w:cs="Times New Roman"/>
          <w:bCs/>
          <w:sz w:val="28"/>
          <w:szCs w:val="28"/>
        </w:rPr>
        <w:t xml:space="preserve">    </w:t>
      </w:r>
    </w:p>
    <w:p w:rsidR="008B196E" w:rsidRPr="008B196E" w:rsidRDefault="008B196E" w:rsidP="008B196E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6"/>
        <w:tblW w:w="9634" w:type="dxa"/>
        <w:tblLayout w:type="fixed"/>
        <w:tblLook w:val="04A0" w:firstRow="1" w:lastRow="0" w:firstColumn="1" w:lastColumn="0" w:noHBand="0" w:noVBand="1"/>
      </w:tblPr>
      <w:tblGrid>
        <w:gridCol w:w="1384"/>
        <w:gridCol w:w="2354"/>
        <w:gridCol w:w="1869"/>
        <w:gridCol w:w="1869"/>
        <w:gridCol w:w="2158"/>
      </w:tblGrid>
      <w:tr w:rsidR="00F852F4" w:rsidRPr="008B196E" w:rsidTr="00315A42">
        <w:tc>
          <w:tcPr>
            <w:tcW w:w="1384" w:type="dxa"/>
            <w:vMerge w:val="restart"/>
            <w:vAlign w:val="center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Год реализации</w:t>
            </w:r>
          </w:p>
        </w:tc>
        <w:tc>
          <w:tcPr>
            <w:tcW w:w="8250" w:type="dxa"/>
            <w:gridSpan w:val="4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по разделу итого</w:t>
            </w:r>
          </w:p>
        </w:tc>
      </w:tr>
      <w:tr w:rsidR="00F852F4" w:rsidRPr="008B196E" w:rsidTr="00315A42">
        <w:tc>
          <w:tcPr>
            <w:tcW w:w="1384" w:type="dxa"/>
            <w:vMerge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50" w:type="dxa"/>
            <w:gridSpan w:val="4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F54FC"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DF54FC"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0,00 руб. из них</w:t>
            </w:r>
          </w:p>
        </w:tc>
      </w:tr>
      <w:tr w:rsidR="00F852F4" w:rsidRPr="008B196E" w:rsidTr="00315A42">
        <w:tc>
          <w:tcPr>
            <w:tcW w:w="1384" w:type="dxa"/>
            <w:vAlign w:val="center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2354" w:type="dxa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4 000,00 </w:t>
            </w:r>
          </w:p>
          <w:p w:rsidR="00F852F4" w:rsidRPr="008B196E" w:rsidRDefault="00F852F4" w:rsidP="008B196E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8B196E">
              <w:rPr>
                <w:color w:val="000000"/>
                <w:sz w:val="28"/>
                <w:szCs w:val="28"/>
              </w:rPr>
              <w:t xml:space="preserve">Приобретение и замена котлов (МОУ Перво-Булдуруйская ООШ, МОУ Уров-Ключевская ООШ, МОУ Нерчинско-Заводская СОШ, МДОУ </w:t>
            </w:r>
            <w:proofErr w:type="spellStart"/>
            <w:r w:rsidRPr="008B196E">
              <w:rPr>
                <w:color w:val="000000"/>
                <w:sz w:val="28"/>
                <w:szCs w:val="28"/>
              </w:rPr>
              <w:t>Олочинскийдс</w:t>
            </w:r>
            <w:proofErr w:type="spellEnd"/>
            <w:r w:rsidRPr="008B196E">
              <w:rPr>
                <w:color w:val="000000"/>
                <w:sz w:val="28"/>
                <w:szCs w:val="28"/>
              </w:rPr>
              <w:t>, МОУ Больше-</w:t>
            </w:r>
            <w:proofErr w:type="spellStart"/>
            <w:r w:rsidRPr="008B196E">
              <w:rPr>
                <w:color w:val="000000"/>
                <w:sz w:val="28"/>
                <w:szCs w:val="28"/>
              </w:rPr>
              <w:t>Зерентуйскийдс</w:t>
            </w:r>
            <w:proofErr w:type="spellEnd"/>
            <w:r w:rsidRPr="008B196E">
              <w:rPr>
                <w:color w:val="000000"/>
                <w:sz w:val="28"/>
                <w:szCs w:val="28"/>
              </w:rPr>
              <w:t>).</w:t>
            </w:r>
          </w:p>
        </w:tc>
        <w:tc>
          <w:tcPr>
            <w:tcW w:w="1869" w:type="dxa"/>
          </w:tcPr>
          <w:p w:rsidR="00F852F4" w:rsidRPr="008B196E" w:rsidRDefault="00F852F4" w:rsidP="008B196E">
            <w:pPr>
              <w:pStyle w:val="a5"/>
              <w:spacing w:before="0" w:beforeAutospacing="0" w:after="0" w:afterAutospacing="0"/>
              <w:ind w:firstLine="709"/>
              <w:jc w:val="both"/>
              <w:rPr>
                <w:b/>
                <w:sz w:val="28"/>
                <w:szCs w:val="28"/>
              </w:rPr>
            </w:pPr>
            <w:r w:rsidRPr="008B196E">
              <w:rPr>
                <w:b/>
                <w:sz w:val="28"/>
                <w:szCs w:val="28"/>
              </w:rPr>
              <w:t>200,00</w:t>
            </w:r>
          </w:p>
          <w:p w:rsidR="00F852F4" w:rsidRPr="008B196E" w:rsidRDefault="00F852F4" w:rsidP="008B196E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8B196E">
              <w:rPr>
                <w:color w:val="000000"/>
                <w:sz w:val="28"/>
                <w:szCs w:val="28"/>
              </w:rPr>
              <w:t>очистка зольных ям в подведомственных учреждениях;</w:t>
            </w:r>
          </w:p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F852F4" w:rsidRPr="008B196E" w:rsidRDefault="00F852F4" w:rsidP="008B196E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8B196E">
              <w:rPr>
                <w:b/>
                <w:sz w:val="28"/>
                <w:szCs w:val="28"/>
              </w:rPr>
              <w:t>100,00</w:t>
            </w:r>
            <w:r w:rsidRPr="008B196E">
              <w:rPr>
                <w:color w:val="000000"/>
                <w:sz w:val="28"/>
                <w:szCs w:val="28"/>
              </w:rPr>
              <w:t xml:space="preserve"> модернизация объектов </w:t>
            </w:r>
            <w:proofErr w:type="spellStart"/>
            <w:r w:rsidRPr="008B196E">
              <w:rPr>
                <w:color w:val="000000"/>
                <w:sz w:val="28"/>
                <w:szCs w:val="28"/>
              </w:rPr>
              <w:t>телоснабжения</w:t>
            </w:r>
            <w:proofErr w:type="spellEnd"/>
            <w:r w:rsidRPr="008B196E">
              <w:rPr>
                <w:color w:val="000000"/>
                <w:sz w:val="28"/>
                <w:szCs w:val="28"/>
              </w:rPr>
              <w:t xml:space="preserve"> (софинансирование краевой субсидии)</w:t>
            </w:r>
          </w:p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500,00</w:t>
            </w:r>
          </w:p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приобретение материалов для восполнения резерва ЖКХ (насосные агрегаты, расходные и строительные материалы)</w:t>
            </w:r>
          </w:p>
        </w:tc>
      </w:tr>
      <w:tr w:rsidR="00F852F4" w:rsidRPr="008B196E" w:rsidTr="00315A42">
        <w:tc>
          <w:tcPr>
            <w:tcW w:w="1384" w:type="dxa"/>
            <w:vAlign w:val="center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2354" w:type="dxa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2 500,00</w:t>
            </w:r>
          </w:p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и замена котлов (МОУ </w:t>
            </w:r>
            <w:r w:rsidR="000478D2" w:rsidRPr="008B196E">
              <w:rPr>
                <w:rFonts w:ascii="Times New Roman" w:hAnsi="Times New Roman" w:cs="Times New Roman"/>
                <w:sz w:val="28"/>
                <w:szCs w:val="28"/>
              </w:rPr>
              <w:t>Горно-Зерентуйская</w:t>
            </w: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78D2" w:rsidRPr="008B196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ОШ</w:t>
            </w:r>
            <w:r w:rsidR="000753EF" w:rsidRPr="008B196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 xml:space="preserve"> МОУ </w:t>
            </w:r>
            <w:r w:rsidR="000478D2" w:rsidRPr="008B196E">
              <w:rPr>
                <w:rFonts w:ascii="Times New Roman" w:hAnsi="Times New Roman" w:cs="Times New Roman"/>
                <w:sz w:val="28"/>
                <w:szCs w:val="28"/>
              </w:rPr>
              <w:t>Михайловская СОШ</w:t>
            </w:r>
            <w:r w:rsidR="000753EF" w:rsidRPr="008B196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0753EF" w:rsidRPr="008B19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 xml:space="preserve">МОУ Явленская </w:t>
            </w:r>
            <w:r w:rsidR="000478D2" w:rsidRPr="008B196E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69" w:type="dxa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200,00</w:t>
            </w:r>
          </w:p>
          <w:p w:rsidR="00F852F4" w:rsidRPr="008B196E" w:rsidRDefault="00F852F4" w:rsidP="008B196E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8B196E">
              <w:rPr>
                <w:color w:val="000000"/>
                <w:sz w:val="28"/>
                <w:szCs w:val="28"/>
              </w:rPr>
              <w:t>очистка зольных ям в подведомственных учреждениях;</w:t>
            </w:r>
          </w:p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58" w:type="dxa"/>
          </w:tcPr>
          <w:p w:rsidR="00F852F4" w:rsidRPr="008B196E" w:rsidRDefault="000478D2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="00F852F4"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0,00</w:t>
            </w:r>
          </w:p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приобретение материалов для восполнения резерва ЖКХ (насосные агрегаты, расходные и строительные материалы)</w:t>
            </w:r>
          </w:p>
        </w:tc>
      </w:tr>
      <w:tr w:rsidR="00F852F4" w:rsidRPr="008B196E" w:rsidTr="00315A42">
        <w:tc>
          <w:tcPr>
            <w:tcW w:w="1384" w:type="dxa"/>
            <w:vAlign w:val="center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2354" w:type="dxa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2 500,00</w:t>
            </w:r>
          </w:p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и замена котлов (МОУ Чашино-Ильдиканская ООШ, МОУ </w:t>
            </w:r>
            <w:proofErr w:type="spellStart"/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Перво</w:t>
            </w:r>
            <w:proofErr w:type="spellEnd"/>
            <w:r w:rsidRPr="008B196E">
              <w:rPr>
                <w:rFonts w:ascii="Times New Roman" w:hAnsi="Times New Roman" w:cs="Times New Roman"/>
                <w:sz w:val="28"/>
                <w:szCs w:val="28"/>
              </w:rPr>
              <w:t xml:space="preserve">-Булдуруйская ООШ, МДОУ </w:t>
            </w:r>
            <w:proofErr w:type="spellStart"/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Иваноскийдс</w:t>
            </w:r>
            <w:proofErr w:type="spellEnd"/>
            <w:r w:rsidRPr="008B196E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1869" w:type="dxa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200,00</w:t>
            </w:r>
          </w:p>
          <w:p w:rsidR="00F852F4" w:rsidRPr="008B196E" w:rsidRDefault="00F852F4" w:rsidP="008B196E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8B196E">
              <w:rPr>
                <w:color w:val="000000"/>
                <w:sz w:val="28"/>
                <w:szCs w:val="28"/>
              </w:rPr>
              <w:t>очистка зольных ям в подведомственных учреждениях;</w:t>
            </w:r>
          </w:p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58" w:type="dxa"/>
          </w:tcPr>
          <w:p w:rsidR="00F852F4" w:rsidRPr="008B196E" w:rsidRDefault="000478D2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="00F852F4"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0,00</w:t>
            </w:r>
          </w:p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приобретение материалов для восполнения резерва ЖКХ (насосные агрегаты, расходные и строительные материалы)</w:t>
            </w:r>
          </w:p>
        </w:tc>
      </w:tr>
      <w:tr w:rsidR="00F852F4" w:rsidRPr="008B196E" w:rsidTr="00315A42">
        <w:tc>
          <w:tcPr>
            <w:tcW w:w="1384" w:type="dxa"/>
            <w:vAlign w:val="center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2354" w:type="dxa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2 500,00</w:t>
            </w:r>
          </w:p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Приобрете</w:t>
            </w:r>
            <w:r w:rsidRPr="008B19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ние и замена котлов (МОУ Аргунская ООШ, МОУ Михайловская ООШ)</w:t>
            </w:r>
          </w:p>
        </w:tc>
        <w:tc>
          <w:tcPr>
            <w:tcW w:w="1869" w:type="dxa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200,00</w:t>
            </w:r>
          </w:p>
          <w:p w:rsidR="00F852F4" w:rsidRPr="008B196E" w:rsidRDefault="00F852F4" w:rsidP="008B196E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8B196E">
              <w:rPr>
                <w:color w:val="000000"/>
                <w:sz w:val="28"/>
                <w:szCs w:val="28"/>
              </w:rPr>
              <w:t xml:space="preserve">очистка </w:t>
            </w:r>
            <w:r w:rsidRPr="008B196E">
              <w:rPr>
                <w:color w:val="000000"/>
                <w:sz w:val="28"/>
                <w:szCs w:val="28"/>
              </w:rPr>
              <w:lastRenderedPageBreak/>
              <w:t>зольных ям в подведомственных учреждениях;</w:t>
            </w:r>
          </w:p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</w:t>
            </w:r>
          </w:p>
        </w:tc>
        <w:tc>
          <w:tcPr>
            <w:tcW w:w="2158" w:type="dxa"/>
          </w:tcPr>
          <w:p w:rsidR="00F852F4" w:rsidRPr="008B196E" w:rsidRDefault="008E7B84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="00F852F4"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0,00</w:t>
            </w:r>
          </w:p>
          <w:p w:rsidR="00F852F4" w:rsidRPr="008B196E" w:rsidRDefault="00F852F4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приобрет</w:t>
            </w:r>
            <w:r w:rsidRPr="008B19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ение материалов для восполнения резерва ЖКХ (насосные агрегаты, расходные и строительные материалы)</w:t>
            </w:r>
          </w:p>
        </w:tc>
      </w:tr>
    </w:tbl>
    <w:p w:rsidR="000E2092" w:rsidRPr="008B196E" w:rsidRDefault="000E2092" w:rsidP="008B196E">
      <w:pPr>
        <w:pStyle w:val="ConsPlusNormal"/>
        <w:ind w:firstLine="709"/>
        <w:jc w:val="both"/>
        <w:rPr>
          <w:sz w:val="28"/>
          <w:szCs w:val="28"/>
        </w:rPr>
      </w:pPr>
    </w:p>
    <w:p w:rsidR="000E2092" w:rsidRPr="008B196E" w:rsidRDefault="000E2092" w:rsidP="008B196E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196E">
        <w:rPr>
          <w:color w:val="000000"/>
          <w:sz w:val="28"/>
          <w:szCs w:val="28"/>
        </w:rPr>
        <w:t xml:space="preserve">2.Повышение качества </w:t>
      </w:r>
      <w:proofErr w:type="gramStart"/>
      <w:r w:rsidRPr="008B196E">
        <w:rPr>
          <w:color w:val="000000"/>
          <w:sz w:val="28"/>
          <w:szCs w:val="28"/>
        </w:rPr>
        <w:t>предоставляемых</w:t>
      </w:r>
      <w:proofErr w:type="gramEnd"/>
      <w:r w:rsidRPr="008B196E">
        <w:rPr>
          <w:color w:val="000000"/>
          <w:sz w:val="28"/>
          <w:szCs w:val="28"/>
        </w:rPr>
        <w:t xml:space="preserve"> ЖКУ. </w:t>
      </w:r>
      <w:proofErr w:type="gramStart"/>
      <w:r w:rsidRPr="008B196E">
        <w:rPr>
          <w:color w:val="000000"/>
          <w:sz w:val="28"/>
          <w:szCs w:val="28"/>
        </w:rPr>
        <w:t>Мероприятия</w:t>
      </w:r>
      <w:proofErr w:type="gramEnd"/>
      <w:r w:rsidRPr="008B196E">
        <w:rPr>
          <w:color w:val="000000"/>
          <w:sz w:val="28"/>
          <w:szCs w:val="28"/>
        </w:rPr>
        <w:t xml:space="preserve"> направленные на организацию бесперебойного водоснабжения населения. Исключение поломок сетей трубопровода и водонапорных скважин. </w:t>
      </w:r>
    </w:p>
    <w:tbl>
      <w:tblPr>
        <w:tblStyle w:val="a6"/>
        <w:tblW w:w="9634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2977"/>
        <w:gridCol w:w="992"/>
        <w:gridCol w:w="992"/>
      </w:tblGrid>
      <w:tr w:rsidR="000E2092" w:rsidRPr="008B196E" w:rsidTr="000E2092">
        <w:tc>
          <w:tcPr>
            <w:tcW w:w="988" w:type="dxa"/>
            <w:vMerge w:val="restart"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 реализации </w:t>
            </w:r>
          </w:p>
        </w:tc>
        <w:tc>
          <w:tcPr>
            <w:tcW w:w="8646" w:type="dxa"/>
            <w:gridSpan w:val="4"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по разделу итого</w:t>
            </w:r>
          </w:p>
        </w:tc>
      </w:tr>
      <w:tr w:rsidR="000E2092" w:rsidRPr="008B196E" w:rsidTr="000E2092">
        <w:tc>
          <w:tcPr>
            <w:tcW w:w="988" w:type="dxa"/>
            <w:vMerge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gridSpan w:val="4"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800,00 руб. из них</w:t>
            </w:r>
          </w:p>
        </w:tc>
      </w:tr>
      <w:tr w:rsidR="000E2092" w:rsidRPr="008B196E" w:rsidTr="000E2092">
        <w:tc>
          <w:tcPr>
            <w:tcW w:w="988" w:type="dxa"/>
            <w:vAlign w:val="center"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3685" w:type="dxa"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100,00</w:t>
            </w:r>
          </w:p>
          <w:p w:rsidR="000E2092" w:rsidRPr="008B196E" w:rsidRDefault="000E2092" w:rsidP="008B196E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8B196E">
              <w:rPr>
                <w:color w:val="000000"/>
                <w:sz w:val="28"/>
                <w:szCs w:val="28"/>
              </w:rPr>
              <w:t xml:space="preserve">Водопровод </w:t>
            </w:r>
            <w:proofErr w:type="gramStart"/>
            <w:r w:rsidRPr="008B196E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8B196E">
              <w:rPr>
                <w:color w:val="000000"/>
                <w:sz w:val="28"/>
                <w:szCs w:val="28"/>
              </w:rPr>
              <w:t xml:space="preserve"> с. Нерчинский Завод </w:t>
            </w:r>
            <w:proofErr w:type="gramStart"/>
            <w:r w:rsidRPr="008B196E">
              <w:rPr>
                <w:color w:val="000000"/>
                <w:sz w:val="28"/>
                <w:szCs w:val="28"/>
              </w:rPr>
              <w:t>подготовка</w:t>
            </w:r>
            <w:proofErr w:type="gramEnd"/>
            <w:r w:rsidRPr="008B196E">
              <w:rPr>
                <w:color w:val="000000"/>
                <w:sz w:val="28"/>
                <w:szCs w:val="28"/>
              </w:rPr>
              <w:t xml:space="preserve"> к работе в летний период времени (сварочные работы, приобретение материалов для проведения ремонта)</w:t>
            </w:r>
          </w:p>
        </w:tc>
        <w:tc>
          <w:tcPr>
            <w:tcW w:w="2977" w:type="dxa"/>
          </w:tcPr>
          <w:p w:rsidR="000E2092" w:rsidRPr="008B196E" w:rsidRDefault="000E2092" w:rsidP="008B196E">
            <w:pPr>
              <w:pStyle w:val="a5"/>
              <w:spacing w:before="0" w:beforeAutospacing="0" w:after="0" w:afterAutospacing="0"/>
              <w:ind w:firstLine="709"/>
              <w:jc w:val="both"/>
              <w:rPr>
                <w:b/>
                <w:sz w:val="28"/>
                <w:szCs w:val="28"/>
              </w:rPr>
            </w:pPr>
            <w:r w:rsidRPr="008B196E">
              <w:rPr>
                <w:b/>
                <w:sz w:val="28"/>
                <w:szCs w:val="28"/>
              </w:rPr>
              <w:t>100,00</w:t>
            </w:r>
          </w:p>
          <w:p w:rsidR="000E2092" w:rsidRPr="008B196E" w:rsidRDefault="000E2092" w:rsidP="008B196E">
            <w:pPr>
              <w:pStyle w:val="a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8B196E">
              <w:rPr>
                <w:color w:val="000000"/>
                <w:sz w:val="28"/>
                <w:szCs w:val="28"/>
              </w:rPr>
              <w:t xml:space="preserve">Водонапорные скважины Проведение ремонтных работ (ремонт печей отопления, электропроводки, приобретение строительных материалов) </w:t>
            </w:r>
          </w:p>
        </w:tc>
        <w:tc>
          <w:tcPr>
            <w:tcW w:w="992" w:type="dxa"/>
            <w:vAlign w:val="center"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0E2092" w:rsidRPr="008B196E" w:rsidRDefault="000E2092" w:rsidP="008B196E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0E2092" w:rsidRPr="008B196E" w:rsidRDefault="000E2092" w:rsidP="008B196E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196E">
        <w:rPr>
          <w:color w:val="000000"/>
          <w:sz w:val="28"/>
          <w:szCs w:val="28"/>
        </w:rPr>
        <w:t>3.Снижение потребления энергетических ресурсов. Данное мероприятие направлено проведение точных расчетов потребления энергетических ресурсов в отопительный сезон, в целях экономии потребления угля и электроэнергии.</w:t>
      </w:r>
    </w:p>
    <w:tbl>
      <w:tblPr>
        <w:tblStyle w:val="a6"/>
        <w:tblW w:w="9634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653"/>
        <w:gridCol w:w="1654"/>
        <w:gridCol w:w="1654"/>
      </w:tblGrid>
      <w:tr w:rsidR="000E2092" w:rsidRPr="008B196E" w:rsidTr="000E2092">
        <w:tc>
          <w:tcPr>
            <w:tcW w:w="988" w:type="dxa"/>
            <w:vMerge w:val="restart"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 реализации </w:t>
            </w:r>
          </w:p>
        </w:tc>
        <w:tc>
          <w:tcPr>
            <w:tcW w:w="8646" w:type="dxa"/>
            <w:gridSpan w:val="4"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по разделу итого</w:t>
            </w:r>
          </w:p>
        </w:tc>
      </w:tr>
      <w:tr w:rsidR="000E2092" w:rsidRPr="008B196E" w:rsidTr="000E2092">
        <w:tc>
          <w:tcPr>
            <w:tcW w:w="988" w:type="dxa"/>
            <w:vMerge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gridSpan w:val="4"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210,00 руб. из них</w:t>
            </w:r>
          </w:p>
        </w:tc>
      </w:tr>
      <w:tr w:rsidR="000E2092" w:rsidRPr="008B196E" w:rsidTr="000E2092">
        <w:trPr>
          <w:trHeight w:val="1380"/>
        </w:trPr>
        <w:tc>
          <w:tcPr>
            <w:tcW w:w="988" w:type="dxa"/>
            <w:vAlign w:val="center"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3685" w:type="dxa"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60,00</w:t>
            </w:r>
          </w:p>
          <w:p w:rsidR="000E2092" w:rsidRPr="008B196E" w:rsidRDefault="000E2092" w:rsidP="008B196E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8B196E">
              <w:rPr>
                <w:color w:val="000000"/>
                <w:sz w:val="28"/>
                <w:szCs w:val="28"/>
              </w:rPr>
              <w:t xml:space="preserve">Заключение договоров для проведения расчетов по потреблению энергетических ресурсов и определению </w:t>
            </w:r>
            <w:proofErr w:type="spellStart"/>
            <w:r w:rsidRPr="008B196E">
              <w:rPr>
                <w:color w:val="000000"/>
                <w:sz w:val="28"/>
                <w:szCs w:val="28"/>
              </w:rPr>
              <w:t>теплопотерь</w:t>
            </w:r>
            <w:proofErr w:type="spellEnd"/>
            <w:r w:rsidRPr="008B196E">
              <w:rPr>
                <w:color w:val="000000"/>
                <w:sz w:val="28"/>
                <w:szCs w:val="28"/>
              </w:rPr>
              <w:t xml:space="preserve">) </w:t>
            </w:r>
            <w:proofErr w:type="gramEnd"/>
          </w:p>
        </w:tc>
        <w:tc>
          <w:tcPr>
            <w:tcW w:w="1653" w:type="dxa"/>
            <w:vAlign w:val="center"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4" w:type="dxa"/>
            <w:vAlign w:val="center"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54" w:type="dxa"/>
            <w:vAlign w:val="center"/>
          </w:tcPr>
          <w:p w:rsidR="000E2092" w:rsidRPr="008B196E" w:rsidRDefault="000E2092" w:rsidP="008B196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0E2092" w:rsidRPr="008B196E" w:rsidRDefault="000E2092" w:rsidP="008B196E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0E2092" w:rsidRPr="008B196E" w:rsidRDefault="000E2092" w:rsidP="008B196E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196E">
        <w:rPr>
          <w:color w:val="000000"/>
          <w:sz w:val="28"/>
          <w:szCs w:val="28"/>
        </w:rPr>
        <w:t>Программа основана на следующих принципах:</w:t>
      </w:r>
    </w:p>
    <w:p w:rsidR="000E2092" w:rsidRPr="008B196E" w:rsidRDefault="000E2092" w:rsidP="008B196E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196E">
        <w:rPr>
          <w:color w:val="000000"/>
          <w:sz w:val="28"/>
          <w:szCs w:val="28"/>
        </w:rPr>
        <w:t>- софинансирование проектов модернизации объектов коммунальной инфраструктуры с привлечением бюджетных средств и средств внебюджетных источников;</w:t>
      </w:r>
    </w:p>
    <w:p w:rsidR="000E2092" w:rsidRPr="008B196E" w:rsidRDefault="000E2092" w:rsidP="008B196E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196E">
        <w:rPr>
          <w:color w:val="000000"/>
          <w:sz w:val="28"/>
          <w:szCs w:val="28"/>
        </w:rPr>
        <w:lastRenderedPageBreak/>
        <w:t xml:space="preserve">Мероприятия программы предусматривают осуществление мер по оказанию государственной </w:t>
      </w:r>
      <w:proofErr w:type="gramStart"/>
      <w:r w:rsidRPr="008B196E">
        <w:rPr>
          <w:color w:val="000000"/>
          <w:sz w:val="28"/>
          <w:szCs w:val="28"/>
        </w:rPr>
        <w:t>поддержки проектов модернизации объектов коммунальной инфраструктуры</w:t>
      </w:r>
      <w:proofErr w:type="gramEnd"/>
      <w:r w:rsidRPr="008B196E">
        <w:rPr>
          <w:color w:val="000000"/>
          <w:sz w:val="28"/>
          <w:szCs w:val="28"/>
        </w:rPr>
        <w:t>.</w:t>
      </w:r>
    </w:p>
    <w:p w:rsidR="000E2092" w:rsidRPr="008B196E" w:rsidRDefault="000E2092" w:rsidP="008B196E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196E">
        <w:rPr>
          <w:color w:val="000000"/>
          <w:sz w:val="28"/>
          <w:szCs w:val="28"/>
        </w:rPr>
        <w:t>Для реализации проектов модернизации объектов коммунальной инфраструктуры предусматривается предоставление субсидий бюджету округа из сре</w:t>
      </w:r>
      <w:proofErr w:type="gramStart"/>
      <w:r w:rsidRPr="008B196E">
        <w:rPr>
          <w:color w:val="000000"/>
          <w:sz w:val="28"/>
          <w:szCs w:val="28"/>
        </w:rPr>
        <w:t>дств кр</w:t>
      </w:r>
      <w:proofErr w:type="gramEnd"/>
      <w:r w:rsidRPr="008B196E">
        <w:rPr>
          <w:color w:val="000000"/>
          <w:sz w:val="28"/>
          <w:szCs w:val="28"/>
        </w:rPr>
        <w:t>аевого бюджета на условиях софинансирования за счет средств муниципального бюджета.</w:t>
      </w:r>
    </w:p>
    <w:p w:rsidR="00921691" w:rsidRPr="008B196E" w:rsidRDefault="00921691" w:rsidP="008B196E">
      <w:pPr>
        <w:pStyle w:val="ConsPlusNormal"/>
        <w:ind w:firstLine="709"/>
        <w:jc w:val="both"/>
        <w:rPr>
          <w:sz w:val="28"/>
          <w:szCs w:val="28"/>
        </w:rPr>
      </w:pPr>
    </w:p>
    <w:p w:rsidR="001A73DB" w:rsidRPr="008B196E" w:rsidRDefault="001A73DB" w:rsidP="008B196E">
      <w:pPr>
        <w:pStyle w:val="ConsPlusNormal"/>
        <w:ind w:firstLine="709"/>
        <w:jc w:val="both"/>
        <w:rPr>
          <w:sz w:val="28"/>
          <w:szCs w:val="28"/>
        </w:rPr>
      </w:pPr>
    </w:p>
    <w:p w:rsidR="001A73DB" w:rsidRPr="008B196E" w:rsidRDefault="001A73DB" w:rsidP="008B196E">
      <w:pPr>
        <w:pStyle w:val="ConsPlusNormal"/>
        <w:ind w:firstLine="709"/>
        <w:jc w:val="both"/>
        <w:rPr>
          <w:sz w:val="28"/>
          <w:szCs w:val="28"/>
        </w:rPr>
      </w:pPr>
    </w:p>
    <w:p w:rsidR="001A73DB" w:rsidRPr="008B196E" w:rsidRDefault="001A73DB" w:rsidP="008B196E">
      <w:pPr>
        <w:pStyle w:val="ConsPlusNormal"/>
        <w:ind w:firstLine="709"/>
        <w:jc w:val="both"/>
        <w:rPr>
          <w:sz w:val="28"/>
          <w:szCs w:val="28"/>
        </w:rPr>
      </w:pPr>
    </w:p>
    <w:p w:rsidR="001A73DB" w:rsidRPr="008B196E" w:rsidRDefault="001A73DB" w:rsidP="008B196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1691" w:rsidRPr="008B196E" w:rsidRDefault="00921691" w:rsidP="008B196E">
      <w:pPr>
        <w:pStyle w:val="ConsPlusNormal"/>
        <w:ind w:firstLine="709"/>
        <w:jc w:val="both"/>
        <w:rPr>
          <w:sz w:val="28"/>
          <w:szCs w:val="28"/>
        </w:rPr>
        <w:sectPr w:rsidR="00921691" w:rsidRPr="008B196E" w:rsidSect="008B196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14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65"/>
        <w:gridCol w:w="6"/>
        <w:gridCol w:w="1880"/>
        <w:gridCol w:w="1984"/>
        <w:gridCol w:w="1941"/>
        <w:gridCol w:w="1882"/>
        <w:gridCol w:w="1846"/>
        <w:gridCol w:w="1956"/>
      </w:tblGrid>
      <w:tr w:rsidR="00DF54FC" w:rsidRPr="008B196E" w:rsidTr="00DF54FC">
        <w:trPr>
          <w:trHeight w:hRule="exact" w:val="647"/>
          <w:tblHeader/>
          <w:jc w:val="center"/>
        </w:trPr>
        <w:tc>
          <w:tcPr>
            <w:tcW w:w="14660" w:type="dxa"/>
            <w:gridSpan w:val="8"/>
            <w:tcBorders>
              <w:top w:val="nil"/>
              <w:left w:val="nil"/>
            </w:tcBorders>
            <w:shd w:val="clear" w:color="auto" w:fill="FFFFFF"/>
            <w:vAlign w:val="center"/>
          </w:tcPr>
          <w:p w:rsidR="008B196E" w:rsidRPr="008B196E" w:rsidRDefault="008B196E" w:rsidP="008B196E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Приложение №2</w:t>
            </w:r>
            <w:bookmarkStart w:id="0" w:name="_GoBack"/>
            <w:bookmarkEnd w:id="0"/>
          </w:p>
          <w:p w:rsidR="008B196E" w:rsidRDefault="008B196E" w:rsidP="008B196E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 постановлению 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354/1  </w:t>
            </w:r>
            <w:r w:rsidRPr="008B196E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05.06.26г </w:t>
            </w:r>
            <w:r w:rsidRPr="008B19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</w:t>
            </w:r>
          </w:p>
          <w:p w:rsidR="00DF54FC" w:rsidRPr="008B196E" w:rsidRDefault="00DF54FC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1691" w:rsidRPr="008B196E" w:rsidTr="001A73DB">
        <w:trPr>
          <w:trHeight w:hRule="exact" w:val="647"/>
          <w:tblHeader/>
          <w:jc w:val="center"/>
        </w:trPr>
        <w:tc>
          <w:tcPr>
            <w:tcW w:w="3171" w:type="dxa"/>
            <w:gridSpan w:val="2"/>
            <w:vMerge w:val="restart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Мероприятия</w:t>
            </w:r>
          </w:p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vMerge w:val="restart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Источник </w:t>
            </w:r>
            <w:r w:rsidRPr="008B196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финансир</w:t>
            </w:r>
            <w:r w:rsidRPr="008B196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ования</w:t>
            </w:r>
          </w:p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9" w:type="dxa"/>
            <w:gridSpan w:val="5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Объём финансирования (тыс. руб.)</w:t>
            </w:r>
          </w:p>
        </w:tc>
      </w:tr>
      <w:tr w:rsidR="00921691" w:rsidRPr="008B196E" w:rsidTr="001A73DB">
        <w:trPr>
          <w:trHeight w:hRule="exact" w:val="623"/>
          <w:tblHeader/>
          <w:jc w:val="center"/>
        </w:trPr>
        <w:tc>
          <w:tcPr>
            <w:tcW w:w="3171" w:type="dxa"/>
            <w:gridSpan w:val="2"/>
            <w:vMerge/>
            <w:shd w:val="clear" w:color="auto" w:fill="FFFFFF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всего</w:t>
            </w:r>
          </w:p>
        </w:tc>
        <w:tc>
          <w:tcPr>
            <w:tcW w:w="1941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2025 год исполнения</w:t>
            </w:r>
          </w:p>
        </w:tc>
        <w:tc>
          <w:tcPr>
            <w:tcW w:w="1882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2026 год исполнения 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2027 год исполнения </w:t>
            </w:r>
          </w:p>
        </w:tc>
        <w:tc>
          <w:tcPr>
            <w:tcW w:w="1956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 xml:space="preserve">2028 год исполнения </w:t>
            </w:r>
          </w:p>
        </w:tc>
      </w:tr>
      <w:tr w:rsidR="00921691" w:rsidRPr="008B196E" w:rsidTr="001A73DB">
        <w:trPr>
          <w:trHeight w:hRule="exact" w:val="269"/>
          <w:jc w:val="center"/>
        </w:trPr>
        <w:tc>
          <w:tcPr>
            <w:tcW w:w="14660" w:type="dxa"/>
            <w:gridSpan w:val="8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8B196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Повышение надежности систем коммунальной инфраструктуры.</w:t>
            </w:r>
          </w:p>
        </w:tc>
      </w:tr>
      <w:tr w:rsidR="00921691" w:rsidRPr="008B196E" w:rsidTr="001A73DB">
        <w:trPr>
          <w:trHeight w:val="471"/>
          <w:jc w:val="center"/>
        </w:trPr>
        <w:tc>
          <w:tcPr>
            <w:tcW w:w="3171" w:type="dxa"/>
            <w:gridSpan w:val="2"/>
            <w:shd w:val="clear" w:color="auto" w:fill="FFFFFF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Подготовка объектов коммунальной инфраструктуры к осенне-зимнему периоду</w:t>
            </w:r>
          </w:p>
        </w:tc>
        <w:tc>
          <w:tcPr>
            <w:tcW w:w="1880" w:type="dxa"/>
            <w:vMerge w:val="restart"/>
            <w:shd w:val="clear" w:color="auto" w:fill="FFFFFF"/>
            <w:vAlign w:val="center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-</w:t>
            </w:r>
          </w:p>
        </w:tc>
        <w:tc>
          <w:tcPr>
            <w:tcW w:w="1941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-</w:t>
            </w:r>
          </w:p>
        </w:tc>
        <w:tc>
          <w:tcPr>
            <w:tcW w:w="1882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-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-</w:t>
            </w:r>
          </w:p>
        </w:tc>
        <w:tc>
          <w:tcPr>
            <w:tcW w:w="1956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-</w:t>
            </w:r>
          </w:p>
        </w:tc>
      </w:tr>
      <w:tr w:rsidR="00921691" w:rsidRPr="008B196E" w:rsidTr="001A73DB">
        <w:trPr>
          <w:trHeight w:val="487"/>
          <w:jc w:val="center"/>
        </w:trPr>
        <w:tc>
          <w:tcPr>
            <w:tcW w:w="3171" w:type="dxa"/>
            <w:gridSpan w:val="2"/>
            <w:shd w:val="clear" w:color="auto" w:fill="FFFFFF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Приобретение и замена котлов </w:t>
            </w:r>
          </w:p>
        </w:tc>
        <w:tc>
          <w:tcPr>
            <w:tcW w:w="1880" w:type="dxa"/>
            <w:vMerge/>
            <w:shd w:val="clear" w:color="auto" w:fill="FFFFFF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11 500,00</w:t>
            </w:r>
          </w:p>
        </w:tc>
        <w:tc>
          <w:tcPr>
            <w:tcW w:w="1941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4 000,00</w:t>
            </w:r>
          </w:p>
        </w:tc>
        <w:tc>
          <w:tcPr>
            <w:tcW w:w="1882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2 500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2 500</w:t>
            </w:r>
          </w:p>
        </w:tc>
        <w:tc>
          <w:tcPr>
            <w:tcW w:w="1956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2 500</w:t>
            </w:r>
          </w:p>
        </w:tc>
      </w:tr>
      <w:tr w:rsidR="00921691" w:rsidRPr="008B196E" w:rsidTr="001A73DB">
        <w:trPr>
          <w:trHeight w:val="779"/>
          <w:jc w:val="center"/>
        </w:trPr>
        <w:tc>
          <w:tcPr>
            <w:tcW w:w="3171" w:type="dxa"/>
            <w:gridSpan w:val="2"/>
            <w:shd w:val="clear" w:color="auto" w:fill="FFFFFF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Очистка зольных ям в подведомственных  учреждениях (договоры ГПХ)</w:t>
            </w:r>
          </w:p>
        </w:tc>
        <w:tc>
          <w:tcPr>
            <w:tcW w:w="1880" w:type="dxa"/>
            <w:vMerge/>
            <w:shd w:val="clear" w:color="auto" w:fill="FFFFFF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800,00</w:t>
            </w:r>
          </w:p>
        </w:tc>
        <w:tc>
          <w:tcPr>
            <w:tcW w:w="1941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200,00</w:t>
            </w:r>
          </w:p>
        </w:tc>
        <w:tc>
          <w:tcPr>
            <w:tcW w:w="1882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200,00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200,00</w:t>
            </w:r>
          </w:p>
        </w:tc>
        <w:tc>
          <w:tcPr>
            <w:tcW w:w="1956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200,00</w:t>
            </w:r>
          </w:p>
        </w:tc>
      </w:tr>
      <w:tr w:rsidR="00921691" w:rsidRPr="008B196E" w:rsidTr="001A73DB">
        <w:trPr>
          <w:trHeight w:val="507"/>
          <w:jc w:val="center"/>
        </w:trPr>
        <w:tc>
          <w:tcPr>
            <w:tcW w:w="3171" w:type="dxa"/>
            <w:gridSpan w:val="2"/>
            <w:shd w:val="clear" w:color="auto" w:fill="FFFFFF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Модернизация объектов теплоснабжения:</w:t>
            </w:r>
          </w:p>
        </w:tc>
        <w:tc>
          <w:tcPr>
            <w:tcW w:w="1880" w:type="dxa"/>
            <w:vMerge/>
            <w:shd w:val="clear" w:color="auto" w:fill="FFFFFF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100,00</w:t>
            </w:r>
          </w:p>
        </w:tc>
        <w:tc>
          <w:tcPr>
            <w:tcW w:w="1941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100,00</w:t>
            </w:r>
          </w:p>
        </w:tc>
        <w:tc>
          <w:tcPr>
            <w:tcW w:w="1882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0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0</w:t>
            </w:r>
          </w:p>
        </w:tc>
        <w:tc>
          <w:tcPr>
            <w:tcW w:w="1956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0</w:t>
            </w:r>
          </w:p>
        </w:tc>
      </w:tr>
      <w:tr w:rsidR="00921691" w:rsidRPr="008B196E" w:rsidTr="001A73DB">
        <w:trPr>
          <w:trHeight w:val="785"/>
          <w:jc w:val="center"/>
        </w:trPr>
        <w:tc>
          <w:tcPr>
            <w:tcW w:w="3171" w:type="dxa"/>
            <w:gridSpan w:val="2"/>
            <w:shd w:val="clear" w:color="auto" w:fill="FFFFFF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Приобретение материалов для восполнения резерва ЖКХ</w:t>
            </w:r>
          </w:p>
        </w:tc>
        <w:tc>
          <w:tcPr>
            <w:tcW w:w="1880" w:type="dxa"/>
            <w:vMerge/>
            <w:shd w:val="clear" w:color="auto" w:fill="FFFFFF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1 400,00</w:t>
            </w:r>
          </w:p>
        </w:tc>
        <w:tc>
          <w:tcPr>
            <w:tcW w:w="1941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500,00</w:t>
            </w:r>
          </w:p>
        </w:tc>
        <w:tc>
          <w:tcPr>
            <w:tcW w:w="1882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550,00</w:t>
            </w:r>
          </w:p>
        </w:tc>
        <w:tc>
          <w:tcPr>
            <w:tcW w:w="1846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550,00</w:t>
            </w:r>
          </w:p>
        </w:tc>
        <w:tc>
          <w:tcPr>
            <w:tcW w:w="1956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550,00</w:t>
            </w:r>
          </w:p>
        </w:tc>
      </w:tr>
      <w:tr w:rsidR="00921691" w:rsidRPr="008B196E" w:rsidTr="001A73DB">
        <w:trPr>
          <w:trHeight w:val="234"/>
          <w:jc w:val="center"/>
        </w:trPr>
        <w:tc>
          <w:tcPr>
            <w:tcW w:w="5051" w:type="dxa"/>
            <w:gridSpan w:val="3"/>
            <w:shd w:val="clear" w:color="auto" w:fill="FFFFFF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разделу:</w:t>
            </w:r>
          </w:p>
        </w:tc>
        <w:tc>
          <w:tcPr>
            <w:tcW w:w="1984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1</w:t>
            </w:r>
            <w:r w:rsidR="001A73DB"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4</w:t>
            </w:r>
            <w:r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 </w:t>
            </w:r>
            <w:r w:rsidR="001A73DB"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55</w:t>
            </w:r>
            <w:r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0,00</w:t>
            </w:r>
          </w:p>
        </w:tc>
        <w:tc>
          <w:tcPr>
            <w:tcW w:w="1941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4 800,00</w:t>
            </w:r>
          </w:p>
        </w:tc>
        <w:tc>
          <w:tcPr>
            <w:tcW w:w="1882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3 </w:t>
            </w:r>
            <w:r w:rsidR="001A73DB"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25</w:t>
            </w:r>
            <w:r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0,00</w:t>
            </w:r>
          </w:p>
        </w:tc>
        <w:tc>
          <w:tcPr>
            <w:tcW w:w="1846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3 </w:t>
            </w:r>
            <w:r w:rsidR="001A73DB"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25</w:t>
            </w:r>
            <w:r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0,00</w:t>
            </w:r>
          </w:p>
        </w:tc>
        <w:tc>
          <w:tcPr>
            <w:tcW w:w="1956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3 </w:t>
            </w:r>
            <w:r w:rsidR="001A73DB"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25</w:t>
            </w:r>
            <w:r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0,00</w:t>
            </w:r>
          </w:p>
        </w:tc>
      </w:tr>
      <w:tr w:rsidR="00921691" w:rsidRPr="008B196E" w:rsidTr="001A73DB">
        <w:trPr>
          <w:trHeight w:val="373"/>
          <w:jc w:val="center"/>
        </w:trPr>
        <w:tc>
          <w:tcPr>
            <w:tcW w:w="14660" w:type="dxa"/>
            <w:gridSpan w:val="8"/>
            <w:shd w:val="clear" w:color="auto" w:fill="FFFFFF"/>
          </w:tcPr>
          <w:p w:rsidR="00921691" w:rsidRPr="008B196E" w:rsidRDefault="00DF54FC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pacing w:val="-7"/>
                <w:sz w:val="28"/>
                <w:szCs w:val="28"/>
                <w:lang w:eastAsia="en-US"/>
              </w:rPr>
            </w:pPr>
            <w:r w:rsidRPr="008B196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 xml:space="preserve">2. </w:t>
            </w:r>
            <w:r w:rsidR="00921691" w:rsidRPr="008B196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 xml:space="preserve">Повышение качества </w:t>
            </w:r>
            <w:proofErr w:type="gramStart"/>
            <w:r w:rsidR="00921691" w:rsidRPr="008B196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предоставляемых</w:t>
            </w:r>
            <w:proofErr w:type="gramEnd"/>
            <w:r w:rsidR="00921691" w:rsidRPr="008B196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 xml:space="preserve"> ЖКУ</w:t>
            </w:r>
          </w:p>
        </w:tc>
      </w:tr>
      <w:tr w:rsidR="00921691" w:rsidRPr="008B196E" w:rsidTr="001A73DB">
        <w:trPr>
          <w:trHeight w:val="1115"/>
          <w:jc w:val="center"/>
        </w:trPr>
        <w:tc>
          <w:tcPr>
            <w:tcW w:w="3171" w:type="dxa"/>
            <w:gridSpan w:val="2"/>
            <w:shd w:val="clear" w:color="auto" w:fill="FFFFFF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Ремонт объектов водоснабжения и водоотведения:</w:t>
            </w:r>
          </w:p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водопровод </w:t>
            </w:r>
          </w:p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- водонапорные скважины (печь, электропроводка)</w:t>
            </w:r>
            <w:r w:rsidRPr="008B196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80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Местный бюджет</w:t>
            </w:r>
          </w:p>
        </w:tc>
        <w:tc>
          <w:tcPr>
            <w:tcW w:w="1984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100,00</w:t>
            </w: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lastRenderedPageBreak/>
              <w:t>100,00</w:t>
            </w:r>
          </w:p>
        </w:tc>
        <w:tc>
          <w:tcPr>
            <w:tcW w:w="1941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100,00</w:t>
            </w: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lastRenderedPageBreak/>
              <w:t>100,00</w:t>
            </w:r>
          </w:p>
        </w:tc>
        <w:tc>
          <w:tcPr>
            <w:tcW w:w="1882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</w:tc>
        <w:tc>
          <w:tcPr>
            <w:tcW w:w="1846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</w:tc>
        <w:tc>
          <w:tcPr>
            <w:tcW w:w="1956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</w:tc>
      </w:tr>
      <w:tr w:rsidR="00921691" w:rsidRPr="008B196E" w:rsidTr="001A73DB">
        <w:trPr>
          <w:trHeight w:val="296"/>
          <w:jc w:val="center"/>
        </w:trPr>
        <w:tc>
          <w:tcPr>
            <w:tcW w:w="5051" w:type="dxa"/>
            <w:gridSpan w:val="3"/>
            <w:shd w:val="clear" w:color="auto" w:fill="FFFFFF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Итого по разделу: </w:t>
            </w:r>
          </w:p>
        </w:tc>
        <w:tc>
          <w:tcPr>
            <w:tcW w:w="1984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200,00</w:t>
            </w:r>
          </w:p>
        </w:tc>
        <w:tc>
          <w:tcPr>
            <w:tcW w:w="1941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200</w:t>
            </w:r>
          </w:p>
        </w:tc>
        <w:tc>
          <w:tcPr>
            <w:tcW w:w="1882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</w:p>
        </w:tc>
        <w:tc>
          <w:tcPr>
            <w:tcW w:w="1846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</w:p>
        </w:tc>
        <w:tc>
          <w:tcPr>
            <w:tcW w:w="1956" w:type="dxa"/>
            <w:shd w:val="clear" w:color="auto" w:fill="FFFFFF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</w:p>
        </w:tc>
      </w:tr>
      <w:tr w:rsidR="00921691" w:rsidRPr="008B196E" w:rsidTr="001A73DB">
        <w:trPr>
          <w:trHeight w:val="296"/>
          <w:jc w:val="center"/>
        </w:trPr>
        <w:tc>
          <w:tcPr>
            <w:tcW w:w="14660" w:type="dxa"/>
            <w:gridSpan w:val="8"/>
            <w:shd w:val="clear" w:color="auto" w:fill="FFFFFF"/>
          </w:tcPr>
          <w:p w:rsidR="00921691" w:rsidRPr="008B196E" w:rsidRDefault="00DF54FC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pacing w:val="-7"/>
                <w:sz w:val="28"/>
                <w:szCs w:val="28"/>
                <w:lang w:eastAsia="en-US"/>
              </w:rPr>
            </w:pPr>
            <w:r w:rsidRPr="008B196E">
              <w:rPr>
                <w:rFonts w:ascii="Times New Roman" w:eastAsia="Times New Roman" w:hAnsi="Times New Roman" w:cs="Times New Roman"/>
                <w:b/>
                <w:spacing w:val="-7"/>
                <w:sz w:val="28"/>
                <w:szCs w:val="28"/>
                <w:lang w:eastAsia="en-US"/>
              </w:rPr>
              <w:t xml:space="preserve">3. </w:t>
            </w:r>
            <w:r w:rsidR="00921691" w:rsidRPr="008B196E">
              <w:rPr>
                <w:rFonts w:ascii="Times New Roman" w:eastAsia="Times New Roman" w:hAnsi="Times New Roman" w:cs="Times New Roman"/>
                <w:b/>
                <w:spacing w:val="-7"/>
                <w:sz w:val="28"/>
                <w:szCs w:val="28"/>
                <w:lang w:eastAsia="en-US"/>
              </w:rPr>
              <w:t>Снижение потребления энергетических ресурсов</w:t>
            </w:r>
          </w:p>
        </w:tc>
      </w:tr>
      <w:tr w:rsidR="00921691" w:rsidRPr="008B196E" w:rsidTr="001A73DB">
        <w:trPr>
          <w:trHeight w:val="296"/>
          <w:jc w:val="center"/>
        </w:trPr>
        <w:tc>
          <w:tcPr>
            <w:tcW w:w="3165" w:type="dxa"/>
            <w:shd w:val="clear" w:color="auto" w:fill="FFFFFF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Проведение и утверждение расчетов нормативного расхода топлива и электроэнергии</w:t>
            </w:r>
          </w:p>
        </w:tc>
        <w:tc>
          <w:tcPr>
            <w:tcW w:w="1886" w:type="dxa"/>
            <w:gridSpan w:val="2"/>
            <w:shd w:val="clear" w:color="auto" w:fill="FFFFFF"/>
            <w:vAlign w:val="center"/>
          </w:tcPr>
          <w:p w:rsidR="00921691" w:rsidRPr="008B196E" w:rsidRDefault="00921691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60,00</w:t>
            </w:r>
          </w:p>
        </w:tc>
        <w:tc>
          <w:tcPr>
            <w:tcW w:w="1941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60,00</w:t>
            </w:r>
          </w:p>
        </w:tc>
        <w:tc>
          <w:tcPr>
            <w:tcW w:w="1882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</w:tc>
        <w:tc>
          <w:tcPr>
            <w:tcW w:w="1846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</w:tc>
        <w:tc>
          <w:tcPr>
            <w:tcW w:w="1956" w:type="dxa"/>
            <w:shd w:val="clear" w:color="auto" w:fill="FFFFFF"/>
            <w:vAlign w:val="center"/>
          </w:tcPr>
          <w:p w:rsidR="00921691" w:rsidRPr="008B196E" w:rsidRDefault="00921691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</w:p>
        </w:tc>
      </w:tr>
      <w:tr w:rsidR="001A73DB" w:rsidRPr="008B196E" w:rsidTr="001A73DB">
        <w:trPr>
          <w:trHeight w:val="296"/>
          <w:jc w:val="center"/>
        </w:trPr>
        <w:tc>
          <w:tcPr>
            <w:tcW w:w="3165" w:type="dxa"/>
            <w:shd w:val="clear" w:color="auto" w:fill="FFFFFF"/>
          </w:tcPr>
          <w:p w:rsidR="001A73DB" w:rsidRPr="008B196E" w:rsidRDefault="001A73DB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по разделу </w:t>
            </w:r>
          </w:p>
        </w:tc>
        <w:tc>
          <w:tcPr>
            <w:tcW w:w="1886" w:type="dxa"/>
            <w:gridSpan w:val="2"/>
            <w:shd w:val="clear" w:color="auto" w:fill="FFFFFF"/>
          </w:tcPr>
          <w:p w:rsidR="001A73DB" w:rsidRPr="008B196E" w:rsidRDefault="001A73DB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</w:tcPr>
          <w:p w:rsidR="001A73DB" w:rsidRPr="008B196E" w:rsidRDefault="001A73DB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60,00</w:t>
            </w:r>
          </w:p>
        </w:tc>
        <w:tc>
          <w:tcPr>
            <w:tcW w:w="1941" w:type="dxa"/>
            <w:shd w:val="clear" w:color="auto" w:fill="FFFFFF"/>
          </w:tcPr>
          <w:p w:rsidR="001A73DB" w:rsidRPr="008B196E" w:rsidRDefault="001A73DB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60,00</w:t>
            </w:r>
          </w:p>
        </w:tc>
        <w:tc>
          <w:tcPr>
            <w:tcW w:w="1882" w:type="dxa"/>
            <w:shd w:val="clear" w:color="auto" w:fill="FFFFFF"/>
          </w:tcPr>
          <w:p w:rsidR="001A73DB" w:rsidRPr="008B196E" w:rsidRDefault="001A73DB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</w:p>
        </w:tc>
        <w:tc>
          <w:tcPr>
            <w:tcW w:w="1846" w:type="dxa"/>
            <w:shd w:val="clear" w:color="auto" w:fill="FFFFFF"/>
          </w:tcPr>
          <w:p w:rsidR="001A73DB" w:rsidRPr="008B196E" w:rsidRDefault="001A73DB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</w:p>
        </w:tc>
        <w:tc>
          <w:tcPr>
            <w:tcW w:w="1956" w:type="dxa"/>
            <w:shd w:val="clear" w:color="auto" w:fill="FFFFFF"/>
          </w:tcPr>
          <w:p w:rsidR="001A73DB" w:rsidRPr="008B196E" w:rsidRDefault="001A73DB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</w:p>
        </w:tc>
      </w:tr>
      <w:tr w:rsidR="001A73DB" w:rsidRPr="008B196E" w:rsidTr="001A73DB">
        <w:trPr>
          <w:trHeight w:val="296"/>
          <w:jc w:val="center"/>
        </w:trPr>
        <w:tc>
          <w:tcPr>
            <w:tcW w:w="3165" w:type="dxa"/>
            <w:shd w:val="clear" w:color="auto" w:fill="FFFFFF"/>
          </w:tcPr>
          <w:p w:rsidR="001A73DB" w:rsidRPr="008B196E" w:rsidRDefault="001A73DB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по программе </w:t>
            </w:r>
          </w:p>
        </w:tc>
        <w:tc>
          <w:tcPr>
            <w:tcW w:w="1886" w:type="dxa"/>
            <w:gridSpan w:val="2"/>
            <w:shd w:val="clear" w:color="auto" w:fill="FFFFFF"/>
          </w:tcPr>
          <w:p w:rsidR="001A73DB" w:rsidRPr="008B196E" w:rsidRDefault="001A73DB" w:rsidP="008B196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FF"/>
          </w:tcPr>
          <w:p w:rsidR="001A73DB" w:rsidRPr="008B196E" w:rsidRDefault="001A73DB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14 810,00</w:t>
            </w:r>
          </w:p>
        </w:tc>
        <w:tc>
          <w:tcPr>
            <w:tcW w:w="1941" w:type="dxa"/>
            <w:shd w:val="clear" w:color="auto" w:fill="FFFFFF"/>
          </w:tcPr>
          <w:p w:rsidR="001A73DB" w:rsidRPr="008B196E" w:rsidRDefault="001A73DB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5 060,00</w:t>
            </w:r>
          </w:p>
        </w:tc>
        <w:tc>
          <w:tcPr>
            <w:tcW w:w="1882" w:type="dxa"/>
            <w:shd w:val="clear" w:color="auto" w:fill="FFFFFF"/>
          </w:tcPr>
          <w:p w:rsidR="001A73DB" w:rsidRPr="008B196E" w:rsidRDefault="001A73DB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3 250,00</w:t>
            </w:r>
          </w:p>
        </w:tc>
        <w:tc>
          <w:tcPr>
            <w:tcW w:w="1846" w:type="dxa"/>
            <w:shd w:val="clear" w:color="auto" w:fill="FFFFFF"/>
          </w:tcPr>
          <w:p w:rsidR="001A73DB" w:rsidRPr="008B196E" w:rsidRDefault="001A73DB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3 250,00</w:t>
            </w:r>
          </w:p>
        </w:tc>
        <w:tc>
          <w:tcPr>
            <w:tcW w:w="1956" w:type="dxa"/>
            <w:shd w:val="clear" w:color="auto" w:fill="FFFFFF"/>
          </w:tcPr>
          <w:p w:rsidR="001A73DB" w:rsidRPr="008B196E" w:rsidRDefault="001A73DB" w:rsidP="008B196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8B196E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>3 250,00</w:t>
            </w:r>
          </w:p>
        </w:tc>
      </w:tr>
    </w:tbl>
    <w:p w:rsidR="00921691" w:rsidRPr="008B196E" w:rsidRDefault="00921691" w:rsidP="008B196E">
      <w:pPr>
        <w:pStyle w:val="ConsPlusNormal"/>
        <w:ind w:firstLine="709"/>
        <w:jc w:val="both"/>
        <w:rPr>
          <w:sz w:val="28"/>
          <w:szCs w:val="28"/>
        </w:rPr>
      </w:pPr>
    </w:p>
    <w:sectPr w:rsidR="00921691" w:rsidRPr="008B196E" w:rsidSect="008B196E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352C9"/>
    <w:multiLevelType w:val="hybridMultilevel"/>
    <w:tmpl w:val="ED74FAC8"/>
    <w:lvl w:ilvl="0" w:tplc="054A1F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1B05F08"/>
    <w:multiLevelType w:val="hybridMultilevel"/>
    <w:tmpl w:val="2A1C0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965AF"/>
    <w:multiLevelType w:val="hybridMultilevel"/>
    <w:tmpl w:val="E3E69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5048FD"/>
    <w:multiLevelType w:val="hybridMultilevel"/>
    <w:tmpl w:val="76646F22"/>
    <w:lvl w:ilvl="0" w:tplc="3334B46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>
    <w:nsid w:val="5BC27B0E"/>
    <w:multiLevelType w:val="multilevel"/>
    <w:tmpl w:val="017C32E2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70C21D10"/>
    <w:multiLevelType w:val="hybridMultilevel"/>
    <w:tmpl w:val="04184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01C"/>
    <w:rsid w:val="000478D2"/>
    <w:rsid w:val="000753EF"/>
    <w:rsid w:val="000E0A93"/>
    <w:rsid w:val="000E2092"/>
    <w:rsid w:val="00157061"/>
    <w:rsid w:val="001A73DB"/>
    <w:rsid w:val="00315A42"/>
    <w:rsid w:val="003508A3"/>
    <w:rsid w:val="00357E0E"/>
    <w:rsid w:val="0038074A"/>
    <w:rsid w:val="003A5EFB"/>
    <w:rsid w:val="00420638"/>
    <w:rsid w:val="00534402"/>
    <w:rsid w:val="005E5C65"/>
    <w:rsid w:val="0066701C"/>
    <w:rsid w:val="0069493A"/>
    <w:rsid w:val="00694EEC"/>
    <w:rsid w:val="006C52CB"/>
    <w:rsid w:val="00703CA4"/>
    <w:rsid w:val="00715222"/>
    <w:rsid w:val="007B31B4"/>
    <w:rsid w:val="007B363D"/>
    <w:rsid w:val="00815B11"/>
    <w:rsid w:val="00860FEA"/>
    <w:rsid w:val="008B196E"/>
    <w:rsid w:val="008E7B84"/>
    <w:rsid w:val="00921691"/>
    <w:rsid w:val="009D29DC"/>
    <w:rsid w:val="00A1197C"/>
    <w:rsid w:val="00A11F34"/>
    <w:rsid w:val="00CD6D95"/>
    <w:rsid w:val="00D4236E"/>
    <w:rsid w:val="00DF34FD"/>
    <w:rsid w:val="00DF54FC"/>
    <w:rsid w:val="00E352FE"/>
    <w:rsid w:val="00F053F9"/>
    <w:rsid w:val="00F06080"/>
    <w:rsid w:val="00F8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670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053F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053F9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F85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F852F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C5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52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670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053F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053F9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F85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F852F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C5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52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8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rzavod.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6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AdminNerzav</cp:lastModifiedBy>
  <cp:revision>8</cp:revision>
  <cp:lastPrinted>2026-06-11T03:46:00Z</cp:lastPrinted>
  <dcterms:created xsi:type="dcterms:W3CDTF">2026-05-27T04:49:00Z</dcterms:created>
  <dcterms:modified xsi:type="dcterms:W3CDTF">2026-06-11T03:46:00Z</dcterms:modified>
</cp:coreProperties>
</file>