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B11" w:rsidRPr="00727B11" w:rsidRDefault="00727B11" w:rsidP="00727B1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</w:pPr>
      <w:r w:rsidRPr="00727B11"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  <w:t>АДМИНИСТРАЦИЯ</w:t>
      </w:r>
    </w:p>
    <w:p w:rsidR="00727B11" w:rsidRPr="00727B11" w:rsidRDefault="00727B11" w:rsidP="00727B1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</w:pPr>
      <w:r w:rsidRPr="00727B11"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  <w:t>НЕРЧИНСКО-ЗАВОДСКОГО</w:t>
      </w:r>
    </w:p>
    <w:p w:rsidR="00727B11" w:rsidRPr="00727B11" w:rsidRDefault="00727B11" w:rsidP="00727B1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</w:pPr>
      <w:r w:rsidRPr="00727B11"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  <w:t>МУНИЦИПАЛЬНОГО ОКРУГА</w:t>
      </w:r>
    </w:p>
    <w:p w:rsidR="00727B11" w:rsidRPr="00727B11" w:rsidRDefault="00727B11" w:rsidP="00727B11">
      <w:pPr>
        <w:tabs>
          <w:tab w:val="left" w:pos="71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</w:pPr>
      <w:r w:rsidRPr="00727B11"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  <w:t>ЗАБАЙКАЛЬСКОГО КРАЯ</w:t>
      </w:r>
    </w:p>
    <w:p w:rsidR="00727B11" w:rsidRPr="00727B11" w:rsidRDefault="00727B11" w:rsidP="00727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</w:p>
    <w:p w:rsidR="00727B11" w:rsidRPr="00727B11" w:rsidRDefault="00727B11" w:rsidP="00727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</w:pPr>
      <w:r w:rsidRPr="00727B11">
        <w:rPr>
          <w:rFonts w:ascii="Times New Roman CYR" w:eastAsia="Times New Roman" w:hAnsi="Times New Roman CYR" w:cs="Times New Roman CYR"/>
          <w:b/>
          <w:sz w:val="32"/>
          <w:szCs w:val="28"/>
          <w:lang w:eastAsia="ru-RU"/>
        </w:rPr>
        <w:t>ПОСТАНОВЛЕНИЕ</w:t>
      </w:r>
    </w:p>
    <w:p w:rsidR="00727B11" w:rsidRPr="00727B11" w:rsidRDefault="00727B11" w:rsidP="00727B11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8"/>
          <w:lang w:eastAsia="ru-RU"/>
        </w:rPr>
      </w:pPr>
    </w:p>
    <w:p w:rsidR="00727B11" w:rsidRPr="00727B11" w:rsidRDefault="00727B11" w:rsidP="00727B1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sz w:val="20"/>
          <w:lang w:eastAsia="ru-RU"/>
        </w:rPr>
      </w:pPr>
    </w:p>
    <w:p w:rsidR="008F07F0" w:rsidRDefault="008F07F0" w:rsidP="008F07F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ascii="Times New Roman CYR" w:hAnsi="Times New Roman CYR" w:cs="Times New Roman CYR"/>
        </w:rPr>
        <w:t xml:space="preserve">03 марта 2026 года </w:t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rFonts w:ascii="Times New Roman CYR" w:hAnsi="Times New Roman CYR" w:cs="Times New Roman CYR"/>
        </w:rPr>
        <w:tab/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>154</w:t>
      </w:r>
      <w:r>
        <w:rPr>
          <w:sz w:val="28"/>
          <w:szCs w:val="28"/>
        </w:rPr>
        <w:t>____</w:t>
      </w:r>
    </w:p>
    <w:p w:rsidR="00727B11" w:rsidRPr="00727B11" w:rsidRDefault="00727B11" w:rsidP="00727B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11" w:rsidRPr="00727B11" w:rsidRDefault="00727B11" w:rsidP="00727B11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с. Нерчинский Завод</w:t>
      </w:r>
    </w:p>
    <w:p w:rsidR="00727B11" w:rsidRPr="00727B11" w:rsidRDefault="00727B11" w:rsidP="00727B11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lang w:eastAsia="ru-RU"/>
        </w:rPr>
      </w:pPr>
    </w:p>
    <w:p w:rsidR="00727B11" w:rsidRPr="00727B11" w:rsidRDefault="00727B11" w:rsidP="00727B11">
      <w:pPr>
        <w:widowControl w:val="0"/>
        <w:shd w:val="clear" w:color="auto" w:fill="FFFFFF"/>
        <w:spacing w:after="240" w:line="322" w:lineRule="exact"/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  <w:lang w:eastAsia="ru-RU" w:bidi="ru-RU"/>
        </w:rPr>
      </w:pPr>
      <w:r w:rsidRPr="00727B11">
        <w:rPr>
          <w:rFonts w:ascii="Times New Roman" w:eastAsia="Times New Roman" w:hAnsi="Times New Roman" w:cs="Times New Roman"/>
          <w:b/>
          <w:bCs/>
          <w:sz w:val="32"/>
          <w:szCs w:val="28"/>
          <w:lang w:eastAsia="ru-RU" w:bidi="ru-RU"/>
        </w:rPr>
        <w:t>Об утверждении Программы профилактики рисков причинения вреда (ущерба) охраняемым законом ценностям на автомобильном транспорте и в дорожном хозяйстве на территории Нерчинско-Заводского муниципального округа на 202</w:t>
      </w:r>
      <w:r>
        <w:rPr>
          <w:rFonts w:ascii="Times New Roman" w:eastAsia="Times New Roman" w:hAnsi="Times New Roman" w:cs="Times New Roman"/>
          <w:b/>
          <w:bCs/>
          <w:sz w:val="32"/>
          <w:szCs w:val="28"/>
          <w:lang w:eastAsia="ru-RU" w:bidi="ru-RU"/>
        </w:rPr>
        <w:t>6</w:t>
      </w:r>
      <w:r w:rsidRPr="00727B11">
        <w:rPr>
          <w:rFonts w:ascii="Times New Roman" w:eastAsia="Times New Roman" w:hAnsi="Times New Roman" w:cs="Times New Roman"/>
          <w:b/>
          <w:bCs/>
          <w:sz w:val="32"/>
          <w:szCs w:val="28"/>
          <w:lang w:eastAsia="ru-RU" w:bidi="ru-RU"/>
        </w:rPr>
        <w:t xml:space="preserve"> год</w:t>
      </w:r>
    </w:p>
    <w:p w:rsidR="00727B11" w:rsidRPr="00727B11" w:rsidRDefault="00727B11" w:rsidP="00727B1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статьей 44 Федерального закона от 31 июля 2020 года № 248-ФЗ «О государственном контроле (надзоре) и муниципальном контроле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Российской Федерации»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37A47" w:rsidRPr="00B37A4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20.03.2025 №</w:t>
      </w:r>
      <w:r w:rsidR="00B3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7A47" w:rsidRPr="00B37A47">
        <w:rPr>
          <w:rFonts w:ascii="Times New Roman" w:eastAsia="Times New Roman" w:hAnsi="Times New Roman" w:cs="Times New Roman"/>
          <w:sz w:val="28"/>
          <w:szCs w:val="28"/>
          <w:lang w:eastAsia="ru-RU"/>
        </w:rPr>
        <w:t>33-ФЗ «Об общих принципах организации местного самоуправления в единой системе публичной власти»,</w:t>
      </w:r>
      <w:r w:rsidR="00B3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5857" w:rsidRPr="005058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Федеральный закон от 08 ноября 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 w:rsidR="00B37A47" w:rsidRPr="00B37A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37A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Решением Совета Нерчинско-Заводского муниципального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25.09.2025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340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Положения о муниципальном контроле на автомобильном транспорте и в дорожном хозяйстве на территории Нерчинско-Заводского 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Нерчинско-Заводского муниципального округа, администрация Нерчинско-Заводского муниципального округа </w:t>
      </w:r>
      <w:r w:rsidRPr="00727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7B11" w:rsidRPr="00727B11" w:rsidRDefault="00727B11" w:rsidP="00727B11">
      <w:pPr>
        <w:widowControl w:val="0"/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1.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прилагаемую Программу профилактики рисков причинения вреда (ущерба) охраняемым законом ценност</w:t>
      </w:r>
      <w:r w:rsidR="00B37A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ям на автомобильном транспорте, 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 дорожном хозяйстве на территории Нерчинско-Заводского муниципального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727B11" w:rsidRPr="00727B11" w:rsidRDefault="00727B11" w:rsidP="00727B11">
      <w:pPr>
        <w:widowControl w:val="0"/>
        <w:shd w:val="clear" w:color="auto" w:fill="FFFFFF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727B1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Настоящее постановление вступает в силу на следующий день после его официального обнародования в информационно-телекоммуникационной сети интернет – на сайте администрации Нерчинско-Заводского муниципального округа по адресу: </w:t>
      </w:r>
      <w:hyperlink r:id="rId5" w:history="1">
        <w:r w:rsidRPr="00727B11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https://нерзавод75.рф</w:t>
        </w:r>
      </w:hyperlink>
      <w:r w:rsidRPr="00727B11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.</w:t>
      </w:r>
    </w:p>
    <w:p w:rsidR="00161922" w:rsidRDefault="00161922" w:rsidP="00727B11">
      <w:pPr>
        <w:widowControl w:val="0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11" w:rsidRPr="00727B11" w:rsidRDefault="00727B11" w:rsidP="00727B11">
      <w:pPr>
        <w:widowControl w:val="0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 исполнением данного постановления оставляю за собой.</w:t>
      </w:r>
    </w:p>
    <w:p w:rsidR="00727B11" w:rsidRPr="00727B11" w:rsidRDefault="00727B11" w:rsidP="00727B11">
      <w:pPr>
        <w:widowControl w:val="0"/>
        <w:tabs>
          <w:tab w:val="left" w:pos="99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9F1" w:rsidRDefault="004839F1" w:rsidP="00727B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9F1" w:rsidRDefault="004839F1" w:rsidP="00727B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11" w:rsidRPr="00727B11" w:rsidRDefault="004839F1" w:rsidP="00727B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И.о. главы</w:t>
      </w:r>
      <w:r w:rsidR="00727B11"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Нерчинско-Заводского</w:t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27B11" w:rsidRPr="00727B11" w:rsidRDefault="00727B11" w:rsidP="00727B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4839F1">
        <w:rPr>
          <w:rFonts w:ascii="Times New Roman" w:eastAsia="Times New Roman" w:hAnsi="Times New Roman" w:cs="Times New Roman"/>
          <w:sz w:val="28"/>
          <w:szCs w:val="28"/>
          <w:lang w:eastAsia="ru-RU"/>
        </w:rPr>
        <w:t>А.В. Фартусов</w:t>
      </w:r>
    </w:p>
    <w:p w:rsidR="00727B11" w:rsidRPr="00727B11" w:rsidRDefault="00727B11" w:rsidP="00727B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27B11" w:rsidRPr="00727B11" w:rsidRDefault="00727B11" w:rsidP="00727B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УТВЕРЖДЕНА</w:t>
      </w:r>
    </w:p>
    <w:p w:rsidR="00727B11" w:rsidRPr="00727B11" w:rsidRDefault="00727B11" w:rsidP="00727B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:rsidR="00727B11" w:rsidRPr="00727B11" w:rsidRDefault="00727B11" w:rsidP="00727B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Нерчинско-Заводского </w:t>
      </w:r>
    </w:p>
    <w:p w:rsidR="007E45E1" w:rsidRDefault="00727B11" w:rsidP="00727B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округа</w:t>
      </w:r>
      <w:r w:rsidR="007E4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27B11" w:rsidRPr="00727B11" w:rsidRDefault="007E45E1" w:rsidP="00727B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Забайкальского края</w:t>
      </w:r>
      <w:r w:rsidR="00727B11"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727B11" w:rsidRPr="00727B11" w:rsidRDefault="00727B11" w:rsidP="00727B11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7E4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«_</w:t>
      </w:r>
      <w:r w:rsidR="008F07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  <w:r w:rsidR="007E4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__»</w:t>
      </w:r>
      <w:r w:rsidR="0048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</w:t>
      </w:r>
      <w:r w:rsidR="008F07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  <w:r w:rsidR="0048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____20__</w:t>
      </w:r>
      <w:r w:rsidR="008F07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26</w:t>
      </w:r>
      <w:bookmarkStart w:id="0" w:name="_GoBack"/>
      <w:bookmarkEnd w:id="0"/>
      <w:r w:rsidR="00483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</w:t>
      </w:r>
      <w:r w:rsidR="007E4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   №_</w:t>
      </w:r>
      <w:r w:rsidR="008F07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154</w:t>
      </w:r>
      <w:r w:rsidR="007E45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</w:t>
      </w:r>
    </w:p>
    <w:p w:rsidR="00727B11" w:rsidRPr="00727B11" w:rsidRDefault="00727B11" w:rsidP="00727B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7B11" w:rsidRPr="00727B11" w:rsidRDefault="00727B11" w:rsidP="00727B1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профилактики рисков причинения вреда (ущерба) охраняемым законом на автомобильном транспорте и в дорожном хозяйстве на территории Нерчинско-Заводского муниципального округа на 202</w:t>
      </w:r>
      <w:r w:rsidR="007E4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727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727B11" w:rsidRPr="00727B11" w:rsidRDefault="00727B11" w:rsidP="00727B11">
      <w:pPr>
        <w:widowControl w:val="0"/>
        <w:spacing w:after="0" w:line="240" w:lineRule="auto"/>
        <w:ind w:left="720"/>
        <w:contextualSpacing/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</w:pPr>
    </w:p>
    <w:p w:rsidR="00727B11" w:rsidRPr="00727B11" w:rsidRDefault="00727B11" w:rsidP="00727B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 </w:t>
      </w:r>
    </w:p>
    <w:p w:rsidR="00727B11" w:rsidRPr="00727B11" w:rsidRDefault="00727B11" w:rsidP="00727B11">
      <w:pPr>
        <w:spacing w:after="0" w:line="240" w:lineRule="auto"/>
        <w:ind w:left="360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основаниями разработки программы профилактики рисков причинения вреда (ущерба) охраняемым законом ценностям в области муниципального контроля на автомобильном транспорте и в дорожном хозяйстве на территории Нерчинско-Заводского муниципального округа (далее – программа профилактики) являются:</w:t>
      </w:r>
    </w:p>
    <w:p w:rsidR="00727B11" w:rsidRPr="00161922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92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61922" w:rsidRPr="0016192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7E45E1" w:rsidRPr="0016192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20.03.2025 №</w:t>
      </w:r>
      <w:r w:rsidR="0016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45E1" w:rsidRPr="00161922">
        <w:rPr>
          <w:rFonts w:ascii="Times New Roman" w:eastAsia="Times New Roman" w:hAnsi="Times New Roman" w:cs="Times New Roman"/>
          <w:sz w:val="28"/>
          <w:szCs w:val="28"/>
          <w:lang w:eastAsia="ru-RU"/>
        </w:rPr>
        <w:t>33-ФЗ «Об общих принципах организации местного самоуправления в единой системе публичной власти»</w:t>
      </w:r>
      <w:r w:rsidRPr="0016192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Федеральный закон от 31 июля 2020 № 248-ФЗ «О государственном контроле (надзоре) и муниципальном контроле в Российской Федерации»;</w:t>
      </w:r>
    </w:p>
    <w:p w:rsidR="008B2DCE" w:rsidRPr="00161922" w:rsidRDefault="00161922" w:rsidP="008B2D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19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05857" w:rsidRPr="005058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Федеральный закон от 08 ноября 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727B11" w:rsidRPr="00727B11" w:rsidRDefault="00727B11" w:rsidP="00727B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Постановление Правительства РФ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профилактики рисков причинения вреда (ущерба) охраняемым законом ценностям Контрольным органом на официальном сайте Нерчинско-Заводского муниципального округа в информационно-телекоммуникационной сети «Интернет»</w:t>
      </w:r>
      <w:r w:rsidR="008B2D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размещены</w:t>
      </w: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перечень нормативных правовых актов, содержащих обязательные требования, оценка соблюдения которых является предметом муниципального контроля, а также тексты соответствующих нормативных правовых актов; 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программа профилактики</w:t>
      </w:r>
      <w:r w:rsidRPr="00727B1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727B11" w:rsidRPr="00727B11" w:rsidRDefault="00727B11" w:rsidP="00727B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27B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39F1" w:rsidRDefault="004839F1" w:rsidP="00727B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27B11" w:rsidRPr="00727B11" w:rsidRDefault="00727B11" w:rsidP="00727B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2. Цели и задачи реализации программы профилактики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Программа профилактики направлена на достижение следующих основных целей: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1) стимулирование добросовестного соблюдения обязательных требований всеми контролируемыми лицами;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Программа профилактики направлена на решение следующих основных задач: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1) повышение информированности контролируемых лиц и их представителей, других заинтересованных лиц по вопросам соблюдения обязательных требований;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2) формирование у всех контролируемых лиц и их представителей единого понимания обязательных требований, установленных законодательством Российской Федерации в отношении предмета муниципального контроля на автомобильном транспорте, городском наземном электрическом транспорте и в дорожном хозяйстве на территории Нерчинско-Заводского муниципального округа.</w:t>
      </w:r>
    </w:p>
    <w:p w:rsidR="00727B11" w:rsidRP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обеспечение единообразных подходов к применению контрольным органом и его должностными лицами обязательных требований законодательства Российской Федерации о муниципальном контроле;</w:t>
      </w:r>
    </w:p>
    <w:p w:rsidR="00727B11" w:rsidRDefault="00727B11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B11">
        <w:rPr>
          <w:rFonts w:ascii="Times New Roman" w:eastAsia="Times New Roman" w:hAnsi="Times New Roman" w:cs="Times New Roman"/>
          <w:sz w:val="28"/>
          <w:szCs w:val="28"/>
          <w:lang w:eastAsia="ru-RU"/>
        </w:rPr>
        <w:t>4) минимизация риска причинения вреда (ущерба) охраняемым законом ценностям, вызванного нарушениями обязательных требований.</w:t>
      </w:r>
    </w:p>
    <w:p w:rsidR="007D170C" w:rsidRDefault="007D170C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70C" w:rsidRDefault="007D170C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70C" w:rsidRDefault="007D170C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70C" w:rsidRDefault="007D170C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70C" w:rsidRDefault="007D170C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70C" w:rsidRDefault="007D170C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5857" w:rsidRPr="0016701E" w:rsidRDefault="00505857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70C" w:rsidRPr="007D170C" w:rsidRDefault="007D170C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17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3. Перечень профилактических мероприятий, сроки (периодичность) их проведения</w:t>
      </w:r>
    </w:p>
    <w:p w:rsidR="007D170C" w:rsidRPr="007D170C" w:rsidRDefault="007D170C" w:rsidP="007D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5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4536"/>
        <w:gridCol w:w="2409"/>
        <w:gridCol w:w="2125"/>
      </w:tblGrid>
      <w:tr w:rsidR="007D170C" w:rsidRPr="007D170C" w:rsidTr="0016701E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7D170C" w:rsidRPr="007D170C" w:rsidTr="0016701E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Информирование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контролируемых и иных лиц заинтересованных лиц по вопросам соблюдения обязательных требований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 и при внесении изменений в законодательство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Заместитель руководителя по территориальному развитию</w:t>
            </w:r>
          </w:p>
        </w:tc>
      </w:tr>
      <w:tr w:rsidR="007D170C" w:rsidRPr="007D170C" w:rsidTr="0016701E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Объявление предостережения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вреда.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 наличии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Заместитель руководителя по территориальному развитию</w:t>
            </w:r>
          </w:p>
        </w:tc>
      </w:tr>
      <w:tr w:rsidR="007D170C" w:rsidRPr="007D170C" w:rsidTr="0016701E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Консультирование: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1.Инспекторы осуществляют консультирование контролируемых лиц и их представителей: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в виде устных разъяснений по телефону, на личном приеме либо в ходе проведения профилактического мероприятия, контрольного мероприятия;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посредством размещения на </w:t>
            </w: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официальном сайте Нерчинско-Заводского муниципального округа» письменного разъяснения по однотипным обращениям контролируемых лиц и их представителей, подписанного уполномоченным должностным лицом Контрольного органа.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2.Индивидуальное консультирование на личном приеме каждого заявителя.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3.Письменное консультирование контролируемых лиц и их представителей осуществляется по следующим вопросам: порядок обжалования решений Контрольного органа.</w:t>
            </w: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4.Контролируемое лицо вправе направить запрос о предоставлении письменного ответа в сроки, установленные Федеральным законом от 02.05.2006 № 59-ФЗ "О порядке рассмотрения обращений граждан Российской Федерации".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1.Постоянно</w:t>
            </w: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2.Постоянно</w:t>
            </w: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3.Постоянно</w:t>
            </w: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4.В установленные  частью 12 п.1 Федерального закона от 02.05.2006 № 59-ФЗ "О порядке рассмотрения обращений граждан Российской Федерации» сроки, 30 дней со дня регистрации письменного обращения, за исключением случая, указанного в части 1.1  статьи.12 настоящего закона (20 дней с момента обращения)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Заместитель руководителя по территориальному развитию</w:t>
            </w:r>
          </w:p>
        </w:tc>
      </w:tr>
      <w:tr w:rsidR="007D170C" w:rsidRPr="007D170C" w:rsidTr="0016701E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  <w:p w:rsidR="007D170C" w:rsidRPr="007D170C" w:rsidRDefault="007D170C" w:rsidP="007D170C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01E" w:rsidRPr="0016701E" w:rsidRDefault="007D170C" w:rsidP="001670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Профилактический визит</w:t>
            </w: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6701E"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инициативе контролируемого лица проводятся в соответствии со статьей 52.2. Федерального закона </w:t>
            </w:r>
            <w:r w:rsidR="0016701E"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№ 248-ФЗ.</w:t>
            </w:r>
          </w:p>
          <w:p w:rsidR="007D170C" w:rsidRPr="007D170C" w:rsidRDefault="007D170C" w:rsidP="001670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167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случае принятия решения о проведении профилактическог</w:t>
            </w: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 визита контрольный (надзорный) орган в течение двадцати рабочих дней согласовывает дату его проведения с контролируемым лицом любым способом, обеспечивающим фиксирование такого согласования.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З</w:t>
            </w:r>
            <w:r w:rsidRPr="007D17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аместитель руководителя по территориальному развитию</w:t>
            </w:r>
          </w:p>
        </w:tc>
      </w:tr>
      <w:tr w:rsidR="0016701E" w:rsidRPr="007D170C" w:rsidTr="0016701E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01E" w:rsidRDefault="0016701E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</w:t>
            </w:r>
          </w:p>
          <w:p w:rsid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6701E" w:rsidRPr="0016701E" w:rsidRDefault="0016701E" w:rsidP="0016701E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01E" w:rsidRPr="007D170C" w:rsidRDefault="0016701E" w:rsidP="0016701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701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Обязательный профилактический визит </w:t>
            </w:r>
            <w:r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рамках муниципального контроля проводится в случае, предусмотренном пунктом 4 части 1 статьи 52.1 Федерального закона № 248-ФЗ.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01E" w:rsidRPr="0016701E" w:rsidRDefault="0016701E" w:rsidP="00167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проводится по поручению:</w:t>
            </w:r>
          </w:p>
          <w:p w:rsidR="0016701E" w:rsidRPr="0016701E" w:rsidRDefault="0016701E" w:rsidP="00167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 Президента Российской Федерации;</w:t>
            </w:r>
          </w:p>
          <w:p w:rsidR="0016701E" w:rsidRPr="0016701E" w:rsidRDefault="0016701E" w:rsidP="00167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б) Председателя Правительства Российской Федерации или Заместителя Председателя Правительства Российской Федерации, согласованному с Заместителем Председателя Правительства Российской Федерации - Руководителем Аппарата Правительства Российской Федерации (в том числе в отношении видов </w:t>
            </w:r>
            <w:r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Федерации);</w:t>
            </w:r>
          </w:p>
          <w:p w:rsidR="0016701E" w:rsidRPr="007D170C" w:rsidRDefault="0016701E" w:rsidP="001670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701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высшего должностного лица субъекта Российской Федерации (в отношении видов регионального государственного контроля (надзора) и видов федерального государственного контроля (надзора), полномочия по осуществлению которых переданы для осуществления органам государственной власти субъектов Российской Федерации).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01E" w:rsidRDefault="0016701E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6701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Заместитель руководителя по территориальному развитию</w:t>
            </w:r>
          </w:p>
        </w:tc>
      </w:tr>
    </w:tbl>
    <w:p w:rsidR="007D170C" w:rsidRPr="007D170C" w:rsidRDefault="007D170C" w:rsidP="007D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70C" w:rsidRPr="007D170C" w:rsidRDefault="007D170C" w:rsidP="007D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16701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1922" w:rsidRDefault="00161922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D170C" w:rsidRPr="007D170C" w:rsidRDefault="007D170C" w:rsidP="007D170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17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Раздел 4. Показатели результативности и эффективности программы профилактики</w:t>
      </w:r>
    </w:p>
    <w:p w:rsidR="007D170C" w:rsidRPr="007D170C" w:rsidRDefault="007D170C" w:rsidP="007D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694"/>
      </w:tblGrid>
      <w:tr w:rsidR="007D170C" w:rsidRPr="007D170C" w:rsidTr="003837B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Величина</w:t>
            </w:r>
          </w:p>
        </w:tc>
      </w:tr>
      <w:tr w:rsidR="007D170C" w:rsidRPr="007D170C" w:rsidTr="003837B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Полнота информации, размещенной на официальном сайте контрольного органа в сети "Интернет" в соответствии с частью 3 статьи 46 Фед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ерального закона от 31 июля 2020</w:t>
            </w: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№ 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</w:t>
            </w:r>
          </w:p>
        </w:tc>
      </w:tr>
      <w:tr w:rsidR="007D170C" w:rsidRPr="007D170C" w:rsidTr="007D170C">
        <w:trPr>
          <w:trHeight w:val="119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100% от числа обратившихся</w:t>
            </w:r>
          </w:p>
        </w:tc>
      </w:tr>
      <w:tr w:rsidR="007D170C" w:rsidRPr="007D170C" w:rsidTr="003837B5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проведенных профилактических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70C" w:rsidRPr="007D170C" w:rsidRDefault="007D170C" w:rsidP="007D17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17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1 мероприятий, проведенных контрольным (надзорным) органом</w:t>
            </w:r>
          </w:p>
        </w:tc>
      </w:tr>
    </w:tbl>
    <w:p w:rsidR="007D170C" w:rsidRPr="007D170C" w:rsidRDefault="007D170C" w:rsidP="007D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170C" w:rsidRPr="007D170C" w:rsidRDefault="007D170C" w:rsidP="007D17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170C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окончании года контрольный орган подводит итоги реализации программы профилактики, размещая отчет на сайте контрольного органа не позднее февраля следующего за отчетным годом.</w:t>
      </w:r>
    </w:p>
    <w:p w:rsidR="007D170C" w:rsidRPr="00727B11" w:rsidRDefault="007D170C" w:rsidP="00727B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7B11" w:rsidRPr="00727B11" w:rsidRDefault="00727B11" w:rsidP="00727B1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0D9B" w:rsidRDefault="004E0D9B"/>
    <w:sectPr w:rsidR="004E0D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11"/>
    <w:rsid w:val="00161922"/>
    <w:rsid w:val="0016701E"/>
    <w:rsid w:val="003F3E00"/>
    <w:rsid w:val="004839F1"/>
    <w:rsid w:val="004E0D9B"/>
    <w:rsid w:val="00505857"/>
    <w:rsid w:val="00727B11"/>
    <w:rsid w:val="007971BC"/>
    <w:rsid w:val="007D170C"/>
    <w:rsid w:val="007E45E1"/>
    <w:rsid w:val="008B2DCE"/>
    <w:rsid w:val="008F07F0"/>
    <w:rsid w:val="00B3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2D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D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6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9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2D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2D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161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19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79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5;&#1077;&#1088;&#1079;&#1072;&#1074;&#1086;&#1076;75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1574</Words>
  <Characters>8977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10530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МИ и ЗО</dc:creator>
  <cp:lastModifiedBy>AdminNerzav</cp:lastModifiedBy>
  <cp:revision>9</cp:revision>
  <cp:lastPrinted>2026-03-03T08:59:00Z</cp:lastPrinted>
  <dcterms:created xsi:type="dcterms:W3CDTF">2025-12-10T08:58:00Z</dcterms:created>
  <dcterms:modified xsi:type="dcterms:W3CDTF">2026-03-04T00:54:00Z</dcterms:modified>
</cp:coreProperties>
</file>