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D5710" w14:textId="77777777" w:rsidR="0023435D" w:rsidRPr="0072017E" w:rsidRDefault="0072017E" w:rsidP="0072017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2017E">
        <w:rPr>
          <w:rFonts w:ascii="Times New Roman" w:hAnsi="Times New Roman" w:cs="Times New Roman"/>
          <w:b/>
          <w:bCs/>
          <w:sz w:val="28"/>
          <w:szCs w:val="28"/>
          <w:lang w:val="ru-RU"/>
        </w:rPr>
        <w:t>АДМИНИСТРАЦИЯ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2017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НЕРЧИНСКО-ЗАВОДСКОГО</w:t>
      </w:r>
    </w:p>
    <w:p w14:paraId="503B3849" w14:textId="77777777" w:rsidR="0023435D" w:rsidRPr="0072017E" w:rsidRDefault="0072017E" w:rsidP="0072017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2017E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МУНИЦИПАЛЬНОГО  ОКРУГА</w:t>
      </w:r>
    </w:p>
    <w:p w14:paraId="7B97E0FF" w14:textId="77777777" w:rsidR="0023435D" w:rsidRPr="0072017E" w:rsidRDefault="0072017E" w:rsidP="0072017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2017E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ЗАБАЙКАЛЬСКОГО КРАЯ</w:t>
      </w:r>
    </w:p>
    <w:p w14:paraId="3AF56ED1" w14:textId="77777777" w:rsidR="0023435D" w:rsidRPr="0072017E" w:rsidRDefault="0023435D" w:rsidP="0072017E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66F947" w14:textId="77777777" w:rsidR="0023435D" w:rsidRDefault="0072017E" w:rsidP="0072017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2017E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ПОСТАНОВЛЕНИЕ</w:t>
      </w:r>
    </w:p>
    <w:p w14:paraId="459FD1A2" w14:textId="77777777" w:rsidR="0072017E" w:rsidRDefault="0072017E" w:rsidP="0072017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F3A15B6" w14:textId="77777777" w:rsidR="0072017E" w:rsidRPr="0072017E" w:rsidRDefault="0072017E" w:rsidP="0072017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CC229B1" w14:textId="6578295C" w:rsidR="0023435D" w:rsidRDefault="0072017E" w:rsidP="0072017E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2017E">
        <w:rPr>
          <w:rFonts w:ascii="Times New Roman" w:hAnsi="Times New Roman" w:cs="Times New Roman"/>
          <w:sz w:val="28"/>
          <w:szCs w:val="28"/>
          <w:lang w:val="ru-RU"/>
        </w:rPr>
        <w:t>«_</w:t>
      </w:r>
      <w:r w:rsidR="00197025">
        <w:rPr>
          <w:rFonts w:ascii="Times New Roman" w:hAnsi="Times New Roman" w:cs="Times New Roman"/>
          <w:sz w:val="28"/>
          <w:szCs w:val="28"/>
          <w:lang w:val="ru-RU"/>
        </w:rPr>
        <w:t>02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hAnsi="Times New Roman" w:cs="Times New Roman"/>
          <w:sz w:val="28"/>
          <w:szCs w:val="28"/>
          <w:lang w:val="ru-RU"/>
        </w:rPr>
        <w:t>__</w:t>
      </w:r>
      <w:r w:rsidR="00197025">
        <w:rPr>
          <w:rFonts w:ascii="Times New Roman" w:hAnsi="Times New Roman" w:cs="Times New Roman"/>
          <w:sz w:val="28"/>
          <w:szCs w:val="28"/>
          <w:lang w:val="ru-RU"/>
        </w:rPr>
        <w:t xml:space="preserve">декабря </w:t>
      </w:r>
      <w:r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2025 г.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197025">
        <w:rPr>
          <w:rFonts w:ascii="Times New Roman" w:hAnsi="Times New Roman" w:cs="Times New Roman"/>
          <w:sz w:val="28"/>
          <w:szCs w:val="28"/>
          <w:lang w:val="ru-RU"/>
        </w:rPr>
        <w:t>705</w:t>
      </w:r>
    </w:p>
    <w:p w14:paraId="125FA323" w14:textId="77777777" w:rsidR="0072017E" w:rsidRDefault="0072017E" w:rsidP="0072017E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A023C25" w14:textId="77777777" w:rsidR="0072017E" w:rsidRPr="0072017E" w:rsidRDefault="0072017E" w:rsidP="0072017E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6480BA" w14:textId="77777777" w:rsidR="0023435D" w:rsidRPr="0072017E" w:rsidRDefault="0072017E" w:rsidP="0072017E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72017E">
        <w:rPr>
          <w:rFonts w:ascii="Times New Roman" w:hAnsi="Times New Roman" w:cs="Times New Roman"/>
          <w:bCs/>
          <w:sz w:val="28"/>
          <w:szCs w:val="28"/>
          <w:lang w:val="ru-RU"/>
        </w:rPr>
        <w:t>с. Нерчинский Завод</w:t>
      </w:r>
    </w:p>
    <w:p w14:paraId="42CA4DC1" w14:textId="77777777" w:rsidR="0072017E" w:rsidRDefault="0072017E" w:rsidP="0072017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615B7C2" w14:textId="77777777" w:rsidR="0072017E" w:rsidRPr="0072017E" w:rsidRDefault="0072017E" w:rsidP="0072017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BF4DEFC" w14:textId="77777777" w:rsidR="0023435D" w:rsidRDefault="0072017E" w:rsidP="0072017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 внесении изменений в  </w:t>
      </w:r>
      <w:r w:rsidRPr="007201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Положения  по оплате и стимулировании труда работников муниципальных  учреждений культуры и образовательных организаций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 сфере культуры </w:t>
      </w:r>
      <w:r w:rsidRPr="0072017E">
        <w:rPr>
          <w:rFonts w:ascii="Times New Roman" w:hAnsi="Times New Roman" w:cs="Times New Roman"/>
          <w:b/>
          <w:bCs/>
          <w:sz w:val="28"/>
          <w:szCs w:val="28"/>
          <w:lang w:val="ru-RU"/>
        </w:rPr>
        <w:t>Администрации Нерчинско-Заводского муниципального округа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» утверждённого Постановлением Администрации Нерчинско-Заводского муниципального округа от 24.02.2025г. №121.</w:t>
      </w:r>
    </w:p>
    <w:p w14:paraId="6A3774BA" w14:textId="77777777" w:rsidR="0072017E" w:rsidRDefault="0072017E" w:rsidP="0072017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C85E8F2" w14:textId="77777777" w:rsidR="0072017E" w:rsidRDefault="0072017E" w:rsidP="0072017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B5D83ED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целях приведения нормативно правовой базы Администрации Нерчинско-Заводского муниципального округа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 с т а н о в л я ю:</w:t>
      </w:r>
    </w:p>
    <w:p w14:paraId="58E6477D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1 . 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>пункт 1.1 дополнить абзацами 16 и 17 следующего содержания:</w:t>
      </w:r>
    </w:p>
    <w:p w14:paraId="640F70D6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2017E">
        <w:rPr>
          <w:rFonts w:ascii="Times New Roman" w:hAnsi="Times New Roman" w:cs="Times New Roman"/>
          <w:sz w:val="28"/>
          <w:szCs w:val="28"/>
          <w:lang w:val="ru-RU"/>
        </w:rPr>
        <w:t>«Закон Забайкальского края от 24 декабря 2024 г. № 2446-ЗЗК «О бюджете Забайкальского края на 2025 год и плановый период 2026 и 2027 годов» (далее - Закон Забайкальского края от 24 декабря 2024 г. № 2446-ЗЗК);</w:t>
      </w:r>
    </w:p>
    <w:p w14:paraId="6D0C27BA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2017E">
        <w:rPr>
          <w:rFonts w:ascii="Times New Roman" w:hAnsi="Times New Roman" w:cs="Times New Roman"/>
          <w:sz w:val="28"/>
          <w:szCs w:val="28"/>
          <w:lang w:val="ru-RU"/>
        </w:rPr>
        <w:t>Закон Забайкальского края от 5 ноября 2025 г. № 2568-ЗЗК «Об обеспечении повышения заработной платы работников государственных и муниципальных учреждений Забайкальского края в 2025 году» (далее - Закон Забайкальского края от 5 ноября 2025 г. № 2568-ЗЗК)</w:t>
      </w:r>
      <w:proofErr w:type="gramStart"/>
      <w:r w:rsidRPr="0072017E">
        <w:rPr>
          <w:rFonts w:ascii="Times New Roman" w:hAnsi="Times New Roman" w:cs="Times New Roman"/>
          <w:sz w:val="28"/>
          <w:szCs w:val="28"/>
          <w:lang w:val="ru-RU"/>
        </w:rPr>
        <w:t>;»</w:t>
      </w:r>
      <w:proofErr w:type="gramEnd"/>
      <w:r w:rsidRPr="0072017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272F36B" w14:textId="6F37D5E0" w:rsidR="0023435D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Абзац в  пункте 2.2 изложить в следующей редакции: </w:t>
      </w:r>
      <w:hyperlink r:id="rId5" w:anchor="/document/70878632/entry/1000" w:history="1">
        <w:r w:rsidRPr="0072017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Нормы часов</w:t>
        </w:r>
      </w:hyperlink>
      <w:r>
        <w:rPr>
          <w:rFonts w:ascii="Times New Roman" w:hAnsi="Times New Roman" w:cs="Times New Roman"/>
          <w:sz w:val="28"/>
          <w:szCs w:val="28"/>
        </w:rPr>
        <w:t> 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>педагогической и (или) преподавательской работы за ставку заработной платы педагогических работников и порядок определения учебной нагрузки педагогических работников, устанавливаются в соответствии с</w:t>
      </w:r>
      <w:r>
        <w:rPr>
          <w:rFonts w:ascii="Times New Roman" w:hAnsi="Times New Roman" w:cs="Times New Roman"/>
          <w:sz w:val="28"/>
          <w:szCs w:val="28"/>
        </w:rPr>
        <w:t> </w:t>
      </w:r>
      <w:hyperlink r:id="rId6" w:anchor="/document/70878632/entry/0" w:history="1">
        <w:r w:rsidRPr="0072017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> 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Министерства образования и </w:t>
      </w:r>
      <w:proofErr w:type="gramStart"/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науки Российской Федерации от </w:t>
      </w:r>
      <w:r>
        <w:rPr>
          <w:rFonts w:ascii="Times New Roman" w:hAnsi="Times New Roman" w:cs="Times New Roman"/>
          <w:sz w:val="28"/>
          <w:szCs w:val="28"/>
          <w:lang w:val="ru-RU"/>
        </w:rPr>
        <w:t>11.04.2025г №335 и с приказом Министерства просвещения Российской Федерации от 04.04.2025 года №269 « О продолжительности рабочего времени (нормах часов педагогической работы за ставку заработной платы) педагогических работников организации, осуществляющих образовательную деятельность по основным и  дополнительным общеобразовательным программам, общеобразовательным программам среднего профессионального образования и соответствующим  дополнительным  профессиональным программам, основным программам профессионального обучения, и о Порядке определения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учебной нагрузки указанных педагогических работников, оговариваемой в трудовом договоре, основаниях ее изменения и случаях установления верхнего предела указанной учебной нагрузки;</w:t>
      </w:r>
    </w:p>
    <w:p w14:paraId="6CDF7850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3 . В п.4.5  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абзац </w:t>
      </w:r>
      <w:r>
        <w:rPr>
          <w:rFonts w:ascii="Times New Roman" w:hAnsi="Times New Roman" w:cs="Times New Roman"/>
          <w:sz w:val="28"/>
          <w:szCs w:val="28"/>
          <w:lang w:val="ru-RU"/>
        </w:rPr>
        <w:t>четвёртый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 после слов «если работа производилась сверх месячной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>нормы рабочего времени» дополнить словами</w:t>
      </w:r>
      <w:proofErr w:type="gramStart"/>
      <w:r w:rsidRPr="0072017E">
        <w:rPr>
          <w:rFonts w:ascii="Times New Roman" w:hAnsi="Times New Roman" w:cs="Times New Roman"/>
          <w:sz w:val="28"/>
          <w:szCs w:val="28"/>
          <w:lang w:val="ru-RU"/>
        </w:rPr>
        <w:t>: «</w:t>
      </w:r>
      <w:proofErr w:type="gramEnd"/>
      <w:r w:rsidRPr="0072017E">
        <w:rPr>
          <w:rFonts w:ascii="Times New Roman" w:hAnsi="Times New Roman" w:cs="Times New Roman"/>
          <w:sz w:val="28"/>
          <w:szCs w:val="28"/>
          <w:lang w:val="ru-RU"/>
        </w:rPr>
        <w:t>, включая компенсационные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>стимулирующие выплаты.»;</w:t>
      </w:r>
    </w:p>
    <w:p w14:paraId="646830E3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 .А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бзац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 пункта 8.6 изложить в следующей редакции:</w:t>
      </w:r>
    </w:p>
    <w:p w14:paraId="1A290C69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2017E">
        <w:rPr>
          <w:rFonts w:ascii="Times New Roman" w:hAnsi="Times New Roman" w:cs="Times New Roman"/>
          <w:sz w:val="28"/>
          <w:szCs w:val="28"/>
          <w:lang w:val="ru-RU"/>
        </w:rPr>
        <w:t>«Снижение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</w:t>
      </w:r>
      <w:proofErr w:type="gramEnd"/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 процентов (часть 3 статья 135 ТК РФ)</w:t>
      </w:r>
      <w:proofErr w:type="gramStart"/>
      <w:r w:rsidRPr="0072017E">
        <w:rPr>
          <w:rFonts w:ascii="Times New Roman" w:hAnsi="Times New Roman" w:cs="Times New Roman"/>
          <w:sz w:val="28"/>
          <w:szCs w:val="28"/>
          <w:lang w:val="ru-RU"/>
        </w:rPr>
        <w:t>.»</w:t>
      </w:r>
      <w:proofErr w:type="gramEnd"/>
      <w:r w:rsidRPr="0072017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8EBECE1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 П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>ункт 5.1 дополнить абзацем следующего содержания:</w:t>
      </w:r>
    </w:p>
    <w:p w14:paraId="154B7BD0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«артистическому и художественному персоналу творческих коллективов, представляющих Забайкальский край в </w:t>
      </w:r>
      <w:proofErr w:type="spellStart"/>
      <w:r w:rsidRPr="0072017E">
        <w:rPr>
          <w:rFonts w:ascii="Times New Roman" w:hAnsi="Times New Roman" w:cs="Times New Roman"/>
          <w:sz w:val="28"/>
          <w:szCs w:val="28"/>
          <w:lang w:val="ru-RU"/>
        </w:rPr>
        <w:t>имиджевых</w:t>
      </w:r>
      <w:proofErr w:type="spellEnd"/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мероприятиях международного, всероссийского, межрегионального, регионального уровней</w:t>
      </w:r>
      <w:proofErr w:type="gramStart"/>
      <w:r w:rsidRPr="0072017E">
        <w:rPr>
          <w:rFonts w:ascii="Times New Roman" w:hAnsi="Times New Roman" w:cs="Times New Roman"/>
          <w:sz w:val="28"/>
          <w:szCs w:val="28"/>
          <w:lang w:val="ru-RU"/>
        </w:rPr>
        <w:t>.»;</w:t>
      </w:r>
      <w:proofErr w:type="gramEnd"/>
    </w:p>
    <w:p w14:paraId="0F662E5A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2017E">
        <w:rPr>
          <w:rFonts w:ascii="Times New Roman" w:hAnsi="Times New Roman" w:cs="Times New Roman"/>
          <w:sz w:val="28"/>
          <w:szCs w:val="28"/>
          <w:lang w:val="ru-RU"/>
        </w:rPr>
        <w:t>Дополнить пунктом 5.12 следующего содержания:</w:t>
      </w:r>
    </w:p>
    <w:p w14:paraId="3F82AE06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«5.12. Надбавка артистическому и художественному персоналу творческих коллективов, представляющих Забайкальский край в </w:t>
      </w:r>
      <w:proofErr w:type="spellStart"/>
      <w:r w:rsidRPr="0072017E">
        <w:rPr>
          <w:rFonts w:ascii="Times New Roman" w:hAnsi="Times New Roman" w:cs="Times New Roman"/>
          <w:sz w:val="28"/>
          <w:szCs w:val="28"/>
          <w:lang w:val="ru-RU"/>
        </w:rPr>
        <w:t>имиджевых</w:t>
      </w:r>
      <w:proofErr w:type="spellEnd"/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мероприятиях международного, всероссийского, межрегионального, регионального уровней устанавливается в размере 50 процентов оклада (должностного оклада), ставки заработной платы.</w:t>
      </w:r>
    </w:p>
    <w:p w14:paraId="478779D3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>Перечень творческих коллективов утверждается приказом Министерства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>культуры Забайкальского края</w:t>
      </w:r>
      <w:proofErr w:type="gramStart"/>
      <w:r w:rsidRPr="0072017E">
        <w:rPr>
          <w:rFonts w:ascii="Times New Roman" w:hAnsi="Times New Roman" w:cs="Times New Roman"/>
          <w:sz w:val="28"/>
          <w:szCs w:val="28"/>
          <w:lang w:val="ru-RU"/>
        </w:rPr>
        <w:t>.»;</w:t>
      </w:r>
      <w:proofErr w:type="gramEnd"/>
    </w:p>
    <w:p w14:paraId="7D505A33" w14:textId="77777777" w:rsidR="0023435D" w:rsidRPr="0072017E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 П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>риложение № 1 к Положению, утверждённому приказом Министерства культуры Забайкальского края от 31 октября 2024 года № 114/ОД изложить в следующей редакции (прилагается).</w:t>
      </w:r>
    </w:p>
    <w:p w14:paraId="068FAE50" w14:textId="77777777" w:rsidR="0023435D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9. Данные изменения вступают в силу с  1</w:t>
      </w:r>
      <w:r w:rsidRPr="007201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октября 2025 г.</w:t>
      </w:r>
    </w:p>
    <w:p w14:paraId="32E19A45" w14:textId="77777777" w:rsidR="0023435D" w:rsidRDefault="0023435D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5BDD0AB" w14:textId="77777777" w:rsidR="0023435D" w:rsidRDefault="0023435D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92709B" w14:textId="77777777" w:rsidR="0023435D" w:rsidRDefault="0023435D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2D68465" w14:textId="4C14DF65" w:rsidR="0023435D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</w:p>
    <w:p w14:paraId="2A0E69DB" w14:textId="77777777" w:rsidR="0023435D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Нерчинско-Заводского </w:t>
      </w:r>
    </w:p>
    <w:p w14:paraId="42002D19" w14:textId="57783E26" w:rsidR="00197025" w:rsidRDefault="0072017E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Л.В.Михалев</w:t>
      </w:r>
      <w:proofErr w:type="spellEnd"/>
    </w:p>
    <w:p w14:paraId="3AF52D85" w14:textId="77777777" w:rsidR="00197025" w:rsidRDefault="0019702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3108B43E" w14:textId="77777777" w:rsidR="00197025" w:rsidRDefault="00197025" w:rsidP="0019702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5F775C8" w14:textId="77777777" w:rsidR="00197025" w:rsidRDefault="00197025" w:rsidP="00197025">
      <w:pPr>
        <w:wordWrap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№1 к Положению по оплате труда </w:t>
      </w:r>
    </w:p>
    <w:p w14:paraId="716E4987" w14:textId="77777777" w:rsidR="00197025" w:rsidRDefault="00197025" w:rsidP="00197025">
      <w:pPr>
        <w:wordWrap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работников муниципальных учреждений культуры</w:t>
      </w:r>
    </w:p>
    <w:p w14:paraId="2F07B203" w14:textId="77777777" w:rsidR="00197025" w:rsidRDefault="00197025" w:rsidP="00197025">
      <w:pPr>
        <w:wordWrap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и образовательных организаций</w:t>
      </w:r>
    </w:p>
    <w:p w14:paraId="5544DB34" w14:textId="77777777" w:rsidR="00197025" w:rsidRDefault="00197025" w:rsidP="0019702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Администрации Нерчинско-Заводского </w:t>
      </w:r>
    </w:p>
    <w:p w14:paraId="4D9A49FC" w14:textId="77777777" w:rsidR="00197025" w:rsidRDefault="00197025" w:rsidP="0019702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округа </w:t>
      </w:r>
    </w:p>
    <w:p w14:paraId="33151832" w14:textId="77777777" w:rsidR="00197025" w:rsidRDefault="00197025" w:rsidP="0019702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«_05_» __12____ 2025 года № 705</w:t>
      </w:r>
    </w:p>
    <w:p w14:paraId="4B4E133A" w14:textId="77777777" w:rsidR="00197025" w:rsidRDefault="00197025" w:rsidP="00197025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0D44627A" w14:textId="77777777" w:rsidR="00197025" w:rsidRDefault="00197025" w:rsidP="00197025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Рекомендуемые размеры окладов (должностных окладов)</w:t>
      </w:r>
    </w:p>
    <w:p w14:paraId="1382A3F6" w14:textId="77777777" w:rsidR="00197025" w:rsidRDefault="00197025" w:rsidP="00197025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работников</w:t>
      </w:r>
      <w:proofErr w:type="spellEnd"/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pacing w:val="2"/>
          <w:kern w:val="36"/>
          <w:sz w:val="28"/>
          <w:szCs w:val="28"/>
        </w:rPr>
        <w:t>Учреждения</w:t>
      </w:r>
      <w:proofErr w:type="spellEnd"/>
    </w:p>
    <w:p w14:paraId="15D8CC57" w14:textId="77777777" w:rsidR="00197025" w:rsidRDefault="00197025" w:rsidP="0019702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288"/>
        <w:gridCol w:w="6517"/>
        <w:gridCol w:w="1840"/>
      </w:tblGrid>
      <w:tr w:rsidR="00197025" w14:paraId="3C74AEFC" w14:textId="77777777" w:rsidTr="00197025">
        <w:trPr>
          <w:trHeight w:val="1320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23F362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Профессиональная квалификационная группа </w:t>
            </w:r>
          </w:p>
          <w:p w14:paraId="333CBEE9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«Должности работников культуры, искусства и кинематографии среднего звена»</w:t>
            </w:r>
          </w:p>
        </w:tc>
      </w:tr>
      <w:tr w:rsidR="00197025" w14:paraId="2610C196" w14:textId="77777777" w:rsidTr="00197025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69D82E" w14:textId="77777777" w:rsidR="00197025" w:rsidRDefault="00197025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Квалификационный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97465B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Профессии, отнесенные к профессиональным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3159B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197025" w14:paraId="00E903ED" w14:textId="77777777" w:rsidTr="00197025">
        <w:trPr>
          <w:trHeight w:val="62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DF6F02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B27F8F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А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ккомпаниатор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культорганизато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р, руководитель кружка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D47713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13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546                                                      </w:t>
            </w:r>
          </w:p>
        </w:tc>
      </w:tr>
      <w:tr w:rsidR="00197025" w14:paraId="2897EC2F" w14:textId="77777777" w:rsidTr="00197025">
        <w:trPr>
          <w:trHeight w:val="1080"/>
        </w:trPr>
        <w:tc>
          <w:tcPr>
            <w:tcW w:w="7810" w:type="dxa"/>
            <w:gridSpan w:val="2"/>
            <w:shd w:val="clear" w:color="auto" w:fill="FFFFFF"/>
            <w:vAlign w:val="center"/>
            <w:hideMark/>
          </w:tcPr>
          <w:p w14:paraId="06483D6B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Профессиональная квалификационная группа</w:t>
            </w:r>
          </w:p>
          <w:p w14:paraId="1C68ECB2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«Должности работников культуры, искусства и кинематографии ведущего звена»</w:t>
            </w:r>
          </w:p>
        </w:tc>
        <w:tc>
          <w:tcPr>
            <w:tcW w:w="1841" w:type="dxa"/>
            <w:shd w:val="clear" w:color="auto" w:fill="FFFFFF"/>
            <w:noWrap/>
            <w:vAlign w:val="bottom"/>
            <w:hideMark/>
          </w:tcPr>
          <w:p w14:paraId="004D17D5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197025" w14:paraId="15F5B998" w14:textId="77777777" w:rsidTr="00197025">
        <w:trPr>
          <w:trHeight w:val="15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4C7FD5" w14:textId="77777777" w:rsidR="00197025" w:rsidRDefault="00197025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Квалификационный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D0FA29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Профессии, отнесённые к профессиональным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9EF14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197025" w14:paraId="2B686C70" w14:textId="77777777" w:rsidTr="00197025">
        <w:trPr>
          <w:trHeight w:val="1188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DDC248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2F143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Методист клубного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учреждения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пециалист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 методики клубной работы, специалист по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фольклору,звукооператор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, Хранитель фондов, Главный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библиотекарь,ведущий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библиотекарь,библиотекарь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отдела комплектования и обработки,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библиотекарь,библиотекарь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читального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зала,библиограф,программист,методист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библиотеки,редактор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отдела комплектования и обработки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9E7E85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14 574</w:t>
            </w:r>
          </w:p>
        </w:tc>
      </w:tr>
      <w:tr w:rsidR="00197025" w14:paraId="58FB5423" w14:textId="77777777" w:rsidTr="00197025">
        <w:trPr>
          <w:trHeight w:val="1134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14E066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</w:p>
          <w:p w14:paraId="1BF18F7C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Профессиональная квалификационная группа </w:t>
            </w:r>
          </w:p>
          <w:p w14:paraId="1D1A4724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«Должности руководящего состава учреждений культуры, искусства и кинематографии»</w:t>
            </w:r>
          </w:p>
          <w:p w14:paraId="1427E14F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  <w:tr w:rsidR="00197025" w14:paraId="0DEE1047" w14:textId="77777777" w:rsidTr="00197025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D7A4A6" w14:textId="77777777" w:rsidR="00197025" w:rsidRDefault="001970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Квалификационный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4374B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Профессии, отнесенные к профессиональным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9FA8E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Размер оклада (ставки) с 01.10.2024, руб.</w:t>
            </w:r>
          </w:p>
        </w:tc>
      </w:tr>
      <w:tr w:rsidR="00197025" w14:paraId="108CD641" w14:textId="77777777" w:rsidTr="00197025">
        <w:trPr>
          <w:trHeight w:val="62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F31C7C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98665D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Менеджер по культурно массовому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досугу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,х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удожественный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руководитель,хормейстер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9BC2CC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8 678</w:t>
            </w:r>
          </w:p>
        </w:tc>
      </w:tr>
      <w:tr w:rsidR="00197025" w14:paraId="6AE567A3" w14:textId="77777777" w:rsidTr="00197025">
        <w:trPr>
          <w:trHeight w:val="862"/>
        </w:trPr>
        <w:tc>
          <w:tcPr>
            <w:tcW w:w="9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043802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97025" w14:paraId="257A672E" w14:textId="77777777" w:rsidTr="00197025">
        <w:trPr>
          <w:trHeight w:val="915"/>
        </w:trPr>
        <w:tc>
          <w:tcPr>
            <w:tcW w:w="9651" w:type="dxa"/>
            <w:gridSpan w:val="3"/>
            <w:shd w:val="clear" w:color="auto" w:fill="FFFFFF"/>
            <w:vAlign w:val="center"/>
          </w:tcPr>
          <w:p w14:paraId="7DC5B9EB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197025" w14:paraId="44E5D559" w14:textId="77777777" w:rsidTr="00197025">
        <w:trPr>
          <w:trHeight w:val="1213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51E75" w14:textId="77777777" w:rsidR="00197025" w:rsidRDefault="00197025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Квалификационный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E6B0A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Профессии, отнесенные к профессиональным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D0DC4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197025" w14:paraId="3D334E9A" w14:textId="77777777" w:rsidTr="00197025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68A34" w14:textId="77777777" w:rsidR="00197025" w:rsidRDefault="00197025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квалификационный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60C2B0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Младший научный сотрудник; научный сотрудник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98C97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7 651</w:t>
            </w:r>
          </w:p>
        </w:tc>
      </w:tr>
      <w:tr w:rsidR="00197025" w14:paraId="5287B81D" w14:textId="77777777" w:rsidTr="00197025">
        <w:trPr>
          <w:trHeight w:val="300"/>
        </w:trPr>
        <w:tc>
          <w:tcPr>
            <w:tcW w:w="1289" w:type="dxa"/>
            <w:shd w:val="clear" w:color="auto" w:fill="FFFFFF"/>
            <w:vAlign w:val="center"/>
            <w:hideMark/>
          </w:tcPr>
          <w:p w14:paraId="745B4A4D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21" w:type="dxa"/>
            <w:shd w:val="clear" w:color="auto" w:fill="FFFFFF"/>
            <w:vAlign w:val="center"/>
            <w:hideMark/>
          </w:tcPr>
          <w:p w14:paraId="6D3E5C70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1" w:type="dxa"/>
            <w:shd w:val="clear" w:color="auto" w:fill="FFFFFF"/>
            <w:vAlign w:val="center"/>
            <w:hideMark/>
          </w:tcPr>
          <w:p w14:paraId="0C6D2742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197025" w14:paraId="7632A27A" w14:textId="77777777" w:rsidTr="00197025">
        <w:trPr>
          <w:trHeight w:val="1200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AEFFA9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</w:p>
          <w:p w14:paraId="4392C90A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</w:p>
          <w:p w14:paraId="71376BE2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Профессиональная квалификационная группа должностей педагогических работников</w:t>
            </w:r>
          </w:p>
        </w:tc>
      </w:tr>
      <w:tr w:rsidR="00197025" w14:paraId="5750C95F" w14:textId="77777777" w:rsidTr="00197025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01962" w14:textId="77777777" w:rsidR="00197025" w:rsidRDefault="00197025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Квалификационный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2A9035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Профессии, отнесённые к профессиональным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AFF4B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197025" w14:paraId="0A06B3F0" w14:textId="77777777" w:rsidTr="00197025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4A1548" w14:textId="77777777" w:rsidR="00197025" w:rsidRDefault="00197025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2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1F47D8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Концертмейстер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3F765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14 644</w:t>
            </w:r>
          </w:p>
        </w:tc>
      </w:tr>
      <w:tr w:rsidR="00197025" w14:paraId="3A7F7B05" w14:textId="77777777" w:rsidTr="00197025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1B449" w14:textId="77777777" w:rsidR="00197025" w:rsidRDefault="00197025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квалификационный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E33E8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Методист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A0786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14 918</w:t>
            </w:r>
          </w:p>
        </w:tc>
      </w:tr>
      <w:tr w:rsidR="00197025" w14:paraId="1BFBDAAA" w14:textId="77777777" w:rsidTr="00197025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9F3267" w14:textId="77777777" w:rsidR="00197025" w:rsidRDefault="00197025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квалификационный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D6D1D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Преподаватель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FC741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5 189</w:t>
            </w:r>
          </w:p>
        </w:tc>
      </w:tr>
      <w:tr w:rsidR="00197025" w14:paraId="30B9F953" w14:textId="77777777" w:rsidTr="00197025">
        <w:trPr>
          <w:trHeight w:val="720"/>
        </w:trPr>
        <w:tc>
          <w:tcPr>
            <w:tcW w:w="9651" w:type="dxa"/>
            <w:gridSpan w:val="3"/>
            <w:shd w:val="clear" w:color="auto" w:fill="FFFFFF"/>
            <w:vAlign w:val="center"/>
          </w:tcPr>
          <w:p w14:paraId="28005B44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97025" w14:paraId="25405583" w14:textId="77777777" w:rsidTr="00197025">
        <w:trPr>
          <w:trHeight w:val="855"/>
        </w:trPr>
        <w:tc>
          <w:tcPr>
            <w:tcW w:w="9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9EB2C7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  <w:p w14:paraId="083D5D07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Профессиональная квалификационная группа  «Должности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технических исполнителей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и артистов вспомогательного состава»</w:t>
            </w:r>
          </w:p>
          <w:p w14:paraId="35269C20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  <w:tr w:rsidR="00197025" w14:paraId="62EB1FED" w14:textId="77777777" w:rsidTr="00197025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1D4CEC" w14:textId="77777777" w:rsidR="00197025" w:rsidRDefault="00197025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Квалификационный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1CB467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Профессии, отнесённые к профессиональным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41B5E0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197025" w14:paraId="0C766FF6" w14:textId="77777777" w:rsidTr="00197025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4A0DC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0C08FE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Смотритель музейный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C1AF7E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13 203</w:t>
            </w:r>
          </w:p>
        </w:tc>
      </w:tr>
    </w:tbl>
    <w:p w14:paraId="36B1D528" w14:textId="77777777" w:rsidR="00197025" w:rsidRDefault="00197025" w:rsidP="0019702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288"/>
        <w:gridCol w:w="6517"/>
        <w:gridCol w:w="1840"/>
      </w:tblGrid>
      <w:tr w:rsidR="00197025" w14:paraId="69E34A4F" w14:textId="77777777" w:rsidTr="00197025">
        <w:trPr>
          <w:trHeight w:val="855"/>
        </w:trPr>
        <w:tc>
          <w:tcPr>
            <w:tcW w:w="9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4B407D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  <w:p w14:paraId="64F5D6E5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Профессиональная квалификационная группа </w:t>
            </w:r>
          </w:p>
          <w:p w14:paraId="46420714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«Отраслевые должности служащих четвёртого уровня»</w:t>
            </w:r>
          </w:p>
          <w:p w14:paraId="6E1655B7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  <w:tr w:rsidR="00197025" w14:paraId="58DAE85E" w14:textId="77777777" w:rsidTr="00197025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A6AA37" w14:textId="77777777" w:rsidR="00197025" w:rsidRDefault="00197025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Квалификационный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CE0F0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Профессии, отнесённые к профессиональным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AE32AC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197025" w14:paraId="4C19E533" w14:textId="77777777" w:rsidTr="00197025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114FF6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3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358D32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 работе с детьми</w:t>
            </w:r>
          </w:p>
          <w:p w14:paraId="5176A888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2C3C80" w14:textId="77777777" w:rsidR="00197025" w:rsidRDefault="0019702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18 678</w:t>
            </w:r>
          </w:p>
        </w:tc>
      </w:tr>
    </w:tbl>
    <w:p w14:paraId="609BE39F" w14:textId="77777777" w:rsidR="0023435D" w:rsidRDefault="0023435D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7E452E0B" w14:textId="77777777" w:rsidR="0023435D" w:rsidRDefault="0023435D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17E332" w14:textId="77777777" w:rsidR="0023435D" w:rsidRPr="0072017E" w:rsidRDefault="0023435D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20A9E82" w14:textId="77777777" w:rsidR="0023435D" w:rsidRPr="0072017E" w:rsidRDefault="0023435D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CBC3DDC" w14:textId="77777777" w:rsidR="0023435D" w:rsidRPr="0072017E" w:rsidRDefault="0023435D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0EA1CF" w14:textId="77777777" w:rsidR="0023435D" w:rsidRPr="0072017E" w:rsidRDefault="0023435D" w:rsidP="00720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3435D" w:rsidRPr="0072017E" w:rsidSect="0072017E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5D65AC"/>
    <w:rsid w:val="00197025"/>
    <w:rsid w:val="0023435D"/>
    <w:rsid w:val="0072017E"/>
    <w:rsid w:val="155D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rsid w:val="007201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2017E"/>
    <w:rPr>
      <w:rFonts w:ascii="Tahom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rsid w:val="007201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2017E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AdminNerzav</cp:lastModifiedBy>
  <cp:revision>4</cp:revision>
  <cp:lastPrinted>2025-12-05T05:59:00Z</cp:lastPrinted>
  <dcterms:created xsi:type="dcterms:W3CDTF">2025-12-05T05:53:00Z</dcterms:created>
  <dcterms:modified xsi:type="dcterms:W3CDTF">2025-12-05T06:32:00Z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31938F4A9FBB48379BB06C93D79CB2F0_11</vt:lpwstr>
  </property>
</Properties>
</file>