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BD" w:rsidRDefault="006670BD" w:rsidP="00152027">
      <w:pPr>
        <w:ind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НЕРЧИНСКО-ЗАВОДСКОГО </w:t>
      </w: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МУНИЦИПАЛЬНОГО ОКРУГА</w:t>
      </w: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ЗАБАЙКАЛЬСКОГО КРАЯ</w:t>
      </w: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17 сентября </w:t>
      </w:r>
      <w:r w:rsidRPr="00FD4C66">
        <w:rPr>
          <w:rFonts w:ascii="Times New Roman" w:hAnsi="Times New Roman"/>
          <w:color w:val="000000"/>
          <w:sz w:val="28"/>
          <w:szCs w:val="28"/>
        </w:rPr>
        <w:t>2025 года</w:t>
      </w:r>
      <w:r w:rsidRPr="00FD4C66">
        <w:rPr>
          <w:rFonts w:ascii="Times New Roman" w:hAnsi="Times New Roman"/>
          <w:color w:val="000000"/>
          <w:sz w:val="28"/>
          <w:szCs w:val="28"/>
        </w:rPr>
        <w:tab/>
      </w:r>
      <w:r w:rsidRPr="00FD4C66">
        <w:rPr>
          <w:rFonts w:ascii="Times New Roman" w:hAnsi="Times New Roman"/>
          <w:color w:val="000000"/>
          <w:sz w:val="28"/>
          <w:szCs w:val="28"/>
        </w:rPr>
        <w:tab/>
      </w:r>
      <w:r w:rsidRPr="00FD4C66">
        <w:rPr>
          <w:rFonts w:ascii="Times New Roman" w:hAnsi="Times New Roman"/>
          <w:color w:val="000000"/>
          <w:sz w:val="28"/>
          <w:szCs w:val="28"/>
        </w:rPr>
        <w:tab/>
      </w:r>
      <w:r w:rsidRPr="00FD4C66">
        <w:rPr>
          <w:rFonts w:ascii="Times New Roman" w:hAnsi="Times New Roman"/>
          <w:color w:val="000000"/>
          <w:sz w:val="28"/>
          <w:szCs w:val="28"/>
        </w:rPr>
        <w:tab/>
      </w:r>
      <w:r w:rsidRPr="00FD4C66">
        <w:rPr>
          <w:rFonts w:ascii="Times New Roman" w:hAnsi="Times New Roman"/>
          <w:color w:val="000000"/>
          <w:sz w:val="28"/>
          <w:szCs w:val="28"/>
        </w:rPr>
        <w:tab/>
      </w:r>
      <w:r w:rsidRPr="00FD4C66">
        <w:rPr>
          <w:rFonts w:ascii="Times New Roman" w:hAnsi="Times New Roman"/>
          <w:color w:val="000000"/>
          <w:sz w:val="28"/>
          <w:szCs w:val="28"/>
        </w:rPr>
        <w:tab/>
      </w:r>
      <w:r w:rsidRPr="00FD4C66">
        <w:rPr>
          <w:rFonts w:ascii="Times New Roman" w:hAnsi="Times New Roman"/>
          <w:color w:val="000000"/>
          <w:sz w:val="28"/>
          <w:szCs w:val="28"/>
        </w:rPr>
        <w:tab/>
      </w:r>
      <w:r w:rsidRPr="00FD4C66">
        <w:rPr>
          <w:rFonts w:ascii="Times New Roman" w:hAnsi="Times New Roman"/>
          <w:color w:val="000000"/>
          <w:sz w:val="28"/>
          <w:szCs w:val="28"/>
        </w:rPr>
        <w:tab/>
      </w:r>
      <w:r w:rsidRPr="00FD4C66">
        <w:rPr>
          <w:rFonts w:ascii="Times New Roman" w:hAnsi="Times New Roman"/>
          <w:color w:val="000000"/>
          <w:sz w:val="28"/>
          <w:szCs w:val="28"/>
        </w:rPr>
        <w:tab/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529</w:t>
      </w: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>с. Нерчинский Завод</w:t>
      </w: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признании </w:t>
      </w:r>
      <w:proofErr w:type="gramStart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утратившими</w:t>
      </w:r>
      <w:proofErr w:type="gramEnd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силу некоторых постановлений администрации муниципального района </w:t>
      </w: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«Нерчинско-Заводский район»</w:t>
      </w: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670BD" w:rsidRPr="00FD4C66" w:rsidRDefault="006670BD" w:rsidP="006670BD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670BD" w:rsidRPr="005F547F" w:rsidRDefault="006670BD" w:rsidP="006670B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5F547F">
        <w:rPr>
          <w:rFonts w:ascii="Times New Roman" w:hAnsi="Times New Roman"/>
          <w:color w:val="000000"/>
          <w:sz w:val="28"/>
          <w:szCs w:val="28"/>
        </w:rPr>
        <w:t xml:space="preserve">В соответствии с Законом Забайкальского края </w:t>
      </w:r>
      <w:hyperlink r:id="rId9" w:tgtFrame="Logical" w:history="1">
        <w:r w:rsidRPr="005F547F">
          <w:rPr>
            <w:rStyle w:val="aa"/>
            <w:rFonts w:ascii="Times New Roman" w:hAnsi="Times New Roman"/>
            <w:sz w:val="28"/>
            <w:szCs w:val="28"/>
          </w:rPr>
          <w:t>№ 2074-ЗЗК от 29.06.2022 года</w:t>
        </w:r>
      </w:hyperlink>
      <w:r w:rsidRPr="005F547F">
        <w:rPr>
          <w:rFonts w:ascii="Times New Roman" w:hAnsi="Times New Roman"/>
          <w:color w:val="000000"/>
          <w:sz w:val="28"/>
          <w:szCs w:val="28"/>
        </w:rPr>
        <w:t xml:space="preserve">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Pr="005F547F">
        <w:rPr>
          <w:rFonts w:ascii="Times New Roman" w:hAnsi="Times New Roman"/>
          <w:color w:val="000000"/>
          <w:sz w:val="28"/>
          <w:szCs w:val="28"/>
        </w:rPr>
        <w:t>и</w:t>
      </w:r>
      <w:r w:rsidRPr="005F547F">
        <w:rPr>
          <w:rFonts w:ascii="Times New Roman" w:hAnsi="Times New Roman"/>
          <w:color w:val="000000"/>
          <w:sz w:val="28"/>
          <w:szCs w:val="28"/>
        </w:rPr>
        <w:t xml:space="preserve">пальный округ Забайкальского края», руководствуясь </w:t>
      </w:r>
      <w:hyperlink r:id="rId10" w:tgtFrame="Logical" w:history="1">
        <w:r w:rsidRPr="005F547F">
          <w:rPr>
            <w:rStyle w:val="aa"/>
            <w:rFonts w:ascii="Times New Roman" w:hAnsi="Times New Roman"/>
            <w:sz w:val="28"/>
            <w:szCs w:val="28"/>
          </w:rPr>
          <w:t>Уставом Нерчинско-Заводского муниципального округа</w:t>
        </w:r>
      </w:hyperlink>
      <w:r w:rsidRPr="005F547F">
        <w:rPr>
          <w:rFonts w:ascii="Times New Roman" w:hAnsi="Times New Roman"/>
          <w:color w:val="000000"/>
          <w:sz w:val="28"/>
          <w:szCs w:val="28"/>
        </w:rPr>
        <w:t>, администрация Нерчинско-Заводского муниципального окр</w:t>
      </w:r>
      <w:r w:rsidRPr="005F547F">
        <w:rPr>
          <w:rFonts w:ascii="Times New Roman" w:hAnsi="Times New Roman"/>
          <w:color w:val="000000"/>
          <w:sz w:val="28"/>
          <w:szCs w:val="28"/>
        </w:rPr>
        <w:t>у</w:t>
      </w:r>
      <w:r w:rsidRPr="005F547F">
        <w:rPr>
          <w:rFonts w:ascii="Times New Roman" w:hAnsi="Times New Roman"/>
          <w:color w:val="000000"/>
          <w:sz w:val="28"/>
          <w:szCs w:val="28"/>
        </w:rPr>
        <w:t>га постановляет</w:t>
      </w:r>
      <w:r w:rsidRPr="005F547F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6670BD" w:rsidRPr="005F547F" w:rsidRDefault="006670BD" w:rsidP="006670B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/>
          <w:sz w:val="28"/>
          <w:szCs w:val="28"/>
        </w:rPr>
      </w:pPr>
    </w:p>
    <w:p w:rsidR="006670BD" w:rsidRPr="005F547F" w:rsidRDefault="006670BD" w:rsidP="006670BD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F547F">
        <w:rPr>
          <w:rFonts w:ascii="Times New Roman" w:hAnsi="Times New Roman"/>
          <w:color w:val="000000"/>
          <w:sz w:val="28"/>
          <w:szCs w:val="28"/>
        </w:rPr>
        <w:t>Признать утратившими силу:</w:t>
      </w:r>
    </w:p>
    <w:p w:rsidR="006670BD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- постановление от 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15.02.2021 № 73 Администрация муниципального района "Нерчинско-Заводский район"</w:t>
      </w: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О внесении изменении в Положение об оплате и стим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у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лировании труда работников муниципальных учреждений и образовательных орган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и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заций, подведомственных Отделу культуры Администрации муниципального района «Нерчинско-Заводский район», утвержденное Постановлением Администрации мун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и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ципального района «Нерчинско-Заводский район» от 28 мая 2018г № 298</w:t>
      </w: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- постановление от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28.05.2018 № 298 Администрация муниципального района "Нерчинско-Заводский район"</w:t>
      </w: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Об утверждении положения об оплате и стимулиров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а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нии труда работников муниципальных учреждений и образовательных организаций, подведомственных Отделу культуры Администрации муниципального района «Нерчинско-Заводский район»</w:t>
      </w: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- постановление от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26.04.2018 № 217 Администрация муниципального района "Нерчинско-Заводский район"</w:t>
      </w: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Об установлении окладов (должностных окладов), ст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а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вок заработной платы руководителей их заместителей и главных бухгалтеров муниц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и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пальных учреждений культуры и образовательных организаций, подведомственных От</w:t>
      </w: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делу культу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ры Администрации муниципального района «Нерчинско-Заводский район»</w:t>
      </w: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lastRenderedPageBreak/>
        <w:t>- постановление от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24.08.2015 № 260 Администрация муниципального района "Нерчинско-Заводский район"</w:t>
      </w: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О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б утверждении Плана мероприятий "дорожная карта" "изменения в сфере культуры, направленные на повышение ее эффективности в Нерчинско-заводском районе</w:t>
      </w: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- постановление от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25.02.2015 № 68 Администрация муниципального района "Нерчи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н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ско-Заводский район"</w:t>
      </w: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Об утверждении положения по оплате и стимулировании труда работников муниципальных учреждении культуры и педагогических работников м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у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ниципальных образовательных организации сферы культуры Нерчинско-Заводского района</w:t>
      </w: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- постановление от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14.03.2013 № 181 Администрация муниципального района "Нерчинско-Заводский район"</w:t>
      </w: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О переходе руководителей Муниципальных учрежд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е</w:t>
      </w:r>
      <w:r w:rsidR="006670BD"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ний культуры на контрактную основу</w:t>
      </w: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2C2D2E"/>
          <w:sz w:val="28"/>
          <w:szCs w:val="28"/>
        </w:rPr>
      </w:pPr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5F547F">
        <w:rPr>
          <w:rFonts w:ascii="Times New Roman" w:hAnsi="Times New Roman"/>
          <w:color w:val="2C2D2E"/>
          <w:sz w:val="28"/>
          <w:szCs w:val="28"/>
        </w:rPr>
        <w:t>постановление от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 xml:space="preserve"> 28.05.2018 № 301 Администрация муниципального рай</w:t>
      </w:r>
      <w:r w:rsidRPr="005F547F">
        <w:rPr>
          <w:rFonts w:ascii="Times New Roman" w:hAnsi="Times New Roman"/>
          <w:color w:val="2C2D2E"/>
          <w:sz w:val="28"/>
          <w:szCs w:val="28"/>
        </w:rPr>
        <w:t xml:space="preserve">она "Нерчинско-Заводский район" 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Об утверждении Порядка подготовки, внесения изм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е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нений в генеральный план и Порядка подготовки планов реализации Генерального плана сельских поселений, входящих</w:t>
      </w:r>
      <w:r w:rsidRPr="005F547F">
        <w:rPr>
          <w:rFonts w:ascii="Times New Roman" w:hAnsi="Times New Roman"/>
          <w:color w:val="2C2D2E"/>
          <w:sz w:val="28"/>
          <w:szCs w:val="28"/>
        </w:rPr>
        <w:t xml:space="preserve"> в состав муниципального района</w:t>
      </w: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2C2D2E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2C2D2E"/>
          <w:sz w:val="28"/>
          <w:szCs w:val="28"/>
        </w:rPr>
      </w:pPr>
      <w:r w:rsidRPr="005F547F">
        <w:rPr>
          <w:rFonts w:ascii="Times New Roman" w:hAnsi="Times New Roman"/>
          <w:color w:val="2C2D2E"/>
          <w:sz w:val="28"/>
          <w:szCs w:val="28"/>
        </w:rPr>
        <w:t xml:space="preserve">- 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постановле</w:t>
      </w:r>
      <w:r w:rsidRPr="005F547F">
        <w:rPr>
          <w:rFonts w:ascii="Times New Roman" w:hAnsi="Times New Roman"/>
          <w:color w:val="2C2D2E"/>
          <w:sz w:val="28"/>
          <w:szCs w:val="28"/>
        </w:rPr>
        <w:t>ние от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 xml:space="preserve"> 28.05.2018 № 302 Администрация муниципального райо</w:t>
      </w:r>
      <w:r w:rsidRPr="005F547F">
        <w:rPr>
          <w:rFonts w:ascii="Times New Roman" w:hAnsi="Times New Roman"/>
          <w:color w:val="2C2D2E"/>
          <w:sz w:val="28"/>
          <w:szCs w:val="28"/>
        </w:rPr>
        <w:t xml:space="preserve">на "Нерчинско-Заводский район" 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Об утверждении порядка по подготовке проекта Правил землепользования и застройки сельских поселений, состав и порядок деятельности комиссии по подготовке проекта правил землепользования и застройки сельских пос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е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лений, входящих в состав муниципального района «Нерчинско-Заводский район»</w:t>
      </w: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2C2D2E"/>
          <w:sz w:val="28"/>
          <w:szCs w:val="28"/>
        </w:rPr>
      </w:pPr>
      <w:r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5F547F">
        <w:rPr>
          <w:rFonts w:ascii="Times New Roman" w:hAnsi="Times New Roman"/>
          <w:color w:val="2C2D2E"/>
          <w:sz w:val="28"/>
          <w:szCs w:val="28"/>
        </w:rPr>
        <w:t>постановление от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 xml:space="preserve"> 22.09.2011 № 523 Администрация муниципального рай</w:t>
      </w:r>
      <w:r w:rsidRPr="005F547F">
        <w:rPr>
          <w:rFonts w:ascii="Times New Roman" w:hAnsi="Times New Roman"/>
          <w:color w:val="2C2D2E"/>
          <w:sz w:val="28"/>
          <w:szCs w:val="28"/>
        </w:rPr>
        <w:t xml:space="preserve">она "Нерчинско-Заводский район" 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Об утверждении административного регламента пред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о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ставления муниципальной услуги «Подготовка и выдача разрешений на строител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ь</w:t>
      </w:r>
      <w:r w:rsidR="006670BD" w:rsidRPr="005F547F">
        <w:rPr>
          <w:rFonts w:ascii="Times New Roman" w:hAnsi="Times New Roman"/>
          <w:color w:val="2C2D2E"/>
          <w:sz w:val="28"/>
          <w:szCs w:val="28"/>
        </w:rPr>
        <w:t>ство, реконструкцию, капитальный ремонт объектов капитального строительства, а также на ввод объектов в эксплуатацию»</w:t>
      </w: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5F547F">
        <w:rPr>
          <w:rFonts w:ascii="Times New Roman" w:hAnsi="Times New Roman"/>
          <w:color w:val="000000" w:themeColor="text1"/>
          <w:sz w:val="28"/>
          <w:szCs w:val="28"/>
        </w:rPr>
        <w:t>- постановление от</w:t>
      </w:r>
      <w:r w:rsidR="006670BD"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 06.05.2015 № 176 Администрация муниципального района "Нерчин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ско-Заводский район" </w:t>
      </w:r>
      <w:hyperlink r:id="rId11" w:history="1"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положения о резервном фонде Адм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нистрации муниципального района «Нерчинско-Заводский район»</w:t>
        </w:r>
      </w:hyperlink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6670BD"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 08.09.2014 № 577 Администрация муниципального рай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2" w:history="1"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базовых оклада</w:t>
        </w:r>
        <w:proofErr w:type="gramStart"/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х(</w:t>
        </w:r>
        <w:proofErr w:type="gramEnd"/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базовых должностных окладах), б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а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зовых ставках заработной платы по профессионально-квалификационным группам р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а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ботников муниципальных учреждений Нерчинско-Заводского района</w:t>
        </w:r>
      </w:hyperlink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от </w:t>
      </w:r>
      <w:r w:rsidR="006670BD" w:rsidRPr="005F547F">
        <w:rPr>
          <w:rFonts w:ascii="Times New Roman" w:hAnsi="Times New Roman"/>
          <w:color w:val="000000" w:themeColor="text1"/>
          <w:sz w:val="28"/>
          <w:szCs w:val="28"/>
        </w:rPr>
        <w:t>20.06.2013 № 603 Администрация муниципального рай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3" w:history="1"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Порядка расходования, учета и отче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т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ности средств субвенций на осуществление федеральных полномочий по первичному воинскому учету на территориях, где отсутствуют военные комиссариаты</w:t>
        </w:r>
      </w:hyperlink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lastRenderedPageBreak/>
        <w:t xml:space="preserve">- 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6670BD"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 03.05.2012 № 281 Администрация муниципального района "Нерчинско-З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аводский район" </w:t>
      </w:r>
      <w:hyperlink r:id="rId14" w:history="1"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предельно допустимых значениях просроченной кр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е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диторской задолженности бюджетного учреждения, превышение которых влечёт ра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с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торжение трудового договора с руководителем бюджетного учреждения по инициат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ве работодателя в соответствии с Трудовым кодексом Российской Федерации.</w:t>
        </w:r>
      </w:hyperlink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6670BD"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 16.12.2011 № 749 Администрация муниципального рай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5" w:history="1"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положения о предельно допустимом значении просроченной кредиторской задолженности муниципального бюджетного учреждения культуры, превышение которого влечет расторжение трудового договора с руководителем муниципального бюджетного учреждения культуры по инициативе работодателя</w:t>
        </w:r>
      </w:hyperlink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5F547F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6670BD"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 30.12.2011 № 787 Администрация муниципального рай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6" w:history="1"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определении типа муниципальных учреждений о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р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ганов местного самоуправления муниципального района «Нерчинско-Заводский ра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й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он» Забайкальского края и муниципальных учреждений на территории муниципальн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="006670BD"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го района «Нерчинско-Заводский район» Забайкальского края</w:t>
        </w:r>
      </w:hyperlink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</w:p>
    <w:p w:rsid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sz w:val="28"/>
          <w:szCs w:val="28"/>
        </w:rPr>
      </w:pPr>
      <w:r w:rsidRPr="005F547F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Pr="005F547F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от 16.12.2011 № 749 Администрация муниципального района "Нерчинско-Заводский район" </w:t>
      </w:r>
      <w:hyperlink r:id="rId17" w:history="1">
        <w:r w:rsidRPr="005F547F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положения о предельно допустимом значении просроченной кредиторской задолженности муниципального бюджетного учреждения культуры, превышение которого влечет расторжение трудового договора с руководителем муниципального бюджетного учреждения культуры по инициативе работодателя</w:t>
        </w:r>
      </w:hyperlink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5F547F">
        <w:rPr>
          <w:rStyle w:val="aa"/>
          <w:rFonts w:ascii="Times New Roman" w:hAnsi="Times New Roman"/>
          <w:color w:val="000000" w:themeColor="text1"/>
          <w:sz w:val="28"/>
          <w:szCs w:val="28"/>
        </w:rPr>
        <w:t>- п</w:t>
      </w:r>
      <w:r w:rsidRPr="005F547F">
        <w:rPr>
          <w:rFonts w:ascii="Times New Roman" w:hAnsi="Times New Roman"/>
          <w:color w:val="000000"/>
          <w:sz w:val="28"/>
          <w:szCs w:val="28"/>
        </w:rPr>
        <w:t>остановление от</w:t>
      </w:r>
      <w:r w:rsidR="009270F8" w:rsidRPr="005F547F">
        <w:rPr>
          <w:rFonts w:ascii="Times New Roman" w:hAnsi="Times New Roman"/>
          <w:color w:val="000000"/>
          <w:sz w:val="28"/>
          <w:szCs w:val="28"/>
        </w:rPr>
        <w:t xml:space="preserve"> 20.06.2018 № 364 Администрация муниципального района "Нерчинско-Заводский район"</w:t>
      </w:r>
      <w:r w:rsidRPr="005F547F">
        <w:rPr>
          <w:rFonts w:ascii="Times New Roman" w:hAnsi="Times New Roman"/>
          <w:color w:val="2C2D2E"/>
          <w:sz w:val="28"/>
          <w:szCs w:val="28"/>
        </w:rPr>
        <w:t xml:space="preserve"> </w:t>
      </w:r>
      <w:r w:rsidR="009270F8" w:rsidRPr="005F547F">
        <w:rPr>
          <w:rFonts w:ascii="Times New Roman" w:hAnsi="Times New Roman"/>
          <w:color w:val="000000"/>
          <w:sz w:val="28"/>
          <w:szCs w:val="28"/>
        </w:rPr>
        <w:t>О внесении изменений в Постановление Главы мун</w:t>
      </w:r>
      <w:r w:rsidR="009270F8" w:rsidRPr="005F547F">
        <w:rPr>
          <w:rFonts w:ascii="Times New Roman" w:hAnsi="Times New Roman"/>
          <w:color w:val="000000"/>
          <w:sz w:val="28"/>
          <w:szCs w:val="28"/>
        </w:rPr>
        <w:t>и</w:t>
      </w:r>
      <w:r w:rsidR="009270F8" w:rsidRPr="005F547F">
        <w:rPr>
          <w:rFonts w:ascii="Times New Roman" w:hAnsi="Times New Roman"/>
          <w:color w:val="000000"/>
          <w:sz w:val="28"/>
          <w:szCs w:val="28"/>
        </w:rPr>
        <w:t>ципального района «Нерчинско-Заводский район» от 27 апреля 2015 года № 172 «Об утверждении Положения «О порядке выплаты ежемесячной надбавки к должностному окладу за особые условия муниципальной службы и ежемесячного денежного поо</w:t>
      </w:r>
      <w:r w:rsidR="009270F8" w:rsidRPr="005F547F">
        <w:rPr>
          <w:rFonts w:ascii="Times New Roman" w:hAnsi="Times New Roman"/>
          <w:color w:val="000000"/>
          <w:sz w:val="28"/>
          <w:szCs w:val="28"/>
        </w:rPr>
        <w:t>щ</w:t>
      </w:r>
      <w:r w:rsidR="009270F8" w:rsidRPr="005F547F">
        <w:rPr>
          <w:rFonts w:ascii="Times New Roman" w:hAnsi="Times New Roman"/>
          <w:color w:val="000000"/>
          <w:sz w:val="28"/>
          <w:szCs w:val="28"/>
        </w:rPr>
        <w:t>рения лицам, замещающим должности муниципальной службы в муниципальном ра</w:t>
      </w:r>
      <w:r w:rsidR="009270F8" w:rsidRPr="005F547F">
        <w:rPr>
          <w:rFonts w:ascii="Times New Roman" w:hAnsi="Times New Roman"/>
          <w:color w:val="000000"/>
          <w:sz w:val="28"/>
          <w:szCs w:val="28"/>
        </w:rPr>
        <w:t>й</w:t>
      </w:r>
      <w:r w:rsidRPr="005F547F">
        <w:rPr>
          <w:rFonts w:ascii="Times New Roman" w:hAnsi="Times New Roman"/>
          <w:color w:val="000000"/>
          <w:sz w:val="28"/>
          <w:szCs w:val="28"/>
        </w:rPr>
        <w:t>оне «Нерчинско-Заводский район»</w:t>
      </w:r>
      <w:proofErr w:type="gramEnd"/>
    </w:p>
    <w:p w:rsidR="005F547F" w:rsidRPr="005F547F" w:rsidRDefault="005F547F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670BD" w:rsidRPr="005F547F" w:rsidRDefault="006670BD" w:rsidP="005F547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5F547F">
        <w:rPr>
          <w:rFonts w:ascii="Times New Roman" w:hAnsi="Times New Roman"/>
          <w:color w:val="000000"/>
          <w:sz w:val="28"/>
          <w:szCs w:val="28"/>
        </w:rPr>
        <w:t>2. Настоящее постановление вступает в силу на следующий день после его официал</w:t>
      </w:r>
      <w:r w:rsidRPr="005F547F">
        <w:rPr>
          <w:rFonts w:ascii="Times New Roman" w:hAnsi="Times New Roman"/>
          <w:color w:val="000000"/>
          <w:sz w:val="28"/>
          <w:szCs w:val="28"/>
        </w:rPr>
        <w:t>ь</w:t>
      </w:r>
      <w:r w:rsidRPr="005F547F">
        <w:rPr>
          <w:rFonts w:ascii="Times New Roman" w:hAnsi="Times New Roman"/>
          <w:color w:val="000000"/>
          <w:sz w:val="28"/>
          <w:szCs w:val="28"/>
        </w:rPr>
        <w:t>ного опубликования (обнародования).</w:t>
      </w:r>
    </w:p>
    <w:p w:rsidR="006670BD" w:rsidRPr="005F547F" w:rsidRDefault="006670BD" w:rsidP="006670BD">
      <w:pPr>
        <w:shd w:val="clear" w:color="auto" w:fill="FFFFFF"/>
        <w:spacing w:before="100" w:beforeAutospacing="1" w:after="100" w:afterAutospacing="1"/>
        <w:ind w:firstLine="709"/>
        <w:rPr>
          <w:rFonts w:ascii="Times New Roman" w:hAnsi="Times New Roman"/>
          <w:sz w:val="28"/>
          <w:szCs w:val="28"/>
        </w:rPr>
      </w:pPr>
      <w:r w:rsidRPr="005F547F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6670BD" w:rsidRPr="005F547F" w:rsidRDefault="006670BD" w:rsidP="006670B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F547F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5F547F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5F547F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6670BD" w:rsidRPr="005F547F" w:rsidRDefault="006670BD" w:rsidP="006670B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6670BD" w:rsidRPr="005F547F" w:rsidRDefault="006670BD" w:rsidP="006670B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6670BD" w:rsidRPr="005F547F" w:rsidRDefault="006670BD" w:rsidP="006670B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6670BD" w:rsidRPr="005F547F" w:rsidRDefault="006670BD" w:rsidP="006670BD">
      <w:pPr>
        <w:ind w:firstLine="709"/>
        <w:rPr>
          <w:rFonts w:ascii="Times New Roman" w:hAnsi="Times New Roman"/>
          <w:sz w:val="28"/>
          <w:szCs w:val="28"/>
        </w:rPr>
      </w:pPr>
      <w:r w:rsidRPr="005F547F">
        <w:rPr>
          <w:rFonts w:ascii="Times New Roman" w:hAnsi="Times New Roman"/>
          <w:sz w:val="28"/>
          <w:szCs w:val="28"/>
        </w:rPr>
        <w:t>Глава Нерчинско-Заводского</w:t>
      </w:r>
    </w:p>
    <w:p w:rsidR="006670BD" w:rsidRPr="005F547F" w:rsidRDefault="006670BD" w:rsidP="006670BD">
      <w:pPr>
        <w:ind w:firstLine="709"/>
        <w:rPr>
          <w:rFonts w:ascii="Times New Roman" w:hAnsi="Times New Roman"/>
          <w:sz w:val="28"/>
          <w:szCs w:val="28"/>
        </w:rPr>
      </w:pPr>
      <w:r w:rsidRPr="005F547F">
        <w:rPr>
          <w:rFonts w:ascii="Times New Roman" w:hAnsi="Times New Roman"/>
          <w:sz w:val="28"/>
          <w:szCs w:val="28"/>
        </w:rPr>
        <w:t>муниципального округа</w:t>
      </w:r>
      <w:r w:rsidRPr="005F547F">
        <w:rPr>
          <w:rFonts w:ascii="Times New Roman" w:hAnsi="Times New Roman"/>
          <w:sz w:val="28"/>
          <w:szCs w:val="28"/>
        </w:rPr>
        <w:tab/>
      </w:r>
      <w:r w:rsidRPr="005F547F">
        <w:rPr>
          <w:rFonts w:ascii="Times New Roman" w:hAnsi="Times New Roman"/>
          <w:sz w:val="28"/>
          <w:szCs w:val="28"/>
        </w:rPr>
        <w:tab/>
      </w:r>
      <w:r w:rsidRPr="005F547F">
        <w:rPr>
          <w:rFonts w:ascii="Times New Roman" w:hAnsi="Times New Roman"/>
          <w:sz w:val="28"/>
          <w:szCs w:val="28"/>
        </w:rPr>
        <w:tab/>
      </w:r>
      <w:r w:rsidRPr="005F547F">
        <w:rPr>
          <w:rFonts w:ascii="Times New Roman" w:hAnsi="Times New Roman"/>
          <w:sz w:val="28"/>
          <w:szCs w:val="28"/>
        </w:rPr>
        <w:tab/>
      </w:r>
      <w:r w:rsidRPr="005F547F">
        <w:rPr>
          <w:rFonts w:ascii="Times New Roman" w:hAnsi="Times New Roman"/>
          <w:sz w:val="28"/>
          <w:szCs w:val="28"/>
        </w:rPr>
        <w:tab/>
      </w:r>
      <w:r w:rsidRPr="005F547F">
        <w:rPr>
          <w:rFonts w:ascii="Times New Roman" w:hAnsi="Times New Roman"/>
          <w:sz w:val="28"/>
          <w:szCs w:val="28"/>
        </w:rPr>
        <w:tab/>
      </w:r>
      <w:r w:rsidRPr="005F547F">
        <w:rPr>
          <w:rFonts w:ascii="Times New Roman" w:hAnsi="Times New Roman"/>
          <w:sz w:val="28"/>
          <w:szCs w:val="28"/>
        </w:rPr>
        <w:tab/>
        <w:t>Л.В. Михалев</w:t>
      </w:r>
    </w:p>
    <w:p w:rsidR="006670BD" w:rsidRPr="005F547F" w:rsidRDefault="006670BD" w:rsidP="005548EE">
      <w:pPr>
        <w:ind w:firstLine="709"/>
        <w:rPr>
          <w:rFonts w:ascii="Times New Roman" w:hAnsi="Times New Roman"/>
          <w:sz w:val="28"/>
          <w:szCs w:val="28"/>
        </w:rPr>
      </w:pPr>
    </w:p>
    <w:sectPr w:rsidR="006670BD" w:rsidRPr="005F547F" w:rsidSect="005F547F">
      <w:headerReference w:type="default" r:id="rId18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3D4" w:rsidRDefault="008663D4" w:rsidP="00BB54DD">
      <w:r>
        <w:separator/>
      </w:r>
    </w:p>
  </w:endnote>
  <w:endnote w:type="continuationSeparator" w:id="0">
    <w:p w:rsidR="008663D4" w:rsidRDefault="008663D4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3D4" w:rsidRDefault="008663D4" w:rsidP="00BB54DD">
      <w:r>
        <w:separator/>
      </w:r>
    </w:p>
  </w:footnote>
  <w:footnote w:type="continuationSeparator" w:id="0">
    <w:p w:rsidR="008663D4" w:rsidRDefault="008663D4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867FBF"/>
    <w:multiLevelType w:val="multilevel"/>
    <w:tmpl w:val="0CFA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6F33E7"/>
    <w:multiLevelType w:val="multilevel"/>
    <w:tmpl w:val="D2F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4F607AC"/>
    <w:multiLevelType w:val="multilevel"/>
    <w:tmpl w:val="F378E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9B1"/>
    <w:rsid w:val="00065BE6"/>
    <w:rsid w:val="00076459"/>
    <w:rsid w:val="00082005"/>
    <w:rsid w:val="000D69CF"/>
    <w:rsid w:val="000F5EA9"/>
    <w:rsid w:val="00105FE6"/>
    <w:rsid w:val="00115D06"/>
    <w:rsid w:val="00146EC2"/>
    <w:rsid w:val="00152027"/>
    <w:rsid w:val="00191065"/>
    <w:rsid w:val="001B2795"/>
    <w:rsid w:val="001D535D"/>
    <w:rsid w:val="00220BA3"/>
    <w:rsid w:val="002623A8"/>
    <w:rsid w:val="002626B1"/>
    <w:rsid w:val="00292E78"/>
    <w:rsid w:val="00293DF0"/>
    <w:rsid w:val="002F40EC"/>
    <w:rsid w:val="002F422F"/>
    <w:rsid w:val="00322F28"/>
    <w:rsid w:val="0037666F"/>
    <w:rsid w:val="003D7E42"/>
    <w:rsid w:val="0041048F"/>
    <w:rsid w:val="004147E4"/>
    <w:rsid w:val="00464FB1"/>
    <w:rsid w:val="00466515"/>
    <w:rsid w:val="004B7A83"/>
    <w:rsid w:val="004D7F96"/>
    <w:rsid w:val="004E18F3"/>
    <w:rsid w:val="005108B1"/>
    <w:rsid w:val="00551B55"/>
    <w:rsid w:val="00553F3F"/>
    <w:rsid w:val="005548EE"/>
    <w:rsid w:val="005605F1"/>
    <w:rsid w:val="00564D3D"/>
    <w:rsid w:val="005A5928"/>
    <w:rsid w:val="005F547F"/>
    <w:rsid w:val="00642585"/>
    <w:rsid w:val="006670BD"/>
    <w:rsid w:val="006B68DE"/>
    <w:rsid w:val="006C4000"/>
    <w:rsid w:val="006D3FC4"/>
    <w:rsid w:val="006F330F"/>
    <w:rsid w:val="0071505F"/>
    <w:rsid w:val="007A41DF"/>
    <w:rsid w:val="007B6FA6"/>
    <w:rsid w:val="007E027D"/>
    <w:rsid w:val="007F2D7D"/>
    <w:rsid w:val="00811FC9"/>
    <w:rsid w:val="00831CB2"/>
    <w:rsid w:val="00841E27"/>
    <w:rsid w:val="008663D4"/>
    <w:rsid w:val="00880BF3"/>
    <w:rsid w:val="00890164"/>
    <w:rsid w:val="0089452D"/>
    <w:rsid w:val="008A559F"/>
    <w:rsid w:val="008F3253"/>
    <w:rsid w:val="009017BB"/>
    <w:rsid w:val="00924587"/>
    <w:rsid w:val="00924C98"/>
    <w:rsid w:val="009270F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A0986"/>
    <w:rsid w:val="00AB46DA"/>
    <w:rsid w:val="00AD79CC"/>
    <w:rsid w:val="00B824A3"/>
    <w:rsid w:val="00BB54DD"/>
    <w:rsid w:val="00C72A03"/>
    <w:rsid w:val="00D149BA"/>
    <w:rsid w:val="00D309F3"/>
    <w:rsid w:val="00E65355"/>
    <w:rsid w:val="00EA6188"/>
    <w:rsid w:val="00EA71E6"/>
    <w:rsid w:val="00F13E54"/>
    <w:rsid w:val="00F26C0E"/>
    <w:rsid w:val="00F33848"/>
    <w:rsid w:val="00F9529D"/>
    <w:rsid w:val="00FB57F1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f1944ad2-672d-4d3d-a274-cdcab1c4d389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e6473e0f-49ad-4671-acb5-f36098904f7f" TargetMode="External"/><Relationship Id="rId17" Type="http://schemas.openxmlformats.org/officeDocument/2006/relationships/hyperlink" Target="about:blank?act=bb4e057a-2c2d-4d19-875e-36edaf51d665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d45eaca9-eb9d-4f69-9710-55301b9e1fa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f57575be-8318-4b1d-bddd-8130c01cee96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bb4e057a-2c2d-4d19-875e-36edaf51d665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5ab9de14-d430-48ea-a845-c932169512d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4FD5C-A807-4907-8702-E87138F4C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217</TotalTime>
  <Pages>1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AdminNerzav</cp:lastModifiedBy>
  <cp:revision>13</cp:revision>
  <cp:lastPrinted>2025-09-17T02:31:00Z</cp:lastPrinted>
  <dcterms:created xsi:type="dcterms:W3CDTF">2025-03-24T01:35:00Z</dcterms:created>
  <dcterms:modified xsi:type="dcterms:W3CDTF">2025-09-17T05:25:00Z</dcterms:modified>
</cp:coreProperties>
</file>