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B25" w:rsidRPr="005E768F" w:rsidRDefault="006E6201" w:rsidP="006E6201">
      <w:pPr>
        <w:spacing w:after="0" w:line="240" w:lineRule="auto"/>
        <w:jc w:val="center"/>
        <w:rPr>
          <w:rFonts w:ascii="Times New Roman" w:hAnsi="Times New Roman" w:cs="Times New Roman"/>
          <w:b/>
          <w:sz w:val="32"/>
          <w:szCs w:val="32"/>
        </w:rPr>
      </w:pPr>
      <w:r w:rsidRPr="005E768F">
        <w:rPr>
          <w:rFonts w:ascii="Times New Roman" w:hAnsi="Times New Roman" w:cs="Times New Roman"/>
          <w:b/>
          <w:sz w:val="32"/>
          <w:szCs w:val="32"/>
        </w:rPr>
        <w:t xml:space="preserve">АДМИНИСТРАЦИЯ </w:t>
      </w:r>
      <w:r w:rsidR="00DD7B25" w:rsidRPr="005E768F">
        <w:rPr>
          <w:rFonts w:ascii="Times New Roman" w:hAnsi="Times New Roman" w:cs="Times New Roman"/>
          <w:b/>
          <w:sz w:val="32"/>
          <w:szCs w:val="32"/>
        </w:rPr>
        <w:t>НЕРЧИНСКО-ЗАВОДСКОГОАВОДСКОГО</w:t>
      </w:r>
    </w:p>
    <w:p w:rsidR="00DD7B25" w:rsidRPr="005E768F" w:rsidRDefault="00DD7B25" w:rsidP="006E6201">
      <w:pPr>
        <w:spacing w:after="0" w:line="240" w:lineRule="auto"/>
        <w:jc w:val="center"/>
        <w:rPr>
          <w:rFonts w:ascii="Times New Roman" w:hAnsi="Times New Roman" w:cs="Times New Roman"/>
          <w:b/>
          <w:sz w:val="32"/>
          <w:szCs w:val="32"/>
        </w:rPr>
      </w:pPr>
      <w:r w:rsidRPr="005E768F">
        <w:rPr>
          <w:rFonts w:ascii="Times New Roman" w:hAnsi="Times New Roman" w:cs="Times New Roman"/>
          <w:b/>
          <w:sz w:val="32"/>
          <w:szCs w:val="32"/>
        </w:rPr>
        <w:t>МУНИЦИПАЛЬНОГО ОКРУГА</w:t>
      </w:r>
    </w:p>
    <w:p w:rsidR="00DD7B25" w:rsidRPr="005E768F" w:rsidRDefault="00DD7B25" w:rsidP="006E6201">
      <w:pPr>
        <w:spacing w:after="0" w:line="240" w:lineRule="auto"/>
        <w:jc w:val="center"/>
        <w:rPr>
          <w:rFonts w:ascii="Times New Roman" w:hAnsi="Times New Roman" w:cs="Times New Roman"/>
          <w:b/>
          <w:sz w:val="32"/>
          <w:szCs w:val="32"/>
        </w:rPr>
      </w:pPr>
      <w:r w:rsidRPr="005E768F">
        <w:rPr>
          <w:rFonts w:ascii="Times New Roman" w:hAnsi="Times New Roman" w:cs="Times New Roman"/>
          <w:b/>
          <w:sz w:val="32"/>
          <w:szCs w:val="32"/>
        </w:rPr>
        <w:t>ЗАБАЙКАЛЬСКОГО КРАЯ</w:t>
      </w:r>
    </w:p>
    <w:p w:rsidR="00DD7B25" w:rsidRPr="005E768F" w:rsidRDefault="00DD7B25" w:rsidP="006E6201">
      <w:pPr>
        <w:spacing w:after="0" w:line="240" w:lineRule="auto"/>
        <w:jc w:val="center"/>
        <w:rPr>
          <w:rFonts w:ascii="Times New Roman" w:hAnsi="Times New Roman" w:cs="Times New Roman"/>
          <w:b/>
          <w:sz w:val="32"/>
          <w:szCs w:val="32"/>
        </w:rPr>
      </w:pPr>
    </w:p>
    <w:p w:rsidR="00DD7B25" w:rsidRPr="005E768F" w:rsidRDefault="00DD7B25" w:rsidP="006E6201">
      <w:pPr>
        <w:spacing w:after="0" w:line="240" w:lineRule="auto"/>
        <w:jc w:val="center"/>
        <w:rPr>
          <w:rFonts w:ascii="Times New Roman" w:hAnsi="Times New Roman" w:cs="Times New Roman"/>
          <w:b/>
          <w:sz w:val="32"/>
          <w:szCs w:val="32"/>
        </w:rPr>
      </w:pPr>
      <w:r w:rsidRPr="005E768F">
        <w:rPr>
          <w:rFonts w:ascii="Times New Roman" w:hAnsi="Times New Roman" w:cs="Times New Roman"/>
          <w:b/>
          <w:sz w:val="32"/>
          <w:szCs w:val="32"/>
        </w:rPr>
        <w:t>ПОСТАНОВЛЕНИЕ</w:t>
      </w:r>
    </w:p>
    <w:p w:rsidR="00DD7B25" w:rsidRPr="005E768F" w:rsidRDefault="00DD7B25" w:rsidP="006E6201">
      <w:pPr>
        <w:spacing w:after="0" w:line="240" w:lineRule="auto"/>
        <w:jc w:val="center"/>
        <w:rPr>
          <w:rFonts w:ascii="Times New Roman" w:hAnsi="Times New Roman" w:cs="Times New Roman"/>
          <w:b/>
          <w:sz w:val="24"/>
          <w:szCs w:val="24"/>
        </w:rPr>
      </w:pPr>
    </w:p>
    <w:p w:rsidR="006E6201" w:rsidRPr="005E768F" w:rsidRDefault="006E6201" w:rsidP="006E6201">
      <w:pPr>
        <w:spacing w:after="0" w:line="240" w:lineRule="auto"/>
        <w:jc w:val="center"/>
        <w:rPr>
          <w:rFonts w:ascii="Times New Roman" w:hAnsi="Times New Roman" w:cs="Times New Roman"/>
          <w:b/>
          <w:sz w:val="24"/>
          <w:szCs w:val="24"/>
        </w:rPr>
      </w:pPr>
    </w:p>
    <w:p w:rsidR="00DD7B25" w:rsidRPr="005E768F" w:rsidRDefault="00DD7B25" w:rsidP="006E6201">
      <w:pPr>
        <w:spacing w:after="0" w:line="240" w:lineRule="auto"/>
        <w:jc w:val="center"/>
        <w:rPr>
          <w:rFonts w:ascii="Times New Roman" w:hAnsi="Times New Roman" w:cs="Times New Roman"/>
          <w:b/>
          <w:sz w:val="24"/>
          <w:szCs w:val="24"/>
        </w:rPr>
      </w:pPr>
      <w:r w:rsidRPr="005E768F">
        <w:rPr>
          <w:rFonts w:ascii="Times New Roman" w:hAnsi="Times New Roman" w:cs="Times New Roman"/>
          <w:sz w:val="24"/>
          <w:szCs w:val="24"/>
        </w:rPr>
        <w:t>16 декабря 2025года</w:t>
      </w:r>
      <w:r w:rsidRPr="005E768F">
        <w:rPr>
          <w:rFonts w:ascii="Times New Roman" w:hAnsi="Times New Roman" w:cs="Times New Roman"/>
          <w:sz w:val="24"/>
          <w:szCs w:val="24"/>
        </w:rPr>
        <w:tab/>
      </w:r>
      <w:r w:rsidRPr="005E768F">
        <w:rPr>
          <w:rFonts w:ascii="Times New Roman" w:hAnsi="Times New Roman" w:cs="Times New Roman"/>
          <w:sz w:val="24"/>
          <w:szCs w:val="24"/>
        </w:rPr>
        <w:tab/>
      </w:r>
      <w:r w:rsidRPr="005E768F">
        <w:rPr>
          <w:rFonts w:ascii="Times New Roman" w:hAnsi="Times New Roman" w:cs="Times New Roman"/>
          <w:sz w:val="24"/>
          <w:szCs w:val="24"/>
        </w:rPr>
        <w:tab/>
      </w:r>
      <w:r w:rsidRPr="005E768F">
        <w:rPr>
          <w:rFonts w:ascii="Times New Roman" w:hAnsi="Times New Roman" w:cs="Times New Roman"/>
          <w:sz w:val="24"/>
          <w:szCs w:val="24"/>
        </w:rPr>
        <w:tab/>
      </w:r>
      <w:r w:rsidRPr="005E768F">
        <w:rPr>
          <w:rFonts w:ascii="Times New Roman" w:hAnsi="Times New Roman" w:cs="Times New Roman"/>
          <w:sz w:val="24"/>
          <w:szCs w:val="24"/>
        </w:rPr>
        <w:tab/>
      </w:r>
      <w:r w:rsidRPr="005E768F">
        <w:rPr>
          <w:rFonts w:ascii="Times New Roman" w:hAnsi="Times New Roman" w:cs="Times New Roman"/>
          <w:sz w:val="24"/>
          <w:szCs w:val="24"/>
        </w:rPr>
        <w:tab/>
      </w:r>
      <w:r w:rsidRPr="005E768F">
        <w:rPr>
          <w:rFonts w:ascii="Times New Roman" w:hAnsi="Times New Roman" w:cs="Times New Roman"/>
          <w:sz w:val="24"/>
          <w:szCs w:val="24"/>
        </w:rPr>
        <w:tab/>
        <w:t xml:space="preserve">№ </w:t>
      </w:r>
      <w:r w:rsidR="00E54E31" w:rsidRPr="005E768F">
        <w:rPr>
          <w:rFonts w:ascii="Times New Roman" w:hAnsi="Times New Roman" w:cs="Times New Roman"/>
          <w:sz w:val="24"/>
          <w:szCs w:val="24"/>
        </w:rPr>
        <w:t>743</w:t>
      </w:r>
    </w:p>
    <w:p w:rsidR="006E6201" w:rsidRPr="005E768F" w:rsidRDefault="006E6201" w:rsidP="006E6201">
      <w:pPr>
        <w:pStyle w:val="title0"/>
        <w:spacing w:before="0" w:beforeAutospacing="0" w:after="0" w:afterAutospacing="0"/>
        <w:jc w:val="center"/>
      </w:pPr>
    </w:p>
    <w:p w:rsidR="006E6201" w:rsidRPr="005E768F" w:rsidRDefault="006E6201" w:rsidP="006E6201">
      <w:pPr>
        <w:pStyle w:val="title0"/>
        <w:spacing w:before="0" w:beforeAutospacing="0" w:after="0" w:afterAutospacing="0"/>
        <w:jc w:val="center"/>
      </w:pPr>
    </w:p>
    <w:p w:rsidR="0001575B" w:rsidRPr="005E768F" w:rsidRDefault="00DD7B25" w:rsidP="006E6201">
      <w:pPr>
        <w:pStyle w:val="title0"/>
        <w:spacing w:before="0" w:beforeAutospacing="0" w:after="0" w:afterAutospacing="0"/>
        <w:jc w:val="center"/>
        <w:rPr>
          <w:b/>
          <w:bCs/>
          <w:color w:val="000000"/>
        </w:rPr>
      </w:pPr>
      <w:r w:rsidRPr="005E768F">
        <w:t>с. Нерчинский Зав</w:t>
      </w:r>
      <w:r w:rsidR="00D15D6B" w:rsidRPr="005E768F">
        <w:t>од</w:t>
      </w:r>
      <w:bookmarkStart w:id="0" w:name="_GoBack"/>
      <w:bookmarkEnd w:id="0"/>
    </w:p>
    <w:p w:rsidR="0001575B" w:rsidRPr="005E768F" w:rsidRDefault="0001575B" w:rsidP="006E6201">
      <w:pPr>
        <w:pStyle w:val="title0"/>
        <w:spacing w:before="0" w:beforeAutospacing="0" w:after="0" w:afterAutospacing="0"/>
        <w:jc w:val="center"/>
        <w:rPr>
          <w:b/>
          <w:bCs/>
          <w:color w:val="000000"/>
        </w:rPr>
      </w:pPr>
    </w:p>
    <w:p w:rsidR="006E6201" w:rsidRPr="005E768F" w:rsidRDefault="006E6201" w:rsidP="006E6201">
      <w:pPr>
        <w:pStyle w:val="title0"/>
        <w:spacing w:before="0" w:beforeAutospacing="0" w:after="0" w:afterAutospacing="0"/>
        <w:jc w:val="center"/>
        <w:rPr>
          <w:b/>
          <w:bCs/>
          <w:color w:val="000000"/>
        </w:rPr>
      </w:pPr>
    </w:p>
    <w:p w:rsidR="0001575B" w:rsidRPr="005E768F" w:rsidRDefault="0001575B" w:rsidP="006E6201">
      <w:pPr>
        <w:pStyle w:val="title0"/>
        <w:spacing w:before="0" w:beforeAutospacing="0" w:after="0" w:afterAutospacing="0"/>
        <w:jc w:val="center"/>
        <w:rPr>
          <w:b/>
          <w:bCs/>
          <w:color w:val="000000"/>
          <w:sz w:val="32"/>
          <w:szCs w:val="32"/>
        </w:rPr>
      </w:pPr>
      <w:r w:rsidRPr="005E768F">
        <w:rPr>
          <w:b/>
          <w:bCs/>
          <w:color w:val="000000"/>
          <w:sz w:val="32"/>
          <w:szCs w:val="32"/>
        </w:rPr>
        <w:t>О создании балансовой комиссии </w:t>
      </w:r>
      <w:r w:rsidR="00DD7B25" w:rsidRPr="005E768F">
        <w:rPr>
          <w:b/>
          <w:bCs/>
          <w:color w:val="000000"/>
          <w:sz w:val="32"/>
          <w:szCs w:val="32"/>
        </w:rPr>
        <w:t>Нерчинско-Заводского</w:t>
      </w:r>
      <w:r w:rsidRPr="005E768F">
        <w:rPr>
          <w:b/>
          <w:bCs/>
          <w:color w:val="000000"/>
          <w:sz w:val="32"/>
          <w:szCs w:val="32"/>
        </w:rPr>
        <w:t xml:space="preserve"> муниципального округа Забайкальского края</w:t>
      </w:r>
    </w:p>
    <w:p w:rsidR="0001575B" w:rsidRPr="005E768F" w:rsidRDefault="0001575B" w:rsidP="006E6201">
      <w:pPr>
        <w:pStyle w:val="a3"/>
        <w:spacing w:before="0" w:beforeAutospacing="0" w:after="0" w:afterAutospacing="0"/>
        <w:jc w:val="center"/>
        <w:rPr>
          <w:color w:val="000000"/>
          <w:sz w:val="32"/>
          <w:szCs w:val="32"/>
        </w:rPr>
      </w:pPr>
    </w:p>
    <w:p w:rsidR="0001575B" w:rsidRPr="005E768F" w:rsidRDefault="0001575B" w:rsidP="006E6201">
      <w:pPr>
        <w:pStyle w:val="a3"/>
        <w:spacing w:before="0" w:beforeAutospacing="0" w:after="0" w:afterAutospacing="0"/>
        <w:ind w:firstLine="709"/>
        <w:jc w:val="both"/>
        <w:rPr>
          <w:color w:val="000000"/>
          <w:sz w:val="32"/>
          <w:szCs w:val="32"/>
        </w:rPr>
      </w:pPr>
      <w:r w:rsidRPr="005E768F">
        <w:rPr>
          <w:color w:val="000000"/>
          <w:sz w:val="32"/>
          <w:szCs w:val="32"/>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В целях усиления </w:t>
      </w:r>
      <w:proofErr w:type="gramStart"/>
      <w:r w:rsidRPr="005E768F">
        <w:rPr>
          <w:color w:val="000000"/>
        </w:rPr>
        <w:t>контроля за</w:t>
      </w:r>
      <w:proofErr w:type="gramEnd"/>
      <w:r w:rsidRPr="005E768F">
        <w:rPr>
          <w:color w:val="000000"/>
        </w:rPr>
        <w:t xml:space="preserve"> деятельностью муниципальных предприятий, эффективностью управления муниципальным имуществом </w:t>
      </w:r>
      <w:r w:rsidR="00DD7B25" w:rsidRPr="005E768F">
        <w:rPr>
          <w:color w:val="000000"/>
        </w:rPr>
        <w:t>Нерчинско-Заводского</w:t>
      </w:r>
      <w:r w:rsidRPr="005E768F">
        <w:rPr>
          <w:color w:val="000000"/>
        </w:rPr>
        <w:t xml:space="preserve"> муниципального округа Забайкальского края, администрация </w:t>
      </w:r>
      <w:r w:rsidR="00DD7B25" w:rsidRPr="005E768F">
        <w:rPr>
          <w:color w:val="000000"/>
        </w:rPr>
        <w:t>Нерчинско-Заводского</w:t>
      </w:r>
      <w:r w:rsidRPr="005E768F">
        <w:rPr>
          <w:color w:val="000000"/>
        </w:rPr>
        <w:t xml:space="preserve"> муниципального округа Забайкальского края постановляет:</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1. Создать балансовую комиссию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01575B" w:rsidRPr="005E768F" w:rsidRDefault="0001575B" w:rsidP="006E6201">
      <w:pPr>
        <w:pStyle w:val="listparagraph"/>
        <w:spacing w:before="0" w:beforeAutospacing="0" w:after="0" w:afterAutospacing="0"/>
        <w:ind w:firstLine="709"/>
        <w:jc w:val="both"/>
        <w:rPr>
          <w:color w:val="000000"/>
        </w:rPr>
      </w:pPr>
      <w:r w:rsidRPr="005E768F">
        <w:rPr>
          <w:color w:val="000000"/>
        </w:rPr>
        <w:t>2. Утвердить прилагаемое </w:t>
      </w:r>
      <w:hyperlink r:id="rId6" w:anchor="Par29" w:history="1">
        <w:r w:rsidRPr="005E768F">
          <w:rPr>
            <w:rStyle w:val="a4"/>
            <w:color w:val="000000"/>
          </w:rPr>
          <w:t>Положение</w:t>
        </w:r>
      </w:hyperlink>
      <w:r w:rsidRPr="005E768F">
        <w:rPr>
          <w:color w:val="000000"/>
        </w:rPr>
        <w:t> о балансовой комиссии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1707B3" w:rsidRPr="005E768F" w:rsidRDefault="001707B3" w:rsidP="006E6201">
      <w:pPr>
        <w:pStyle w:val="listparagraph"/>
        <w:spacing w:before="0" w:beforeAutospacing="0" w:after="0" w:afterAutospacing="0"/>
        <w:ind w:firstLine="709"/>
        <w:jc w:val="both"/>
        <w:rPr>
          <w:color w:val="000000"/>
        </w:rPr>
      </w:pPr>
      <w:r w:rsidRPr="005E768F">
        <w:rPr>
          <w:color w:val="000000"/>
        </w:rPr>
        <w:t>3. Утвердить состав балансовой комиссии.</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3. Настоящее постановление вступает в силу со дня его подписания и подлежит размещению на официальном сайте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Глава </w:t>
      </w:r>
      <w:r w:rsidR="00DD7B25" w:rsidRPr="005E768F">
        <w:rPr>
          <w:color w:val="000000"/>
        </w:rPr>
        <w:t>Нерчинско-Заводского</w:t>
      </w:r>
      <w:r w:rsidRPr="005E768F">
        <w:rPr>
          <w:color w:val="000000"/>
        </w:rPr>
        <w:t xml:space="preserve"> </w:t>
      </w:r>
      <w:proofErr w:type="gramStart"/>
      <w:r w:rsidRPr="005E768F">
        <w:rPr>
          <w:color w:val="000000"/>
        </w:rPr>
        <w:t>муниципального</w:t>
      </w:r>
      <w:proofErr w:type="gramEnd"/>
    </w:p>
    <w:p w:rsidR="006E6201" w:rsidRPr="005E768F" w:rsidRDefault="0001575B" w:rsidP="006E6201">
      <w:pPr>
        <w:pStyle w:val="a3"/>
        <w:spacing w:before="0" w:beforeAutospacing="0" w:after="0" w:afterAutospacing="0"/>
        <w:ind w:firstLine="709"/>
        <w:jc w:val="both"/>
        <w:rPr>
          <w:color w:val="000000"/>
        </w:rPr>
      </w:pPr>
      <w:r w:rsidRPr="005E768F">
        <w:rPr>
          <w:color w:val="000000"/>
        </w:rPr>
        <w:t>округа За</w:t>
      </w:r>
      <w:r w:rsidR="006E6201" w:rsidRPr="005E768F">
        <w:rPr>
          <w:color w:val="000000"/>
        </w:rPr>
        <w:t>байкальского края</w:t>
      </w:r>
      <w:r w:rsidR="006E6201" w:rsidRPr="005E768F">
        <w:rPr>
          <w:color w:val="000000"/>
        </w:rPr>
        <w:tab/>
      </w:r>
      <w:r w:rsidR="006E6201" w:rsidRPr="005E768F">
        <w:rPr>
          <w:color w:val="000000"/>
        </w:rPr>
        <w:tab/>
      </w:r>
      <w:r w:rsidR="006E6201" w:rsidRPr="005E768F">
        <w:rPr>
          <w:color w:val="000000"/>
        </w:rPr>
        <w:tab/>
      </w:r>
      <w:r w:rsidR="006E6201" w:rsidRPr="005E768F">
        <w:rPr>
          <w:color w:val="000000"/>
        </w:rPr>
        <w:tab/>
      </w:r>
      <w:r w:rsidR="006E6201" w:rsidRPr="005E768F">
        <w:rPr>
          <w:color w:val="000000"/>
        </w:rPr>
        <w:tab/>
      </w:r>
      <w:r w:rsidR="006E6201" w:rsidRPr="005E768F">
        <w:rPr>
          <w:color w:val="000000"/>
        </w:rPr>
        <w:tab/>
      </w:r>
      <w:r w:rsidR="006E6201" w:rsidRPr="005E768F">
        <w:rPr>
          <w:color w:val="000000"/>
        </w:rPr>
        <w:tab/>
      </w:r>
      <w:r w:rsidR="00DD7B25" w:rsidRPr="005E768F">
        <w:rPr>
          <w:color w:val="000000"/>
        </w:rPr>
        <w:t>Л.В.</w:t>
      </w:r>
      <w:r w:rsidR="006E6201" w:rsidRPr="005E768F">
        <w:rPr>
          <w:color w:val="000000"/>
        </w:rPr>
        <w:t xml:space="preserve"> </w:t>
      </w:r>
      <w:r w:rsidR="00D15D6B" w:rsidRPr="005E768F">
        <w:rPr>
          <w:color w:val="000000"/>
        </w:rPr>
        <w:t>Михалев</w:t>
      </w:r>
    </w:p>
    <w:p w:rsidR="00D15D6B" w:rsidRPr="005E768F" w:rsidRDefault="006E6201" w:rsidP="006E6201">
      <w:pPr>
        <w:rPr>
          <w:rFonts w:ascii="Times New Roman" w:eastAsia="Times New Roman" w:hAnsi="Times New Roman" w:cs="Times New Roman"/>
          <w:color w:val="000000"/>
          <w:sz w:val="24"/>
          <w:szCs w:val="24"/>
          <w:lang w:eastAsia="ru-RU"/>
        </w:rPr>
      </w:pPr>
      <w:r w:rsidRPr="005E768F">
        <w:rPr>
          <w:rFonts w:ascii="Times New Roman" w:hAnsi="Times New Roman" w:cs="Times New Roman"/>
          <w:color w:val="000000"/>
        </w:rPr>
        <w:br w:type="page"/>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lastRenderedPageBreak/>
        <w:t xml:space="preserve">УТВЕРЖДЕН </w:t>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постановлением</w:t>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администрации Нерчинско-Заводского</w:t>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муниципального округа</w:t>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Забайкальского края</w:t>
      </w:r>
    </w:p>
    <w:p w:rsidR="00D15D6B" w:rsidRPr="005E768F" w:rsidRDefault="00D15D6B"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 xml:space="preserve">от 16 декабря 2025 г. № </w:t>
      </w:r>
      <w:r w:rsidR="00E54E31" w:rsidRPr="005E768F">
        <w:rPr>
          <w:rFonts w:ascii="Times New Roman" w:hAnsi="Times New Roman" w:cs="Times New Roman"/>
        </w:rPr>
        <w:t>743</w:t>
      </w:r>
    </w:p>
    <w:p w:rsidR="00D15D6B" w:rsidRPr="005E768F" w:rsidRDefault="00D15D6B" w:rsidP="006E6201">
      <w:pPr>
        <w:pStyle w:val="title0"/>
        <w:spacing w:before="0" w:beforeAutospacing="0" w:after="0" w:afterAutospacing="0"/>
        <w:ind w:firstLine="709"/>
        <w:jc w:val="both"/>
        <w:rPr>
          <w:b/>
          <w:bCs/>
          <w:color w:val="000000"/>
        </w:rPr>
      </w:pPr>
    </w:p>
    <w:p w:rsidR="006E6201" w:rsidRPr="005E768F" w:rsidRDefault="006E6201" w:rsidP="006E6201">
      <w:pPr>
        <w:pStyle w:val="title0"/>
        <w:spacing w:before="0" w:beforeAutospacing="0" w:after="0" w:afterAutospacing="0"/>
        <w:ind w:firstLine="709"/>
        <w:jc w:val="both"/>
        <w:rPr>
          <w:b/>
          <w:bCs/>
          <w:color w:val="000000"/>
        </w:rPr>
      </w:pPr>
    </w:p>
    <w:p w:rsidR="0001575B" w:rsidRPr="005E768F" w:rsidRDefault="0001575B" w:rsidP="006E6201">
      <w:pPr>
        <w:pStyle w:val="title0"/>
        <w:spacing w:before="0" w:beforeAutospacing="0" w:after="0" w:afterAutospacing="0"/>
        <w:ind w:firstLine="709"/>
        <w:jc w:val="center"/>
        <w:rPr>
          <w:b/>
          <w:bCs/>
          <w:color w:val="000000"/>
        </w:rPr>
      </w:pPr>
      <w:r w:rsidRPr="005E768F">
        <w:rPr>
          <w:b/>
          <w:bCs/>
          <w:color w:val="000000"/>
        </w:rPr>
        <w:t>Положение о балансовой комиссии </w:t>
      </w:r>
      <w:r w:rsidR="00DD7B25" w:rsidRPr="005E768F">
        <w:rPr>
          <w:b/>
          <w:bCs/>
          <w:color w:val="000000"/>
        </w:rPr>
        <w:t>Нерчинско-Заводского</w:t>
      </w:r>
      <w:r w:rsidRPr="005E768F">
        <w:rPr>
          <w:b/>
          <w:bCs/>
          <w:color w:val="000000"/>
        </w:rPr>
        <w:t xml:space="preserve"> муниципального округа Забайкальского края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1. Балансовая комиссия </w:t>
      </w:r>
      <w:r w:rsidR="00DD7B25" w:rsidRPr="005E768F">
        <w:rPr>
          <w:color w:val="000000"/>
        </w:rPr>
        <w:t>Нерчинско-Заводского</w:t>
      </w:r>
      <w:r w:rsidRPr="005E768F">
        <w:rPr>
          <w:color w:val="000000"/>
        </w:rPr>
        <w:t xml:space="preserve"> муниципального округа Забайкальского края создана для рассмотрения деятельности муниципальных унитарных предприятий и эффективности использования муниципального имущества </w:t>
      </w:r>
      <w:r w:rsidR="00DD7B25" w:rsidRPr="005E768F">
        <w:rPr>
          <w:color w:val="000000"/>
        </w:rPr>
        <w:t>Нерчинско-Заводского</w:t>
      </w:r>
      <w:r w:rsidRPr="005E768F">
        <w:rPr>
          <w:color w:val="000000"/>
        </w:rPr>
        <w:t xml:space="preserve"> муниципального округа Забайкальского края (далее - Комиссия) в целях:</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а) повышения эффективности деятельности муниципальных унитарных предприятий;</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б) рационального использования закрепленного за муниципальными унитарными предприятиями и муниципальными учреждениями имущества;</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в) оптимизации количества муниципальных унитарных предприятий;</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г) создания системы экономического мониторинга и ужесточения </w:t>
      </w:r>
      <w:proofErr w:type="gramStart"/>
      <w:r w:rsidRPr="005E768F">
        <w:rPr>
          <w:color w:val="000000"/>
        </w:rPr>
        <w:t>контроля за</w:t>
      </w:r>
      <w:proofErr w:type="gramEnd"/>
      <w:r w:rsidRPr="005E768F">
        <w:rPr>
          <w:color w:val="000000"/>
        </w:rPr>
        <w:t xml:space="preserve"> деятельностью муниципальных унитарных предприятий;</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д) погашения муниципальными унитарными предприятиями кредиторской задолженности по налогам, обязательным платежам, заработной плате;</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е) снижение расходов бюджета </w:t>
      </w:r>
      <w:r w:rsidR="00DD7B25" w:rsidRPr="005E768F">
        <w:rPr>
          <w:color w:val="000000"/>
        </w:rPr>
        <w:t>Нерчинско-Заводского</w:t>
      </w:r>
      <w:r w:rsidRPr="005E768F">
        <w:rPr>
          <w:color w:val="000000"/>
        </w:rPr>
        <w:t xml:space="preserve"> муниципального округа на покрытие сверхплановых расходов муниципальных унитарных предприятий;</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ж) распоряжения муниципальным имуществом неиспользуемым, излишним, используемым не по назначению;</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з) оценки эффективности управления муниципальными предприятиями, осуществляющими деятельность в сфере жилищно-коммунального хозяйства.</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2. Комиссия в своей деятельности руководствуется </w:t>
      </w:r>
      <w:hyperlink r:id="rId7" w:tgtFrame="_blank" w:history="1">
        <w:r w:rsidRPr="005E768F">
          <w:rPr>
            <w:rStyle w:val="1"/>
            <w:color w:val="0000FF"/>
          </w:rPr>
          <w:t>Конституцией Российской Федерации</w:t>
        </w:r>
      </w:hyperlink>
      <w:r w:rsidRPr="005E768F">
        <w:rPr>
          <w:color w:val="000000"/>
        </w:rPr>
        <w:t>, федеральными законами и законами Забайкальского края, Уставом </w:t>
      </w:r>
      <w:r w:rsidR="00DD7B25" w:rsidRPr="005E768F">
        <w:rPr>
          <w:color w:val="000000"/>
        </w:rPr>
        <w:t>Нерчинско-Заводского</w:t>
      </w:r>
      <w:r w:rsidRPr="005E768F">
        <w:rPr>
          <w:color w:val="000000"/>
        </w:rPr>
        <w:t xml:space="preserve"> муниципального округа Забайкальского края, другими нормативно - правовыми актами, а также настоящим Положением.</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3. Основными задачами Комиссии являются: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а) определение круга, количества и отраслевой направленности муниципальных унитарных предприятий, необходимых и достаточных для выполнения функций, возложенных на органы местного самоуправления в соответствии с </w:t>
      </w:r>
      <w:proofErr w:type="gramStart"/>
      <w:r w:rsidRPr="005E768F">
        <w:rPr>
          <w:color w:val="000000"/>
        </w:rPr>
        <w:t>вопросами</w:t>
      </w:r>
      <w:proofErr w:type="gramEnd"/>
      <w:r w:rsidRPr="005E768F">
        <w:rPr>
          <w:color w:val="000000"/>
        </w:rPr>
        <w:t xml:space="preserve"> отнесенными к их ведению;</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б) оценка деятельности всех муниципальных унитарных предприятий исходя из того, что использование указанной организационно - правовой формы обоснованно исключительно в случаях:</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использования имущества, приватизация которого запрещена, в том числе, имущества, необходимого для обеспечения национальной безопасности, функционирования объектов жизнеобеспечения населения и др.;</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осуществление деятельности, направленной на решение социально-экономиче</w:t>
      </w:r>
      <w:r w:rsidR="00E54E31" w:rsidRPr="005E768F">
        <w:rPr>
          <w:color w:val="000000"/>
        </w:rPr>
        <w:t>ских задач;</w:t>
      </w:r>
    </w:p>
    <w:p w:rsidR="00E54E31" w:rsidRPr="005E768F" w:rsidRDefault="00E54E31" w:rsidP="006E6201">
      <w:pPr>
        <w:pStyle w:val="a3"/>
        <w:spacing w:before="0" w:beforeAutospacing="0" w:after="0" w:afterAutospacing="0"/>
        <w:ind w:firstLine="709"/>
        <w:jc w:val="both"/>
        <w:rPr>
          <w:color w:val="000000"/>
        </w:rPr>
      </w:pP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4. В случае установления </w:t>
      </w:r>
      <w:proofErr w:type="gramStart"/>
      <w:r w:rsidRPr="005E768F">
        <w:rPr>
          <w:color w:val="000000"/>
        </w:rPr>
        <w:t>фактов о несоответствии</w:t>
      </w:r>
      <w:proofErr w:type="gramEnd"/>
      <w:r w:rsidRPr="005E768F">
        <w:rPr>
          <w:color w:val="000000"/>
        </w:rPr>
        <w:t xml:space="preserve"> деятельности муниципального унитарного предприятия готовятся предложения о:</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а) </w:t>
      </w:r>
      <w:proofErr w:type="gramStart"/>
      <w:r w:rsidRPr="005E768F">
        <w:rPr>
          <w:color w:val="000000"/>
        </w:rPr>
        <w:t>преобразовании</w:t>
      </w:r>
      <w:proofErr w:type="gramEnd"/>
      <w:r w:rsidRPr="005E768F">
        <w:rPr>
          <w:color w:val="000000"/>
        </w:rPr>
        <w:t xml:space="preserve"> муниципального унитарного предприятия;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б) реструктуризации муниципального унитарного предприятия;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в) ликвидации муниципального унитарного предприятия.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5. </w:t>
      </w:r>
      <w:proofErr w:type="gramStart"/>
      <w:r w:rsidRPr="005E768F">
        <w:rPr>
          <w:color w:val="000000"/>
        </w:rPr>
        <w:t>В случае определения неэффективности финансово-хозяйственной деятельности муниципального унитарного предприятия и неспособности удовлетворить требования кредиторов по денежным обязательствам и (или) исполнить обязанность по уплате обязательных платежей, готовится предложение об обращении руководителя муниципального унитарного предприятия в арбитражный суд с заявлением должника в соответствии с Федеральным законом «О несостоятельности (банкротстве)» </w:t>
      </w:r>
      <w:hyperlink r:id="rId8" w:tgtFrame="_blank" w:history="1">
        <w:r w:rsidRPr="005E768F">
          <w:rPr>
            <w:rStyle w:val="1"/>
            <w:color w:val="0000FF"/>
          </w:rPr>
          <w:t>от 26 октября.2002 года № 127-ФЗ.</w:t>
        </w:r>
      </w:hyperlink>
      <w:proofErr w:type="gramEnd"/>
    </w:p>
    <w:p w:rsidR="0001575B" w:rsidRPr="005E768F" w:rsidRDefault="0001575B" w:rsidP="006E6201">
      <w:pPr>
        <w:pStyle w:val="a3"/>
        <w:spacing w:before="0" w:beforeAutospacing="0" w:after="0" w:afterAutospacing="0"/>
        <w:ind w:firstLine="709"/>
        <w:jc w:val="both"/>
        <w:rPr>
          <w:color w:val="000000"/>
        </w:rPr>
      </w:pPr>
      <w:r w:rsidRPr="005E768F">
        <w:rPr>
          <w:color w:val="000000"/>
        </w:rPr>
        <w:lastRenderedPageBreak/>
        <w:t>6. В случае установления у муниципальных учреждений наличия муниципального имущества, которое учреждением не используется, либо используется не по назначению, а также излишнего имущества Комиссией готовятся предложения о:</w:t>
      </w:r>
    </w:p>
    <w:p w:rsidR="0001575B" w:rsidRPr="005E768F" w:rsidRDefault="0001575B" w:rsidP="006E6201">
      <w:pPr>
        <w:pStyle w:val="a3"/>
        <w:spacing w:before="0" w:beforeAutospacing="0" w:after="0" w:afterAutospacing="0"/>
        <w:ind w:firstLine="709"/>
        <w:jc w:val="both"/>
        <w:rPr>
          <w:color w:val="000000"/>
        </w:rPr>
      </w:pPr>
      <w:proofErr w:type="gramStart"/>
      <w:r w:rsidRPr="005E768F">
        <w:rPr>
          <w:color w:val="000000"/>
        </w:rPr>
        <w:t>а) применении имущества в соответствии с его целевым назначением и о степени ответственности руководителя учреждения в связи с бесхозным отношением к муниципальному имуществу;</w:t>
      </w:r>
      <w:proofErr w:type="gramEnd"/>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б) </w:t>
      </w:r>
      <w:proofErr w:type="gramStart"/>
      <w:r w:rsidRPr="005E768F">
        <w:rPr>
          <w:color w:val="000000"/>
        </w:rPr>
        <w:t>изъятии</w:t>
      </w:r>
      <w:proofErr w:type="gramEnd"/>
      <w:r w:rsidRPr="005E768F">
        <w:rPr>
          <w:color w:val="000000"/>
        </w:rPr>
        <w:t xml:space="preserve"> неиспользуемого или излишнего имущества и о направлении его использования или реализации.</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7. Комиссия имеет право:</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а) запрашивать у федеральных и областных органов исполнительной власти и органов местного самоуправления необходимые для её деятельности документы, материалы и информацию;</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б) создавать рабочие группы с привлечением экспертов, аудиторов и специалистов;</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в) заслушивать отчеты руководителей муниципальных унитарных предприятий о деятельности предприятий и муниципальных учреждений, об эффективности использования муниципального имущества;</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г) вносить предложения об ответственности руководителей муниципальных унитарных предприятий и муниципальных учреждений, допустивших неисполнение решений Комиссии.</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8. Состав Комиссии утверждается распоряжением администрации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 xml:space="preserve">Председатель Комиссии руководит её деятельностью, председательствует на заседаниях, организует её работу, осуществляет общий </w:t>
      </w:r>
      <w:proofErr w:type="gramStart"/>
      <w:r w:rsidRPr="005E768F">
        <w:rPr>
          <w:color w:val="000000"/>
        </w:rPr>
        <w:t>контроль за</w:t>
      </w:r>
      <w:proofErr w:type="gramEnd"/>
      <w:r w:rsidRPr="005E768F">
        <w:rPr>
          <w:color w:val="000000"/>
        </w:rPr>
        <w:t xml:space="preserve"> реализацией принятых Комиссией решений.</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9. Комиссия осуществляет свою деятельность в соответствии с планом мероприятий, который принимается на заседании и утверждается председателем Комиссии.</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10. Заседания Комиссии проводятся не реже одного раза в год, по мере надобности комиссия для принятия решения назначает заседания дополнительно. Вопросы для рассмотрения на заседании могут рассматриваться поэтапно. Заседание Комиссии считается правомочным, если на нём присутствуют не менее половины её членов. Решение Комиссии принимается простым большинством голосов.</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11. Решения Комиссии оформляются протоколами, которые ведутся секретарем комиссии и подписываются председателем Комиссии. При необходимости, на основании предложений Комиссии подготавливаются проекты постановлений и распоряжений администрации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01575B" w:rsidRPr="005E768F" w:rsidRDefault="0001575B" w:rsidP="006E6201">
      <w:pPr>
        <w:pStyle w:val="a3"/>
        <w:spacing w:before="0" w:beforeAutospacing="0" w:after="0" w:afterAutospacing="0"/>
        <w:ind w:firstLine="709"/>
        <w:jc w:val="both"/>
        <w:rPr>
          <w:color w:val="000000"/>
        </w:rPr>
      </w:pPr>
      <w:r w:rsidRPr="005E768F">
        <w:rPr>
          <w:color w:val="000000"/>
        </w:rPr>
        <w:t>12. Руководители муниципальных унитарных предприятий и муниципальных учреждений несут персональную ответственность за исполнение решений Комиссии.</w:t>
      </w:r>
    </w:p>
    <w:p w:rsidR="006E6201" w:rsidRPr="005E768F" w:rsidRDefault="0001575B" w:rsidP="006E6201">
      <w:pPr>
        <w:pStyle w:val="a3"/>
        <w:spacing w:before="0" w:beforeAutospacing="0" w:after="0" w:afterAutospacing="0"/>
        <w:ind w:firstLine="709"/>
        <w:jc w:val="both"/>
        <w:rPr>
          <w:color w:val="000000"/>
        </w:rPr>
      </w:pPr>
      <w:r w:rsidRPr="005E768F">
        <w:rPr>
          <w:color w:val="000000"/>
        </w:rPr>
        <w:t>13. Организационно-техническое обеспечение деятельности Комиссии осуществляет </w:t>
      </w:r>
      <w:r w:rsidR="00E54E31" w:rsidRPr="005E768F">
        <w:rPr>
          <w:color w:val="000000"/>
        </w:rPr>
        <w:t xml:space="preserve">Управление </w:t>
      </w:r>
      <w:r w:rsidR="00CE701A" w:rsidRPr="005E768F">
        <w:rPr>
          <w:color w:val="000000"/>
        </w:rPr>
        <w:t xml:space="preserve">муниципального </w:t>
      </w:r>
      <w:r w:rsidR="00E54E31" w:rsidRPr="005E768F">
        <w:rPr>
          <w:color w:val="000000"/>
        </w:rPr>
        <w:t>иму</w:t>
      </w:r>
      <w:r w:rsidR="00E924F9" w:rsidRPr="005E768F">
        <w:rPr>
          <w:color w:val="000000"/>
        </w:rPr>
        <w:t>щ</w:t>
      </w:r>
      <w:r w:rsidR="00CE701A" w:rsidRPr="005E768F">
        <w:rPr>
          <w:color w:val="000000"/>
        </w:rPr>
        <w:t>ества</w:t>
      </w:r>
      <w:r w:rsidR="00E54E31" w:rsidRPr="005E768F">
        <w:rPr>
          <w:color w:val="000000"/>
        </w:rPr>
        <w:t xml:space="preserve"> и земельны</w:t>
      </w:r>
      <w:r w:rsidR="00CE701A" w:rsidRPr="005E768F">
        <w:rPr>
          <w:color w:val="000000"/>
        </w:rPr>
        <w:t>х</w:t>
      </w:r>
      <w:r w:rsidR="00E54E31" w:rsidRPr="005E768F">
        <w:rPr>
          <w:color w:val="000000"/>
        </w:rPr>
        <w:t xml:space="preserve"> отношени</w:t>
      </w:r>
      <w:r w:rsidR="00CE701A" w:rsidRPr="005E768F">
        <w:rPr>
          <w:color w:val="000000"/>
        </w:rPr>
        <w:t>й</w:t>
      </w:r>
      <w:r w:rsidR="00E54E31" w:rsidRPr="005E768F">
        <w:rPr>
          <w:color w:val="000000"/>
        </w:rPr>
        <w:t xml:space="preserve"> </w:t>
      </w:r>
      <w:r w:rsidRPr="005E768F">
        <w:rPr>
          <w:color w:val="000000"/>
        </w:rPr>
        <w:t xml:space="preserve">администрации </w:t>
      </w:r>
      <w:r w:rsidR="00DD7B25" w:rsidRPr="005E768F">
        <w:rPr>
          <w:color w:val="000000"/>
        </w:rPr>
        <w:t>Нерчинско-Заводского</w:t>
      </w:r>
      <w:r w:rsidRPr="005E768F">
        <w:rPr>
          <w:color w:val="000000"/>
        </w:rPr>
        <w:t xml:space="preserve"> муниципального округа Забайкальского края.</w:t>
      </w:r>
    </w:p>
    <w:p w:rsidR="006E6201" w:rsidRPr="005E768F" w:rsidRDefault="006E6201">
      <w:pPr>
        <w:rPr>
          <w:rFonts w:ascii="Times New Roman" w:eastAsia="Times New Roman" w:hAnsi="Times New Roman" w:cs="Times New Roman"/>
          <w:color w:val="000000"/>
          <w:sz w:val="24"/>
          <w:szCs w:val="24"/>
          <w:lang w:eastAsia="ru-RU"/>
        </w:rPr>
      </w:pPr>
      <w:r w:rsidRPr="005E768F">
        <w:rPr>
          <w:rFonts w:ascii="Times New Roman" w:hAnsi="Times New Roman" w:cs="Times New Roman"/>
          <w:color w:val="000000"/>
        </w:rPr>
        <w:br w:type="page"/>
      </w:r>
    </w:p>
    <w:p w:rsidR="00E924F9" w:rsidRPr="005E768F" w:rsidRDefault="00E924F9" w:rsidP="006E6201">
      <w:pPr>
        <w:spacing w:after="0" w:line="240" w:lineRule="auto"/>
        <w:ind w:firstLine="709"/>
        <w:jc w:val="both"/>
        <w:rPr>
          <w:rFonts w:ascii="Times New Roman" w:hAnsi="Times New Roman" w:cs="Times New Roman"/>
          <w:sz w:val="24"/>
          <w:szCs w:val="24"/>
        </w:rPr>
      </w:pP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 xml:space="preserve">УТВЕРЖДЕН </w:t>
      </w: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постановлением</w:t>
      </w: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администрации Нерчинско-Заводского</w:t>
      </w: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муниципального округа</w:t>
      </w: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Забайкальского края</w:t>
      </w:r>
    </w:p>
    <w:p w:rsidR="00E924F9" w:rsidRPr="005E768F" w:rsidRDefault="00E924F9" w:rsidP="006E6201">
      <w:pPr>
        <w:widowControl w:val="0"/>
        <w:autoSpaceDE w:val="0"/>
        <w:autoSpaceDN w:val="0"/>
        <w:adjustRightInd w:val="0"/>
        <w:spacing w:after="0" w:line="240" w:lineRule="auto"/>
        <w:jc w:val="both"/>
        <w:rPr>
          <w:rFonts w:ascii="Times New Roman" w:hAnsi="Times New Roman" w:cs="Times New Roman"/>
        </w:rPr>
      </w:pPr>
      <w:r w:rsidRPr="005E768F">
        <w:rPr>
          <w:rFonts w:ascii="Times New Roman" w:hAnsi="Times New Roman" w:cs="Times New Roman"/>
        </w:rPr>
        <w:t>от 16 декабря 2025 г. № 743</w:t>
      </w:r>
    </w:p>
    <w:p w:rsidR="00E924F9" w:rsidRPr="005E768F" w:rsidRDefault="00E924F9" w:rsidP="006E6201">
      <w:pPr>
        <w:spacing w:after="0" w:line="240" w:lineRule="auto"/>
        <w:ind w:firstLine="709"/>
        <w:jc w:val="both"/>
        <w:rPr>
          <w:rFonts w:ascii="Times New Roman" w:hAnsi="Times New Roman" w:cs="Times New Roman"/>
          <w:sz w:val="24"/>
          <w:szCs w:val="24"/>
        </w:rPr>
      </w:pPr>
    </w:p>
    <w:p w:rsidR="00E924F9" w:rsidRPr="005E768F" w:rsidRDefault="00E924F9" w:rsidP="006E6201">
      <w:pPr>
        <w:spacing w:after="0" w:line="240" w:lineRule="auto"/>
        <w:ind w:firstLine="709"/>
        <w:jc w:val="center"/>
        <w:rPr>
          <w:rFonts w:ascii="Times New Roman" w:hAnsi="Times New Roman" w:cs="Times New Roman"/>
          <w:b/>
          <w:sz w:val="28"/>
          <w:szCs w:val="28"/>
        </w:rPr>
      </w:pPr>
      <w:r w:rsidRPr="005E768F">
        <w:rPr>
          <w:rFonts w:ascii="Times New Roman" w:hAnsi="Times New Roman" w:cs="Times New Roman"/>
          <w:b/>
          <w:sz w:val="28"/>
          <w:szCs w:val="28"/>
        </w:rPr>
        <w:t>СОСТАВ</w:t>
      </w:r>
    </w:p>
    <w:p w:rsidR="00E924F9" w:rsidRPr="005E768F" w:rsidRDefault="00E924F9" w:rsidP="006E6201">
      <w:pPr>
        <w:spacing w:after="0" w:line="240" w:lineRule="auto"/>
        <w:ind w:firstLine="709"/>
        <w:jc w:val="center"/>
        <w:rPr>
          <w:rFonts w:ascii="Times New Roman" w:hAnsi="Times New Roman" w:cs="Times New Roman"/>
          <w:b/>
          <w:color w:val="000000"/>
          <w:sz w:val="28"/>
          <w:szCs w:val="28"/>
        </w:rPr>
      </w:pPr>
      <w:r w:rsidRPr="005E768F">
        <w:rPr>
          <w:rFonts w:ascii="Times New Roman" w:hAnsi="Times New Roman" w:cs="Times New Roman"/>
          <w:b/>
          <w:sz w:val="28"/>
          <w:szCs w:val="28"/>
        </w:rPr>
        <w:t>б</w:t>
      </w:r>
      <w:r w:rsidRPr="005E768F">
        <w:rPr>
          <w:rFonts w:ascii="Times New Roman" w:hAnsi="Times New Roman" w:cs="Times New Roman"/>
          <w:b/>
          <w:color w:val="000000"/>
          <w:sz w:val="28"/>
          <w:szCs w:val="28"/>
        </w:rPr>
        <w:t>алансовая комиссия</w:t>
      </w:r>
    </w:p>
    <w:p w:rsidR="00E924F9" w:rsidRPr="005E768F" w:rsidRDefault="00E924F9" w:rsidP="006E6201">
      <w:pPr>
        <w:spacing w:after="0" w:line="240" w:lineRule="auto"/>
        <w:ind w:firstLine="709"/>
        <w:jc w:val="center"/>
        <w:rPr>
          <w:rFonts w:ascii="Times New Roman" w:hAnsi="Times New Roman" w:cs="Times New Roman"/>
          <w:b/>
          <w:color w:val="000000"/>
          <w:sz w:val="28"/>
          <w:szCs w:val="28"/>
        </w:rPr>
      </w:pPr>
      <w:r w:rsidRPr="005E768F">
        <w:rPr>
          <w:rFonts w:ascii="Times New Roman" w:hAnsi="Times New Roman" w:cs="Times New Roman"/>
          <w:b/>
          <w:color w:val="000000"/>
          <w:sz w:val="28"/>
          <w:szCs w:val="28"/>
        </w:rPr>
        <w:t>Нерчинско-Заводского муниципального округа Забайкальского края</w:t>
      </w:r>
    </w:p>
    <w:p w:rsidR="00E924F9" w:rsidRPr="005E768F" w:rsidRDefault="00E924F9" w:rsidP="006E6201">
      <w:pPr>
        <w:spacing w:after="0" w:line="240" w:lineRule="auto"/>
        <w:ind w:firstLine="709"/>
        <w:jc w:val="center"/>
        <w:rPr>
          <w:rFonts w:ascii="Times New Roman" w:hAnsi="Times New Roman" w:cs="Times New Roman"/>
          <w:b/>
          <w:color w:val="000000"/>
          <w:sz w:val="28"/>
          <w:szCs w:val="28"/>
        </w:rPr>
      </w:pPr>
    </w:p>
    <w:p w:rsidR="00E924F9" w:rsidRPr="005E768F" w:rsidRDefault="00E924F9" w:rsidP="006E6201">
      <w:pPr>
        <w:spacing w:after="0" w:line="240" w:lineRule="auto"/>
        <w:ind w:firstLine="709"/>
        <w:jc w:val="both"/>
        <w:rPr>
          <w:rFonts w:ascii="Times New Roman" w:hAnsi="Times New Roman" w:cs="Times New Roman"/>
          <w:color w:val="000000"/>
          <w:sz w:val="24"/>
          <w:szCs w:val="24"/>
        </w:rPr>
      </w:pPr>
    </w:p>
    <w:p w:rsidR="00E924F9" w:rsidRPr="005E768F" w:rsidRDefault="00E924F9" w:rsidP="006E6201">
      <w:pPr>
        <w:pStyle w:val="a5"/>
        <w:numPr>
          <w:ilvl w:val="0"/>
          <w:numId w:val="1"/>
        </w:numPr>
        <w:spacing w:after="0" w:line="240" w:lineRule="auto"/>
        <w:ind w:left="0" w:firstLine="709"/>
        <w:jc w:val="both"/>
        <w:rPr>
          <w:rFonts w:ascii="Times New Roman" w:hAnsi="Times New Roman" w:cs="Times New Roman"/>
          <w:sz w:val="24"/>
          <w:szCs w:val="24"/>
        </w:rPr>
      </w:pPr>
      <w:r w:rsidRPr="005E768F">
        <w:rPr>
          <w:rFonts w:ascii="Times New Roman" w:hAnsi="Times New Roman" w:cs="Times New Roman"/>
          <w:sz w:val="24"/>
          <w:szCs w:val="24"/>
        </w:rPr>
        <w:t xml:space="preserve">Глава администрации </w:t>
      </w:r>
      <w:r w:rsidRPr="005E768F">
        <w:rPr>
          <w:rFonts w:ascii="Times New Roman" w:hAnsi="Times New Roman" w:cs="Times New Roman"/>
          <w:color w:val="000000"/>
          <w:sz w:val="24"/>
          <w:szCs w:val="24"/>
        </w:rPr>
        <w:t>Нерчинско-Заводского муниципального округа, председатель комиссии.</w:t>
      </w:r>
    </w:p>
    <w:p w:rsidR="00E924F9" w:rsidRPr="005E768F" w:rsidRDefault="00E924F9" w:rsidP="006E6201">
      <w:pPr>
        <w:pStyle w:val="a5"/>
        <w:spacing w:after="0" w:line="240" w:lineRule="auto"/>
        <w:ind w:left="0" w:firstLine="709"/>
        <w:jc w:val="both"/>
        <w:rPr>
          <w:rFonts w:ascii="Times New Roman" w:hAnsi="Times New Roman" w:cs="Times New Roman"/>
          <w:sz w:val="24"/>
          <w:szCs w:val="24"/>
        </w:rPr>
      </w:pPr>
      <w:r w:rsidRPr="005E768F">
        <w:rPr>
          <w:rFonts w:ascii="Times New Roman" w:hAnsi="Times New Roman" w:cs="Times New Roman"/>
          <w:sz w:val="24"/>
          <w:szCs w:val="24"/>
        </w:rPr>
        <w:t>Члены комиссии:</w:t>
      </w:r>
    </w:p>
    <w:p w:rsidR="00E924F9" w:rsidRPr="005E768F" w:rsidRDefault="00CE701A" w:rsidP="006E6201">
      <w:pPr>
        <w:pStyle w:val="a5"/>
        <w:numPr>
          <w:ilvl w:val="0"/>
          <w:numId w:val="1"/>
        </w:numPr>
        <w:spacing w:after="0" w:line="240" w:lineRule="auto"/>
        <w:ind w:left="0" w:firstLine="709"/>
        <w:jc w:val="both"/>
        <w:rPr>
          <w:rFonts w:ascii="Times New Roman" w:hAnsi="Times New Roman" w:cs="Times New Roman"/>
          <w:sz w:val="24"/>
          <w:szCs w:val="24"/>
        </w:rPr>
      </w:pPr>
      <w:r w:rsidRPr="005E768F">
        <w:rPr>
          <w:rFonts w:ascii="Times New Roman" w:hAnsi="Times New Roman" w:cs="Times New Roman"/>
          <w:sz w:val="24"/>
          <w:szCs w:val="24"/>
        </w:rPr>
        <w:t xml:space="preserve">Начальник управления муниципального имущества и земельных отношений администрации </w:t>
      </w:r>
      <w:r w:rsidRPr="005E768F">
        <w:rPr>
          <w:rFonts w:ascii="Times New Roman" w:hAnsi="Times New Roman" w:cs="Times New Roman"/>
          <w:color w:val="000000"/>
          <w:sz w:val="24"/>
          <w:szCs w:val="24"/>
        </w:rPr>
        <w:t>Нерчинско-Заводского муниципального округа;</w:t>
      </w:r>
    </w:p>
    <w:p w:rsidR="00CE701A" w:rsidRPr="005E768F" w:rsidRDefault="00CE701A" w:rsidP="006E6201">
      <w:pPr>
        <w:pStyle w:val="a5"/>
        <w:numPr>
          <w:ilvl w:val="0"/>
          <w:numId w:val="1"/>
        </w:numPr>
        <w:spacing w:after="0" w:line="240" w:lineRule="auto"/>
        <w:ind w:left="0" w:firstLine="709"/>
        <w:jc w:val="both"/>
        <w:rPr>
          <w:rFonts w:ascii="Times New Roman" w:hAnsi="Times New Roman" w:cs="Times New Roman"/>
          <w:sz w:val="24"/>
          <w:szCs w:val="24"/>
        </w:rPr>
      </w:pPr>
      <w:r w:rsidRPr="005E768F">
        <w:rPr>
          <w:rFonts w:ascii="Times New Roman" w:hAnsi="Times New Roman" w:cs="Times New Roman"/>
          <w:sz w:val="24"/>
          <w:szCs w:val="24"/>
        </w:rPr>
        <w:t xml:space="preserve">Председатель Комитета по финансам администрации </w:t>
      </w:r>
      <w:r w:rsidRPr="005E768F">
        <w:rPr>
          <w:rFonts w:ascii="Times New Roman" w:hAnsi="Times New Roman" w:cs="Times New Roman"/>
          <w:color w:val="000000"/>
          <w:sz w:val="24"/>
          <w:szCs w:val="24"/>
        </w:rPr>
        <w:t>Нерчинско-Заводского муниципального округа;</w:t>
      </w:r>
    </w:p>
    <w:p w:rsidR="00CE701A" w:rsidRPr="005E768F" w:rsidRDefault="00CE701A" w:rsidP="006E6201">
      <w:pPr>
        <w:pStyle w:val="a5"/>
        <w:numPr>
          <w:ilvl w:val="0"/>
          <w:numId w:val="1"/>
        </w:numPr>
        <w:spacing w:after="0" w:line="240" w:lineRule="auto"/>
        <w:ind w:left="0" w:firstLine="709"/>
        <w:jc w:val="both"/>
        <w:rPr>
          <w:rFonts w:ascii="Times New Roman" w:hAnsi="Times New Roman" w:cs="Times New Roman"/>
          <w:sz w:val="24"/>
          <w:szCs w:val="24"/>
        </w:rPr>
      </w:pPr>
      <w:r w:rsidRPr="005E768F">
        <w:rPr>
          <w:rFonts w:ascii="Times New Roman" w:hAnsi="Times New Roman" w:cs="Times New Roman"/>
          <w:sz w:val="24"/>
          <w:szCs w:val="24"/>
        </w:rPr>
        <w:t xml:space="preserve">Главный специалист отдела </w:t>
      </w:r>
      <w:r w:rsidR="00D57DC5" w:rsidRPr="005E768F">
        <w:rPr>
          <w:rFonts w:ascii="Times New Roman" w:hAnsi="Times New Roman" w:cs="Times New Roman"/>
          <w:sz w:val="24"/>
          <w:szCs w:val="24"/>
        </w:rPr>
        <w:t xml:space="preserve"> жилищно-коммунального хозяйства администрации </w:t>
      </w:r>
      <w:r w:rsidR="00D57DC5" w:rsidRPr="005E768F">
        <w:rPr>
          <w:rFonts w:ascii="Times New Roman" w:hAnsi="Times New Roman" w:cs="Times New Roman"/>
          <w:color w:val="000000"/>
          <w:sz w:val="24"/>
          <w:szCs w:val="24"/>
        </w:rPr>
        <w:t>Нерчинско-Заводского муниципального округа.</w:t>
      </w:r>
    </w:p>
    <w:sectPr w:rsidR="00CE701A" w:rsidRPr="005E768F" w:rsidSect="006E62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A31D5A"/>
    <w:multiLevelType w:val="hybridMultilevel"/>
    <w:tmpl w:val="27F68BE6"/>
    <w:lvl w:ilvl="0" w:tplc="BF78F47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01575B"/>
    <w:rsid w:val="00007F6F"/>
    <w:rsid w:val="0001575B"/>
    <w:rsid w:val="00082102"/>
    <w:rsid w:val="001707B3"/>
    <w:rsid w:val="005E768F"/>
    <w:rsid w:val="006E6201"/>
    <w:rsid w:val="007362A1"/>
    <w:rsid w:val="008C5192"/>
    <w:rsid w:val="00B80765"/>
    <w:rsid w:val="00C05E0B"/>
    <w:rsid w:val="00CE701A"/>
    <w:rsid w:val="00D15D6B"/>
    <w:rsid w:val="00D57DC5"/>
    <w:rsid w:val="00DD7B25"/>
    <w:rsid w:val="00E54E31"/>
    <w:rsid w:val="00E9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E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0">
    <w:name w:val="title0"/>
    <w:basedOn w:val="a"/>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1575B"/>
    <w:rPr>
      <w:color w:val="0000FF"/>
      <w:u w:val="single"/>
    </w:rPr>
  </w:style>
  <w:style w:type="character" w:customStyle="1" w:styleId="1">
    <w:name w:val="Гиперссылка1"/>
    <w:basedOn w:val="a0"/>
    <w:rsid w:val="0001575B"/>
  </w:style>
  <w:style w:type="paragraph" w:styleId="a5">
    <w:name w:val="List Paragraph"/>
    <w:basedOn w:val="a"/>
    <w:uiPriority w:val="34"/>
    <w:qFormat/>
    <w:rsid w:val="00E924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66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5F82621A-F418-47BC-8B72-1195EFD463FC" TargetMode="External"/><Relationship Id="rId3" Type="http://schemas.microsoft.com/office/2007/relationships/stylesWithEffects" Target="stylesWithEffects.xml"/><Relationship Id="rId7" Type="http://schemas.openxmlformats.org/officeDocument/2006/relationships/hyperlink" Target="https://pravo-search.minjust.ru/bigs/showDocument.html?id=15D4560C-D530-4955-BF7E-F734337AE80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portal.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1181</Words>
  <Characters>6734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Консультант</cp:lastModifiedBy>
  <cp:revision>6</cp:revision>
  <cp:lastPrinted>2025-12-19T01:52:00Z</cp:lastPrinted>
  <dcterms:created xsi:type="dcterms:W3CDTF">2025-12-19T02:10:00Z</dcterms:created>
  <dcterms:modified xsi:type="dcterms:W3CDTF">2025-12-26T02:15:00Z</dcterms:modified>
</cp:coreProperties>
</file>