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37BE2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37BE2">
        <w:rPr>
          <w:rFonts w:ascii="Arial" w:eastAsia="Calibri" w:hAnsi="Arial" w:cs="Arial"/>
          <w:b/>
          <w:bCs/>
          <w:sz w:val="32"/>
          <w:szCs w:val="32"/>
        </w:rPr>
        <w:t xml:space="preserve"> НЕРЧИНСКО-ЗАВОДСКОГО </w:t>
      </w:r>
    </w:p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37BE2">
        <w:rPr>
          <w:rFonts w:ascii="Arial" w:eastAsia="Calibri" w:hAnsi="Arial" w:cs="Arial"/>
          <w:b/>
          <w:bCs/>
          <w:sz w:val="32"/>
          <w:szCs w:val="32"/>
        </w:rPr>
        <w:t xml:space="preserve">МЦНИЦИПАЛЬНОГО ОКРУГА </w:t>
      </w:r>
    </w:p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37BE2">
        <w:rPr>
          <w:rFonts w:ascii="Arial" w:eastAsia="Calibri" w:hAnsi="Arial" w:cs="Arial"/>
          <w:b/>
          <w:bCs/>
          <w:sz w:val="32"/>
          <w:szCs w:val="32"/>
        </w:rPr>
        <w:t>ЗАБАЙКАЛЬСКОГО КРАЯ</w:t>
      </w:r>
    </w:p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37BE2">
        <w:rPr>
          <w:rFonts w:ascii="Arial" w:eastAsia="Calibri" w:hAnsi="Arial" w:cs="Arial"/>
          <w:b/>
          <w:bCs/>
          <w:sz w:val="32"/>
          <w:szCs w:val="32"/>
        </w:rPr>
        <w:t>ПОСТАНОВЛЕНИЕ</w:t>
      </w:r>
    </w:p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554128" w:rsidRPr="00F37BE2" w:rsidRDefault="00554128" w:rsidP="00F37BE2">
      <w:pPr>
        <w:tabs>
          <w:tab w:val="center" w:pos="4677"/>
        </w:tabs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554128" w:rsidRPr="00F37BE2" w:rsidRDefault="00A42028" w:rsidP="00F37BE2">
      <w:pPr>
        <w:tabs>
          <w:tab w:val="left" w:pos="7935"/>
        </w:tabs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23</w:t>
      </w:r>
      <w:r w:rsidR="00B83036" w:rsidRPr="00F37BE2">
        <w:rPr>
          <w:rFonts w:ascii="Arial" w:eastAsia="Calibri" w:hAnsi="Arial" w:cs="Arial"/>
          <w:sz w:val="24"/>
          <w:szCs w:val="24"/>
        </w:rPr>
        <w:t xml:space="preserve"> октября  </w:t>
      </w:r>
      <w:r w:rsidR="00554128" w:rsidRPr="00F37BE2">
        <w:rPr>
          <w:rFonts w:ascii="Arial" w:eastAsia="Calibri" w:hAnsi="Arial" w:cs="Arial"/>
          <w:sz w:val="24"/>
          <w:szCs w:val="24"/>
        </w:rPr>
        <w:t>202</w:t>
      </w:r>
      <w:r w:rsidR="00CB6281" w:rsidRPr="00F37BE2">
        <w:rPr>
          <w:rFonts w:ascii="Arial" w:eastAsia="Calibri" w:hAnsi="Arial" w:cs="Arial"/>
          <w:sz w:val="24"/>
          <w:szCs w:val="24"/>
        </w:rPr>
        <w:t>5</w:t>
      </w:r>
      <w:r w:rsidR="00554128" w:rsidRPr="00F37BE2">
        <w:rPr>
          <w:rFonts w:ascii="Arial" w:eastAsia="Calibri" w:hAnsi="Arial" w:cs="Arial"/>
          <w:sz w:val="24"/>
          <w:szCs w:val="24"/>
        </w:rPr>
        <w:t xml:space="preserve">  г </w:t>
      </w:r>
      <w:r w:rsidR="00F37BE2">
        <w:rPr>
          <w:rFonts w:ascii="Arial" w:eastAsia="Calibri" w:hAnsi="Arial" w:cs="Arial"/>
          <w:sz w:val="24"/>
          <w:szCs w:val="24"/>
        </w:rPr>
        <w:tab/>
      </w:r>
      <w:r w:rsidR="00F37BE2">
        <w:rPr>
          <w:rFonts w:ascii="Arial" w:eastAsia="Calibri" w:hAnsi="Arial" w:cs="Arial"/>
          <w:sz w:val="24"/>
          <w:szCs w:val="24"/>
        </w:rPr>
        <w:tab/>
      </w:r>
      <w:r w:rsidR="00F37BE2">
        <w:rPr>
          <w:rFonts w:ascii="Arial" w:eastAsia="Calibri" w:hAnsi="Arial" w:cs="Arial"/>
          <w:sz w:val="24"/>
          <w:szCs w:val="24"/>
        </w:rPr>
        <w:tab/>
      </w:r>
      <w:r w:rsidR="00554128" w:rsidRPr="00F37BE2">
        <w:rPr>
          <w:rFonts w:ascii="Arial" w:eastAsia="Calibri" w:hAnsi="Arial" w:cs="Arial"/>
          <w:sz w:val="24"/>
          <w:szCs w:val="24"/>
        </w:rPr>
        <w:t xml:space="preserve">№ </w:t>
      </w:r>
      <w:r w:rsidR="00B83036" w:rsidRPr="00F37BE2">
        <w:rPr>
          <w:rFonts w:ascii="Arial" w:eastAsia="Calibri" w:hAnsi="Arial" w:cs="Arial"/>
          <w:sz w:val="24"/>
          <w:szCs w:val="24"/>
        </w:rPr>
        <w:t>6</w:t>
      </w:r>
      <w:r>
        <w:rPr>
          <w:rFonts w:ascii="Arial" w:eastAsia="Calibri" w:hAnsi="Arial" w:cs="Arial"/>
          <w:sz w:val="24"/>
          <w:szCs w:val="24"/>
        </w:rPr>
        <w:t>02/1</w:t>
      </w:r>
    </w:p>
    <w:p w:rsidR="00554128" w:rsidRPr="00F37BE2" w:rsidRDefault="00554128" w:rsidP="00F37BE2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F37BE2">
        <w:rPr>
          <w:rFonts w:ascii="Arial" w:eastAsia="Calibri" w:hAnsi="Arial" w:cs="Arial"/>
          <w:sz w:val="24"/>
          <w:szCs w:val="24"/>
        </w:rPr>
        <w:t>с. Нерчинский Завод</w:t>
      </w:r>
    </w:p>
    <w:p w:rsidR="00600B31" w:rsidRPr="00F37BE2" w:rsidRDefault="00600B31" w:rsidP="00F37B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A42028" w:rsidRDefault="00A42028" w:rsidP="00A42028">
      <w:pPr>
        <w:spacing w:after="24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 w:rsidRPr="00A64C2E">
        <w:rPr>
          <w:rFonts w:ascii="Arial" w:eastAsia="Times New Roman" w:hAnsi="Arial" w:cs="Arial"/>
          <w:b/>
          <w:bCs/>
          <w:sz w:val="32"/>
          <w:szCs w:val="32"/>
        </w:rPr>
        <w:t>Об утверждении Регламента работы по взысканию дебиторской задолженности по платежам в бюджет, пеням и штрафам по ним</w:t>
      </w:r>
    </w:p>
    <w:p w:rsidR="0086770C" w:rsidRPr="00F37BE2" w:rsidRDefault="0086770C" w:rsidP="00F37B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A42028" w:rsidRPr="00A64C2E" w:rsidRDefault="00F37BE2" w:rsidP="00A4202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A42028" w:rsidRPr="00A64C2E">
        <w:rPr>
          <w:rFonts w:ascii="Arial" w:eastAsia="Times New Roman" w:hAnsi="Arial" w:cs="Arial"/>
          <w:sz w:val="24"/>
          <w:szCs w:val="24"/>
        </w:rPr>
        <w:t>В соответствии со </w:t>
      </w:r>
      <w:hyperlink r:id="rId7" w:anchor="A920NJ" w:history="1">
        <w:r w:rsidR="00A42028" w:rsidRPr="00A64C2E">
          <w:rPr>
            <w:rFonts w:ascii="Arial" w:eastAsia="Times New Roman" w:hAnsi="Arial" w:cs="Arial"/>
            <w:sz w:val="24"/>
            <w:szCs w:val="24"/>
          </w:rPr>
          <w:t>статьей 160.1 Бюджетного кодекса Российской Федерации</w:t>
        </w:r>
      </w:hyperlink>
      <w:r w:rsidR="00A42028" w:rsidRPr="00A64C2E">
        <w:rPr>
          <w:rFonts w:ascii="Arial" w:eastAsia="Times New Roman" w:hAnsi="Arial" w:cs="Arial"/>
          <w:sz w:val="24"/>
          <w:szCs w:val="24"/>
        </w:rPr>
        <w:t>, </w:t>
      </w:r>
      <w:hyperlink r:id="rId8" w:anchor="64S0IJ" w:history="1">
        <w:r w:rsidR="00A42028" w:rsidRPr="00A64C2E">
          <w:rPr>
            <w:rFonts w:ascii="Arial" w:eastAsia="Times New Roman" w:hAnsi="Arial" w:cs="Arial"/>
            <w:sz w:val="24"/>
            <w:szCs w:val="24"/>
          </w:rPr>
          <w:t>Приказом Министерства финансов Российской Федерации от 26.09.2024 N 139н "Об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ним"</w:t>
        </w:r>
      </w:hyperlink>
      <w:r w:rsidR="00A42028" w:rsidRPr="00A64C2E">
        <w:rPr>
          <w:rFonts w:ascii="Arial" w:eastAsia="Times New Roman" w:hAnsi="Arial" w:cs="Arial"/>
          <w:sz w:val="24"/>
          <w:szCs w:val="24"/>
        </w:rPr>
        <w:t>, в целях реализации комплекса мер, направленных на повышение эффективности работы с дебиторской задолженностью и принятие своевременных мер по</w:t>
      </w:r>
      <w:proofErr w:type="gramEnd"/>
      <w:r w:rsidR="00A42028" w:rsidRPr="00A64C2E">
        <w:rPr>
          <w:rFonts w:ascii="Arial" w:eastAsia="Times New Roman" w:hAnsi="Arial" w:cs="Arial"/>
          <w:sz w:val="24"/>
          <w:szCs w:val="24"/>
        </w:rPr>
        <w:t xml:space="preserve"> взысканию просроченной дебиторской задолженности,</w:t>
      </w:r>
      <w:r w:rsidR="00A42028" w:rsidRPr="00A64C2E">
        <w:rPr>
          <w:rFonts w:ascii="Arial" w:hAnsi="Arial" w:cs="Arial"/>
          <w:sz w:val="24"/>
          <w:szCs w:val="24"/>
        </w:rPr>
        <w:t xml:space="preserve"> администрация     Нерчинско-Заводского муниципального округа  </w:t>
      </w:r>
      <w:proofErr w:type="gramStart"/>
      <w:r w:rsidR="00A42028" w:rsidRPr="00A64C2E">
        <w:rPr>
          <w:rFonts w:ascii="Arial" w:hAnsi="Arial" w:cs="Arial"/>
          <w:b/>
          <w:sz w:val="24"/>
          <w:szCs w:val="24"/>
        </w:rPr>
        <w:t>по</w:t>
      </w:r>
      <w:proofErr w:type="gramEnd"/>
      <w:r w:rsidR="00A42028" w:rsidRPr="00A64C2E">
        <w:rPr>
          <w:rFonts w:ascii="Arial" w:hAnsi="Arial" w:cs="Arial"/>
          <w:b/>
          <w:sz w:val="24"/>
          <w:szCs w:val="24"/>
        </w:rPr>
        <w:t xml:space="preserve"> с т а н о в л я е т:</w:t>
      </w:r>
    </w:p>
    <w:p w:rsidR="00A42028" w:rsidRPr="00A64C2E" w:rsidRDefault="00A42028" w:rsidP="00A42028">
      <w:pPr>
        <w:spacing w:after="0" w:line="240" w:lineRule="auto"/>
        <w:ind w:firstLine="709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A42028" w:rsidRPr="00A64C2E" w:rsidRDefault="00A42028" w:rsidP="00A42028">
      <w:pPr>
        <w:spacing w:after="0" w:line="240" w:lineRule="auto"/>
        <w:ind w:firstLine="709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A42028" w:rsidRPr="00A64C2E" w:rsidRDefault="00A42028" w:rsidP="00A42028">
      <w:pPr>
        <w:spacing w:after="0" w:line="240" w:lineRule="auto"/>
        <w:ind w:firstLine="709"/>
        <w:textAlignment w:val="baseline"/>
        <w:rPr>
          <w:rFonts w:ascii="Arial" w:hAnsi="Arial" w:cs="Arial"/>
          <w:sz w:val="24"/>
          <w:szCs w:val="24"/>
        </w:rPr>
      </w:pPr>
      <w:r w:rsidRPr="00A64C2E">
        <w:rPr>
          <w:rFonts w:ascii="Arial" w:eastAsia="Times New Roman" w:hAnsi="Arial" w:cs="Arial"/>
          <w:sz w:val="24"/>
          <w:szCs w:val="24"/>
        </w:rPr>
        <w:t>1. Утвердить </w:t>
      </w:r>
      <w:hyperlink r:id="rId9" w:anchor="EUAJUU" w:history="1">
        <w:r w:rsidRPr="00A64C2E">
          <w:rPr>
            <w:rFonts w:ascii="Arial" w:eastAsia="Times New Roman" w:hAnsi="Arial" w:cs="Arial"/>
            <w:sz w:val="24"/>
            <w:szCs w:val="24"/>
          </w:rPr>
          <w:t>Регламент работы по взысканию дебиторской задолженности по платежам в бюджет, пеням и штрафам по ним</w:t>
        </w:r>
      </w:hyperlink>
      <w:r w:rsidRPr="00A64C2E">
        <w:rPr>
          <w:rFonts w:ascii="Arial" w:eastAsia="Times New Roman" w:hAnsi="Arial" w:cs="Arial"/>
          <w:sz w:val="24"/>
          <w:szCs w:val="24"/>
        </w:rPr>
        <w:t> (далее - Регламент) (</w:t>
      </w:r>
      <w:hyperlink r:id="rId10" w:anchor="EUAJUU" w:history="1">
        <w:r w:rsidRPr="00A64C2E">
          <w:rPr>
            <w:rFonts w:ascii="Arial" w:eastAsia="Times New Roman" w:hAnsi="Arial" w:cs="Arial"/>
            <w:sz w:val="24"/>
            <w:szCs w:val="24"/>
          </w:rPr>
          <w:t>прилагается</w:t>
        </w:r>
      </w:hyperlink>
      <w:r w:rsidRPr="00A64C2E">
        <w:rPr>
          <w:rFonts w:ascii="Arial" w:eastAsia="Times New Roman" w:hAnsi="Arial" w:cs="Arial"/>
          <w:sz w:val="24"/>
          <w:szCs w:val="24"/>
        </w:rPr>
        <w:t>).</w:t>
      </w:r>
      <w:r w:rsidRPr="00A64C2E">
        <w:rPr>
          <w:rFonts w:ascii="Arial" w:eastAsia="Times New Roman" w:hAnsi="Arial" w:cs="Arial"/>
          <w:sz w:val="24"/>
          <w:szCs w:val="24"/>
        </w:rPr>
        <w:br/>
      </w:r>
      <w:r w:rsidRPr="00A64C2E">
        <w:rPr>
          <w:rFonts w:ascii="Arial" w:hAnsi="Arial" w:cs="Arial"/>
          <w:sz w:val="24"/>
          <w:szCs w:val="24"/>
        </w:rPr>
        <w:t>2.Настоящее постановление опубликовать (обнародовать) на официальном сайте администрации Нерчинско-Заводского муниципального округа в сети Интернет.</w:t>
      </w:r>
    </w:p>
    <w:p w:rsidR="00A42028" w:rsidRPr="00A64C2E" w:rsidRDefault="00A42028" w:rsidP="00A42028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4C2E">
        <w:rPr>
          <w:rFonts w:ascii="Arial" w:hAnsi="Arial" w:cs="Arial"/>
          <w:sz w:val="24"/>
          <w:szCs w:val="24"/>
        </w:rPr>
        <w:t>3. Настоящее постановление вступает в силу на следующий день после дня его официального опубликования (обнародования).</w:t>
      </w:r>
    </w:p>
    <w:p w:rsidR="00CB45A8" w:rsidRPr="00F37BE2" w:rsidRDefault="00CB45A8" w:rsidP="00A420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3A2E" w:rsidRPr="00F37BE2" w:rsidRDefault="000E3A2E" w:rsidP="00F37BE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B45A8" w:rsidRPr="00F37BE2" w:rsidRDefault="00CB45A8" w:rsidP="00F37BE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5842" w:rsidRPr="00F37BE2" w:rsidRDefault="00A42028" w:rsidP="00F37BE2">
      <w:pPr>
        <w:pStyle w:val="a8"/>
        <w:ind w:right="-3681"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775842" w:rsidRPr="00F37BE2">
        <w:rPr>
          <w:rFonts w:ascii="Arial" w:hAnsi="Arial" w:cs="Arial"/>
        </w:rPr>
        <w:t xml:space="preserve"> Нерчинско-Заводского </w:t>
      </w:r>
    </w:p>
    <w:p w:rsidR="00A42028" w:rsidRDefault="00775842" w:rsidP="00F37BE2">
      <w:pPr>
        <w:pStyle w:val="a8"/>
        <w:ind w:right="-3681" w:firstLine="709"/>
        <w:rPr>
          <w:rFonts w:ascii="Arial" w:hAnsi="Arial" w:cs="Arial"/>
        </w:rPr>
      </w:pPr>
      <w:r w:rsidRPr="00F37BE2">
        <w:rPr>
          <w:rFonts w:ascii="Arial" w:hAnsi="Arial" w:cs="Arial"/>
        </w:rPr>
        <w:t xml:space="preserve">муниципального округа </w:t>
      </w:r>
      <w:r w:rsidR="00F37BE2">
        <w:rPr>
          <w:rFonts w:ascii="Arial" w:hAnsi="Arial" w:cs="Arial"/>
        </w:rPr>
        <w:tab/>
      </w:r>
      <w:r w:rsidR="00F37BE2">
        <w:rPr>
          <w:rFonts w:ascii="Arial" w:hAnsi="Arial" w:cs="Arial"/>
        </w:rPr>
        <w:tab/>
      </w:r>
      <w:r w:rsidR="00F37BE2">
        <w:rPr>
          <w:rFonts w:ascii="Arial" w:hAnsi="Arial" w:cs="Arial"/>
        </w:rPr>
        <w:tab/>
      </w:r>
      <w:r w:rsidR="00F37BE2">
        <w:rPr>
          <w:rFonts w:ascii="Arial" w:hAnsi="Arial" w:cs="Arial"/>
        </w:rPr>
        <w:tab/>
      </w:r>
      <w:r w:rsidR="00F37BE2">
        <w:rPr>
          <w:rFonts w:ascii="Arial" w:hAnsi="Arial" w:cs="Arial"/>
        </w:rPr>
        <w:tab/>
      </w:r>
      <w:r w:rsidR="00F37BE2">
        <w:rPr>
          <w:rFonts w:ascii="Arial" w:hAnsi="Arial" w:cs="Arial"/>
        </w:rPr>
        <w:tab/>
      </w:r>
      <w:r w:rsidR="00F37BE2">
        <w:rPr>
          <w:rFonts w:ascii="Arial" w:hAnsi="Arial" w:cs="Arial"/>
        </w:rPr>
        <w:tab/>
      </w:r>
      <w:r w:rsidR="00F37BE2">
        <w:rPr>
          <w:rFonts w:ascii="Arial" w:hAnsi="Arial" w:cs="Arial"/>
        </w:rPr>
        <w:tab/>
      </w:r>
      <w:proofErr w:type="spellStart"/>
      <w:r w:rsidR="00A42028">
        <w:rPr>
          <w:rFonts w:ascii="Arial" w:hAnsi="Arial" w:cs="Arial"/>
        </w:rPr>
        <w:t>Л.В.Михалев</w:t>
      </w:r>
      <w:proofErr w:type="spellEnd"/>
    </w:p>
    <w:p w:rsidR="00A42028" w:rsidRDefault="00A42028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</w:rPr>
        <w:br w:type="page"/>
      </w:r>
    </w:p>
    <w:p w:rsidR="00A42028" w:rsidRPr="00A42028" w:rsidRDefault="00A42028" w:rsidP="00A42028">
      <w:pPr>
        <w:spacing w:after="0" w:line="240" w:lineRule="auto"/>
        <w:textAlignment w:val="baseline"/>
        <w:outlineLvl w:val="1"/>
        <w:rPr>
          <w:rFonts w:ascii="Courier New" w:eastAsia="Times New Roman" w:hAnsi="Courier New" w:cs="Courier New"/>
          <w:bCs/>
          <w:color w:val="444444"/>
        </w:rPr>
      </w:pPr>
      <w:r w:rsidRPr="00A42028">
        <w:rPr>
          <w:rFonts w:ascii="Courier New" w:eastAsia="Times New Roman" w:hAnsi="Courier New" w:cs="Courier New"/>
          <w:bCs/>
          <w:color w:val="444444"/>
        </w:rPr>
        <w:lastRenderedPageBreak/>
        <w:t>Утвержден</w:t>
      </w:r>
    </w:p>
    <w:p w:rsidR="00A42028" w:rsidRPr="00A42028" w:rsidRDefault="00A42028" w:rsidP="00A42028">
      <w:pPr>
        <w:spacing w:after="0" w:line="240" w:lineRule="auto"/>
        <w:textAlignment w:val="baseline"/>
        <w:outlineLvl w:val="1"/>
        <w:rPr>
          <w:rFonts w:ascii="Courier New" w:eastAsia="Times New Roman" w:hAnsi="Courier New" w:cs="Courier New"/>
          <w:bCs/>
          <w:color w:val="444444"/>
        </w:rPr>
      </w:pPr>
      <w:r w:rsidRPr="00A42028">
        <w:rPr>
          <w:rFonts w:ascii="Courier New" w:eastAsia="Times New Roman" w:hAnsi="Courier New" w:cs="Courier New"/>
          <w:bCs/>
          <w:color w:val="444444"/>
        </w:rPr>
        <w:t xml:space="preserve">Постановлением Администрации </w:t>
      </w:r>
    </w:p>
    <w:p w:rsidR="00A42028" w:rsidRPr="00A42028" w:rsidRDefault="00A42028" w:rsidP="00A42028">
      <w:pPr>
        <w:spacing w:after="0" w:line="240" w:lineRule="auto"/>
        <w:textAlignment w:val="baseline"/>
        <w:outlineLvl w:val="1"/>
        <w:rPr>
          <w:rFonts w:ascii="Courier New" w:eastAsia="Times New Roman" w:hAnsi="Courier New" w:cs="Courier New"/>
          <w:bCs/>
          <w:color w:val="444444"/>
        </w:rPr>
      </w:pPr>
      <w:r w:rsidRPr="00A42028">
        <w:rPr>
          <w:rFonts w:ascii="Courier New" w:eastAsia="Times New Roman" w:hAnsi="Courier New" w:cs="Courier New"/>
          <w:bCs/>
          <w:color w:val="444444"/>
        </w:rPr>
        <w:t>Нерчинско-Заводского МО</w:t>
      </w:r>
    </w:p>
    <w:p w:rsidR="00A42028" w:rsidRPr="00A42028" w:rsidRDefault="00A42028" w:rsidP="00A42028">
      <w:pPr>
        <w:spacing w:after="0" w:line="240" w:lineRule="auto"/>
        <w:textAlignment w:val="baseline"/>
        <w:outlineLvl w:val="1"/>
        <w:rPr>
          <w:rFonts w:ascii="Courier New" w:eastAsia="Times New Roman" w:hAnsi="Courier New" w:cs="Courier New"/>
          <w:bCs/>
          <w:color w:val="444444"/>
        </w:rPr>
      </w:pPr>
      <w:r w:rsidRPr="00A42028">
        <w:rPr>
          <w:rFonts w:ascii="Courier New" w:eastAsia="Times New Roman" w:hAnsi="Courier New" w:cs="Courier New"/>
          <w:bCs/>
          <w:color w:val="444444"/>
        </w:rPr>
        <w:t>№ 602/1 от 23.10.2025г</w:t>
      </w:r>
      <w:r w:rsidRPr="00A42028">
        <w:rPr>
          <w:rFonts w:ascii="Courier New" w:eastAsia="Times New Roman" w:hAnsi="Courier New" w:cs="Courier New"/>
          <w:bCs/>
          <w:color w:val="444444"/>
        </w:rPr>
        <w:t xml:space="preserve"> </w:t>
      </w:r>
    </w:p>
    <w:p w:rsidR="00A42028" w:rsidRPr="00A42028" w:rsidRDefault="00A42028" w:rsidP="00A42028">
      <w:pPr>
        <w:spacing w:after="24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8"/>
          <w:szCs w:val="28"/>
        </w:rPr>
      </w:pPr>
      <w:r w:rsidRPr="00A64C2E">
        <w:rPr>
          <w:rFonts w:ascii="Arial" w:eastAsia="Times New Roman" w:hAnsi="Arial" w:cs="Arial"/>
          <w:b/>
          <w:bCs/>
          <w:color w:val="444444"/>
          <w:sz w:val="24"/>
          <w:szCs w:val="24"/>
        </w:rPr>
        <w:br/>
      </w:r>
      <w:r w:rsidRPr="00A64C2E">
        <w:rPr>
          <w:rFonts w:ascii="Arial" w:eastAsia="Times New Roman" w:hAnsi="Arial" w:cs="Arial"/>
          <w:b/>
          <w:bCs/>
          <w:color w:val="444444"/>
          <w:sz w:val="24"/>
          <w:szCs w:val="24"/>
        </w:rPr>
        <w:br/>
      </w:r>
      <w:r w:rsidRPr="00A42028">
        <w:rPr>
          <w:rFonts w:ascii="Arial" w:eastAsia="Times New Roman" w:hAnsi="Arial" w:cs="Arial"/>
          <w:b/>
          <w:bCs/>
          <w:color w:val="444444"/>
          <w:sz w:val="28"/>
          <w:szCs w:val="28"/>
        </w:rPr>
        <w:t>РЕГЛАМЕНТ РАБОТЫ ПО ВЗЫСКАНИЮ ДЕБИТОРСКОЙ ЗАДОЛЖЕННОСТИ ПО ПЛАТЕЖАМ В БЮДЖЕТ, ПЕНЯМ И ШТРАФАМ ПО НИМ</w:t>
      </w:r>
    </w:p>
    <w:p w:rsidR="00A42028" w:rsidRPr="00A42028" w:rsidRDefault="00A42028" w:rsidP="00A42028">
      <w:pPr>
        <w:spacing w:after="240" w:line="240" w:lineRule="auto"/>
        <w:ind w:firstLine="709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8"/>
          <w:szCs w:val="28"/>
        </w:rPr>
      </w:pPr>
      <w:r w:rsidRPr="00A42028">
        <w:rPr>
          <w:rFonts w:ascii="Arial" w:eastAsia="Times New Roman" w:hAnsi="Arial" w:cs="Arial"/>
          <w:b/>
          <w:bCs/>
          <w:color w:val="444444"/>
          <w:sz w:val="28"/>
          <w:szCs w:val="28"/>
        </w:rPr>
        <w:t>1.ОБЩИЕ ПОЛОЖЕНИЯ</w:t>
      </w: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1.1. Настоящий регламент устанавливает порядок </w:t>
      </w:r>
      <w:proofErr w:type="gramStart"/>
      <w:r w:rsidRPr="00A64C2E">
        <w:rPr>
          <w:rFonts w:ascii="Arial" w:hAnsi="Arial" w:cs="Arial"/>
          <w:color w:val="212121"/>
        </w:rPr>
        <w:t>реализации полномочий администратора доходов бюджета</w:t>
      </w:r>
      <w:proofErr w:type="gramEnd"/>
      <w:r w:rsidRPr="00A64C2E">
        <w:rPr>
          <w:rFonts w:ascii="Arial" w:hAnsi="Arial" w:cs="Arial"/>
          <w:color w:val="212121"/>
        </w:rPr>
        <w:t xml:space="preserve"> по взысканию дебиторской задолженности по платежам в бюджет, пеням и штрафам по ним.</w:t>
      </w: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1.2. </w:t>
      </w:r>
      <w:proofErr w:type="gramStart"/>
      <w:r w:rsidRPr="00A64C2E">
        <w:rPr>
          <w:rFonts w:ascii="Arial" w:hAnsi="Arial" w:cs="Arial"/>
          <w:color w:val="212121"/>
        </w:rPr>
        <w:t>Регламент администрации Нерчинско-Заводского муниципального округа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Нерчинско-Заводского муниципального округа (далее - местный бюджет), повышения эффективности работы с просроченной дебиторской задолженностью и принятие своевременных мер по ее взысканию.</w:t>
      </w:r>
      <w:proofErr w:type="gramEnd"/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1.3 Регламент регулирует отношения, связанные с осуществлением администрации Нерчинско-Заводского муниципального округа (далее - Администрация) полномочий по </w:t>
      </w:r>
      <w:proofErr w:type="gramStart"/>
      <w:r w:rsidRPr="00A64C2E">
        <w:rPr>
          <w:rFonts w:ascii="Arial" w:hAnsi="Arial" w:cs="Arial"/>
          <w:color w:val="212121"/>
        </w:rPr>
        <w:t>контролю за</w:t>
      </w:r>
      <w:proofErr w:type="gramEnd"/>
      <w:r w:rsidRPr="00A64C2E">
        <w:rPr>
          <w:rFonts w:ascii="Arial" w:hAnsi="Arial" w:cs="Arial"/>
          <w:color w:val="212121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администрируемой Администрацией.</w:t>
      </w: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обязательство о перечислении денежных средств в местный бюджет по доходам, администрируемым Администрацией.</w:t>
      </w: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1.6. Во всем, что не урегулировано настоящим Регламентом, Администрация руководствуется действующим законодательством Российской Федерации, иными нормативными правовыми актами.</w:t>
      </w: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212121"/>
        </w:rPr>
      </w:pP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212121"/>
        </w:rPr>
      </w:pPr>
      <w:r w:rsidRPr="00A64C2E">
        <w:rPr>
          <w:rFonts w:ascii="Arial" w:hAnsi="Arial" w:cs="Arial"/>
          <w:b/>
          <w:color w:val="212121"/>
        </w:rPr>
        <w:t xml:space="preserve">2. Результат </w:t>
      </w:r>
      <w:proofErr w:type="gramStart"/>
      <w:r w:rsidRPr="00A64C2E">
        <w:rPr>
          <w:rFonts w:ascii="Arial" w:hAnsi="Arial" w:cs="Arial"/>
          <w:b/>
          <w:color w:val="212121"/>
        </w:rPr>
        <w:t>реализации полномочия администратора доходов бюджета</w:t>
      </w:r>
      <w:proofErr w:type="gramEnd"/>
      <w:r w:rsidRPr="00A64C2E">
        <w:rPr>
          <w:rFonts w:ascii="Arial" w:hAnsi="Arial" w:cs="Arial"/>
          <w:b/>
          <w:color w:val="212121"/>
        </w:rPr>
        <w:t xml:space="preserve"> по взысканию дебиторской задолженности по платежам в бюджет, пеням и штрафам по ним</w:t>
      </w: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 2.1. Результатом </w:t>
      </w:r>
      <w:proofErr w:type="gramStart"/>
      <w:r w:rsidRPr="00A64C2E">
        <w:rPr>
          <w:rFonts w:ascii="Arial" w:hAnsi="Arial" w:cs="Arial"/>
          <w:color w:val="212121"/>
        </w:rPr>
        <w:t>исполнения полномочия администратора доходов бюджета</w:t>
      </w:r>
      <w:proofErr w:type="gramEnd"/>
      <w:r w:rsidRPr="00A64C2E">
        <w:rPr>
          <w:rFonts w:ascii="Arial" w:hAnsi="Arial" w:cs="Arial"/>
          <w:color w:val="212121"/>
        </w:rPr>
        <w:t xml:space="preserve"> по взысканию дебиторской задолженности по платежам в бюджет, пеням и штрафам по ним является обеспечение своевременного и полного поступления доходов бюджеты бюджетной системы Российской Федерации.</w:t>
      </w:r>
      <w:bookmarkStart w:id="0" w:name="_GoBack"/>
      <w:bookmarkEnd w:id="0"/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212121"/>
        </w:rPr>
      </w:pP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212121"/>
        </w:rPr>
      </w:pPr>
      <w:r w:rsidRPr="00A64C2E">
        <w:rPr>
          <w:rFonts w:ascii="Arial" w:hAnsi="Arial" w:cs="Arial"/>
          <w:b/>
          <w:color w:val="212121"/>
        </w:rPr>
        <w:t>3. Перечень нормативных правовых актов,</w:t>
      </w:r>
    </w:p>
    <w:p w:rsidR="00A42028" w:rsidRPr="00A64C2E" w:rsidRDefault="00A42028" w:rsidP="00A42028">
      <w:pPr>
        <w:pStyle w:val="consplusnormal1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212121"/>
        </w:rPr>
      </w:pPr>
      <w:r w:rsidRPr="00A64C2E">
        <w:rPr>
          <w:rFonts w:ascii="Arial" w:hAnsi="Arial" w:cs="Arial"/>
          <w:b/>
          <w:color w:val="212121"/>
        </w:rPr>
        <w:t>регулирующих реализацию полномочия администратора доходов бюджета по взысканию дебиторской задолженности по платежам в бюджет, пеням и штрафам по ним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 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Конституцией Российской Федерации;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Гражданским Кодексом Российской Федерации;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lastRenderedPageBreak/>
        <w:t>Бюджетным Кодексом Российской Федерации;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Кодексом Российской Федерации об административных правонарушениях;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Приказом Минфина России </w:t>
      </w:r>
      <w:r w:rsidRPr="00A64C2E">
        <w:rPr>
          <w:rFonts w:ascii="Arial" w:hAnsi="Arial" w:cs="Arial"/>
          <w:color w:val="22272F"/>
          <w:shd w:val="clear" w:color="auto" w:fill="FFFFFF"/>
        </w:rPr>
        <w:t>от 18 ноября 2022</w:t>
      </w:r>
      <w:r w:rsidRPr="00A64C2E">
        <w:rPr>
          <w:rFonts w:ascii="Arial" w:hAnsi="Arial" w:cs="Arial"/>
          <w:color w:val="212121"/>
        </w:rPr>
        <w:t> </w:t>
      </w:r>
      <w:r w:rsidRPr="00A64C2E">
        <w:rPr>
          <w:rFonts w:ascii="Arial" w:hAnsi="Arial" w:cs="Arial"/>
          <w:color w:val="22272F"/>
          <w:shd w:val="clear" w:color="auto" w:fill="FFFFFF"/>
        </w:rPr>
        <w:t>года №</w:t>
      </w:r>
      <w:r w:rsidRPr="00A64C2E">
        <w:rPr>
          <w:rFonts w:ascii="Arial" w:hAnsi="Arial" w:cs="Arial"/>
          <w:color w:val="212121"/>
        </w:rPr>
        <w:t> </w:t>
      </w:r>
      <w:r w:rsidRPr="00A64C2E">
        <w:rPr>
          <w:rFonts w:ascii="Arial" w:hAnsi="Arial" w:cs="Arial"/>
          <w:color w:val="22272F"/>
          <w:shd w:val="clear" w:color="auto" w:fill="FFFFFF"/>
        </w:rPr>
        <w:t xml:space="preserve">172н «Об утверждении общих требований к регламенту </w:t>
      </w:r>
      <w:proofErr w:type="gramStart"/>
      <w:r w:rsidRPr="00A64C2E">
        <w:rPr>
          <w:rFonts w:ascii="Arial" w:hAnsi="Arial" w:cs="Arial"/>
          <w:color w:val="22272F"/>
          <w:shd w:val="clear" w:color="auto" w:fill="FFFFFF"/>
        </w:rPr>
        <w:t>реализации полномочий администратора доходов бюджета</w:t>
      </w:r>
      <w:proofErr w:type="gramEnd"/>
      <w:r w:rsidRPr="00A64C2E">
        <w:rPr>
          <w:rFonts w:ascii="Arial" w:hAnsi="Arial" w:cs="Arial"/>
          <w:color w:val="22272F"/>
          <w:shd w:val="clear" w:color="auto" w:fill="FFFFFF"/>
        </w:rPr>
        <w:t xml:space="preserve"> по взысканию дебиторской задолженности по платежам в бюджет, пеням и штрафам по ним»;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2272F"/>
          <w:shd w:val="clear" w:color="auto" w:fill="FFFFFF"/>
        </w:rPr>
        <w:t>настоящим регламентом.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 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212121"/>
        </w:rPr>
      </w:pPr>
      <w:r w:rsidRPr="00A64C2E">
        <w:rPr>
          <w:rFonts w:ascii="Arial" w:hAnsi="Arial" w:cs="Arial"/>
          <w:b/>
          <w:color w:val="22272F"/>
          <w:shd w:val="clear" w:color="auto" w:fill="FFFFFF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 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Сотрудник Администрации, наделенный соответствующими полномочиями: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1) осуществляет </w:t>
      </w:r>
      <w:proofErr w:type="gramStart"/>
      <w:r w:rsidRPr="00A64C2E">
        <w:rPr>
          <w:rFonts w:ascii="Arial" w:hAnsi="Arial" w:cs="Arial"/>
          <w:color w:val="212121"/>
        </w:rPr>
        <w:t>контроль за</w:t>
      </w:r>
      <w:proofErr w:type="gramEnd"/>
      <w:r w:rsidRPr="00A64C2E">
        <w:rPr>
          <w:rFonts w:ascii="Arial" w:hAnsi="Arial" w:cs="Arial"/>
          <w:color w:val="212121"/>
        </w:rPr>
        <w:t xml:space="preserve">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Администрацией как за администратором доходов местного бюджета, в том числе: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за фактическим зачислением платежей в местный бюджет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proofErr w:type="gramStart"/>
      <w:r w:rsidRPr="00A64C2E">
        <w:rPr>
          <w:rFonts w:ascii="Arial" w:hAnsi="Arial" w:cs="Arial"/>
          <w:color w:val="212121"/>
        </w:rPr>
        <w:t>за погашением (квитированием)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 </w:t>
      </w:r>
      <w:hyperlink r:id="rId11" w:history="1">
        <w:r w:rsidRPr="00A64C2E">
          <w:rPr>
            <w:rStyle w:val="a3"/>
            <w:rFonts w:ascii="Arial" w:hAnsi="Arial" w:cs="Arial"/>
            <w:color w:val="0263B2"/>
          </w:rPr>
          <w:t>статьей 21.3</w:t>
        </w:r>
      </w:hyperlink>
      <w:r w:rsidRPr="00A64C2E">
        <w:rPr>
          <w:rFonts w:ascii="Arial" w:hAnsi="Arial" w:cs="Arial"/>
          <w:color w:val="212121"/>
        </w:rPr>
        <w:t> Федерального закона от 27 июля 2010 года № 210-ФЗ «Об организации предоставления государственных и муниципальных услуг» (далее - ГИС ГМП);</w:t>
      </w:r>
      <w:proofErr w:type="gramEnd"/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proofErr w:type="gramStart"/>
      <w:r w:rsidRPr="00A64C2E">
        <w:rPr>
          <w:rFonts w:ascii="Arial" w:hAnsi="Arial" w:cs="Arial"/>
          <w:color w:val="212121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за своевременным начислением неустойки (штрафов, пени);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2) проводит не реже одного раза в квартал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3)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наличия сведений о взыскании с должника денежных сре</w:t>
      </w:r>
      <w:proofErr w:type="gramStart"/>
      <w:r w:rsidRPr="00A64C2E">
        <w:rPr>
          <w:rFonts w:ascii="Arial" w:hAnsi="Arial" w:cs="Arial"/>
          <w:color w:val="212121"/>
        </w:rPr>
        <w:t>дств в р</w:t>
      </w:r>
      <w:proofErr w:type="gramEnd"/>
      <w:r w:rsidRPr="00A64C2E">
        <w:rPr>
          <w:rFonts w:ascii="Arial" w:hAnsi="Arial" w:cs="Arial"/>
          <w:color w:val="212121"/>
        </w:rPr>
        <w:t>амках исполнительного производства;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наличия сведений о возбуждении в отношении должника дела о банкротстве;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4) своевременно принимает решение о признании безнадежной к взысканию задолженности по платежам в местный бюджет </w:t>
      </w:r>
      <w:proofErr w:type="gramStart"/>
      <w:r w:rsidRPr="00A64C2E">
        <w:rPr>
          <w:rFonts w:ascii="Arial" w:hAnsi="Arial" w:cs="Arial"/>
          <w:color w:val="212121"/>
        </w:rPr>
        <w:t>и о ее</w:t>
      </w:r>
      <w:proofErr w:type="gramEnd"/>
      <w:r w:rsidRPr="00A64C2E">
        <w:rPr>
          <w:rFonts w:ascii="Arial" w:hAnsi="Arial" w:cs="Arial"/>
          <w:color w:val="212121"/>
        </w:rPr>
        <w:t xml:space="preserve"> списании;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5)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</w:t>
      </w:r>
      <w:r w:rsidRPr="00A64C2E">
        <w:rPr>
          <w:rFonts w:ascii="Arial" w:hAnsi="Arial" w:cs="Arial"/>
          <w:color w:val="212121"/>
        </w:rPr>
        <w:lastRenderedPageBreak/>
        <w:t>бюджет (пеней, штрафов) до начала работы по их принудительному взысканию) включают в себя: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1) направление требование должнику о погашении задолженности;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2) направление претензии должнику о погашении задолженности в досудебном порядке;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3)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proofErr w:type="gramStart"/>
      <w:r w:rsidRPr="00A64C2E">
        <w:rPr>
          <w:rFonts w:ascii="Arial" w:hAnsi="Arial" w:cs="Arial"/>
          <w:color w:val="212121"/>
        </w:rPr>
        <w:t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Нерчинско-Заводского муниципального округа по денежным обязательствам, уведомлений о наличии задолженности по обязательным платежам или о задолженности по денежным обязательствам перед Нерчинско-Заводского муниципального округа при предъявлении (объединении) требований в деле о банкротстве и в процедурах</w:t>
      </w:r>
      <w:proofErr w:type="gramEnd"/>
      <w:r w:rsidRPr="00A64C2E">
        <w:rPr>
          <w:rFonts w:ascii="Arial" w:hAnsi="Arial" w:cs="Arial"/>
          <w:color w:val="212121"/>
        </w:rPr>
        <w:t xml:space="preserve">, </w:t>
      </w:r>
      <w:proofErr w:type="gramStart"/>
      <w:r w:rsidRPr="00A64C2E">
        <w:rPr>
          <w:rFonts w:ascii="Arial" w:hAnsi="Arial" w:cs="Arial"/>
          <w:color w:val="212121"/>
        </w:rPr>
        <w:t>применяемых</w:t>
      </w:r>
      <w:proofErr w:type="gramEnd"/>
      <w:r w:rsidRPr="00A64C2E">
        <w:rPr>
          <w:rFonts w:ascii="Arial" w:hAnsi="Arial" w:cs="Arial"/>
          <w:color w:val="212121"/>
        </w:rPr>
        <w:t xml:space="preserve"> в деле о банкротстве.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4.2.1. Сотрудником Администрации, </w:t>
      </w:r>
      <w:proofErr w:type="gramStart"/>
      <w:r w:rsidRPr="00A64C2E">
        <w:rPr>
          <w:rFonts w:ascii="Arial" w:hAnsi="Arial" w:cs="Arial"/>
          <w:color w:val="212121"/>
        </w:rPr>
        <w:t>наделенному</w:t>
      </w:r>
      <w:proofErr w:type="gramEnd"/>
      <w:r w:rsidRPr="00A64C2E">
        <w:rPr>
          <w:rFonts w:ascii="Arial" w:hAnsi="Arial" w:cs="Arial"/>
          <w:color w:val="212121"/>
        </w:rPr>
        <w:t xml:space="preserve"> соответствующими полномочиями, при выявлении в ходе контроля за поступлением доходов в местный бюджет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1) производится расчет задолженности;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2) должнику направляется требование (претензия) с приложением расчета задолженност</w:t>
      </w:r>
      <w:proofErr w:type="gramStart"/>
      <w:r w:rsidRPr="00A64C2E">
        <w:rPr>
          <w:rFonts w:ascii="Arial" w:hAnsi="Arial" w:cs="Arial"/>
          <w:color w:val="212121"/>
        </w:rPr>
        <w:t>и о ее</w:t>
      </w:r>
      <w:proofErr w:type="gramEnd"/>
      <w:r w:rsidRPr="00A64C2E">
        <w:rPr>
          <w:rFonts w:ascii="Arial" w:hAnsi="Arial" w:cs="Arial"/>
          <w:color w:val="212121"/>
        </w:rPr>
        <w:t xml:space="preserve"> погашении в пятнадцатидневный срок со дня его получения.</w:t>
      </w:r>
      <w:bookmarkStart w:id="1" w:name="P77"/>
      <w:bookmarkEnd w:id="1"/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4.2.2.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4.2.3.</w:t>
      </w:r>
      <w:bookmarkStart w:id="2" w:name="P78"/>
      <w:bookmarkEnd w:id="2"/>
      <w:r w:rsidRPr="00A64C2E">
        <w:rPr>
          <w:rFonts w:ascii="Arial" w:hAnsi="Arial" w:cs="Arial"/>
          <w:color w:val="212121"/>
        </w:rPr>
        <w:t> В требовании (претензии) указываются: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1) наименование должника;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3) период образования просрочки внесения платы;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4) сумма просроченной дебиторской задолженности по платежам, пени;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5) сумма штрафных санкций (при их наличии);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7) реквизиты для перечисления просроченной дебиторской задолженности;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Требование (претензия) подписывается Главой Нерчинско-Заводского муниципального округа.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При добровольном исполнении обязатель</w:t>
      </w:r>
      <w:proofErr w:type="gramStart"/>
      <w:r w:rsidRPr="00A64C2E">
        <w:rPr>
          <w:rFonts w:ascii="Arial" w:hAnsi="Arial" w:cs="Arial"/>
          <w:color w:val="212121"/>
        </w:rPr>
        <w:t>ств в ср</w:t>
      </w:r>
      <w:proofErr w:type="gramEnd"/>
      <w:r w:rsidRPr="00A64C2E">
        <w:rPr>
          <w:rFonts w:ascii="Arial" w:hAnsi="Arial" w:cs="Arial"/>
          <w:color w:val="212121"/>
        </w:rPr>
        <w:t>ок, указанный в требовании (претензии), претензионная работа в отношении должника прекращается.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4.2.4.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Администрации, наделенным  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2) копии учредительных документов (для юридических лиц);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4) расчет платы с указанием сумм основного долга, пени, штрафных санкций;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lastRenderedPageBreak/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64C2E">
        <w:rPr>
          <w:rFonts w:ascii="Arial" w:hAnsi="Arial" w:cs="Arial"/>
          <w:color w:val="212121"/>
        </w:rPr>
        <w:t xml:space="preserve">4.2.5. В случаях если законом, иными правовыми актами или условиями обязательства </w:t>
      </w:r>
      <w:proofErr w:type="gramStart"/>
      <w:r w:rsidRPr="00A64C2E">
        <w:rPr>
          <w:rFonts w:ascii="Arial" w:hAnsi="Arial" w:cs="Arial"/>
          <w:color w:val="212121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A64C2E">
        <w:rPr>
          <w:rFonts w:ascii="Arial" w:hAnsi="Arial" w:cs="Arial"/>
          <w:color w:val="212121"/>
        </w:rPr>
        <w:t xml:space="preserve"> путем направления претензий по процедуре, указанной в </w:t>
      </w:r>
      <w:hyperlink r:id="rId12" w:anchor="P77" w:history="1">
        <w:r w:rsidRPr="00A64C2E">
          <w:rPr>
            <w:rStyle w:val="a3"/>
            <w:rFonts w:ascii="Arial" w:hAnsi="Arial" w:cs="Arial"/>
          </w:rPr>
          <w:t>подпунктах 4.2.2</w:t>
        </w:r>
      </w:hyperlink>
      <w:r w:rsidRPr="00A64C2E">
        <w:rPr>
          <w:rFonts w:ascii="Arial" w:hAnsi="Arial" w:cs="Arial"/>
        </w:rPr>
        <w:t> – </w:t>
      </w:r>
      <w:hyperlink r:id="rId13" w:anchor="P78" w:history="1">
        <w:r w:rsidRPr="00A64C2E">
          <w:rPr>
            <w:rStyle w:val="a3"/>
            <w:rFonts w:ascii="Arial" w:hAnsi="Arial" w:cs="Arial"/>
          </w:rPr>
          <w:t>4.2.3</w:t>
        </w:r>
      </w:hyperlink>
      <w:r w:rsidRPr="00A64C2E">
        <w:rPr>
          <w:rFonts w:ascii="Arial" w:hAnsi="Arial" w:cs="Arial"/>
        </w:rPr>
        <w:t> настоящего Порядка.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</w:rPr>
        <w:t>4.3. Принудительное взыскание дебиторской задолженности по доходам при принудительном исполнении</w:t>
      </w:r>
      <w:r w:rsidRPr="00A64C2E">
        <w:rPr>
          <w:rFonts w:ascii="Arial" w:hAnsi="Arial" w:cs="Arial"/>
          <w:color w:val="212121"/>
        </w:rPr>
        <w:t xml:space="preserve">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2) сотрудник Администрации,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3) в случае если до вынесения решения суда требования об уплате исполнены должником добровольно, сотрудник Администрации, наделенный соответствующими полномочиями, в установленном порядке заявляет об отказе от иска;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4) взыскание просроченной дебиторской задолженности в судебном порядке осуществляется в соответствии с Арбитражным </w:t>
      </w:r>
      <w:r w:rsidRPr="00A64C2E">
        <w:rPr>
          <w:rFonts w:ascii="Arial" w:hAnsi="Arial" w:cs="Arial"/>
        </w:rPr>
        <w:t>процессуальным </w:t>
      </w:r>
      <w:hyperlink r:id="rId14" w:history="1">
        <w:r w:rsidRPr="00A64C2E">
          <w:rPr>
            <w:rStyle w:val="a3"/>
            <w:rFonts w:ascii="Arial" w:hAnsi="Arial" w:cs="Arial"/>
          </w:rPr>
          <w:t>кодексом</w:t>
        </w:r>
      </w:hyperlink>
      <w:r w:rsidRPr="00A64C2E">
        <w:rPr>
          <w:rFonts w:ascii="Arial" w:hAnsi="Arial" w:cs="Arial"/>
        </w:rPr>
        <w:t> Российской Федерации, Гражданским процессуальным </w:t>
      </w:r>
      <w:hyperlink r:id="rId15" w:history="1">
        <w:r w:rsidRPr="00A64C2E">
          <w:rPr>
            <w:rStyle w:val="a3"/>
            <w:rFonts w:ascii="Arial" w:hAnsi="Arial" w:cs="Arial"/>
          </w:rPr>
          <w:t>кодексом</w:t>
        </w:r>
      </w:hyperlink>
      <w:r w:rsidRPr="00A64C2E">
        <w:rPr>
          <w:rFonts w:ascii="Arial" w:hAnsi="Arial" w:cs="Arial"/>
          <w:color w:val="212121"/>
        </w:rPr>
        <w:t> Российской Федерации, иным законодательством Российской Федерации;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5) документы о ходе </w:t>
      </w:r>
      <w:proofErr w:type="spellStart"/>
      <w:r w:rsidRPr="00A64C2E">
        <w:rPr>
          <w:rFonts w:ascii="Arial" w:hAnsi="Arial" w:cs="Arial"/>
          <w:color w:val="212121"/>
        </w:rPr>
        <w:t>претензионно</w:t>
      </w:r>
      <w:proofErr w:type="spellEnd"/>
      <w:r w:rsidRPr="00A64C2E">
        <w:rPr>
          <w:rFonts w:ascii="Arial" w:hAnsi="Arial" w:cs="Arial"/>
          <w:color w:val="212121"/>
        </w:rPr>
        <w:t>-исковой работы по взысканию задолженности, в том числе судебные акты, на бумажном носителе хранятся в Администрации;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6) при принятии судом решения о полном (частичном) отказе в удовлетворении заявленных требований Администрации, обеспечивается принятие исчерпывающих мер по обжалованию судебных актов при наличии к тому оснований.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4.4. Мероприятия по взысканию просроченной дебиторской задолженности в рамках исполнительного производства включают в себя: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 xml:space="preserve">4.4.1. </w:t>
      </w:r>
      <w:proofErr w:type="gramStart"/>
      <w:r w:rsidRPr="00A64C2E">
        <w:rPr>
          <w:rFonts w:ascii="Arial" w:hAnsi="Arial" w:cs="Arial"/>
          <w:color w:val="212121"/>
        </w:rPr>
        <w:t>В течение 30 календарных дней со дня поступления в Администрацию исполнительного документа сотрудник Администрации, наделенный соответствующими полномочиями, 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4.4.2.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об изменении наименования должника (для граждан - фамилия, имя, отчество (при его наличии), для организаций - наименование и юридический адрес);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о сумме непогашенной задолженности по исполнительному документу;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о наличии данных об объявлении розыска должника, его имущества;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lastRenderedPageBreak/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64C2E">
        <w:rPr>
          <w:rFonts w:ascii="Arial" w:hAnsi="Arial" w:cs="Arial"/>
          <w:color w:val="212121"/>
        </w:rPr>
        <w:t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 </w:t>
      </w:r>
      <w:hyperlink r:id="rId16" w:history="1">
        <w:r w:rsidRPr="00A64C2E">
          <w:rPr>
            <w:rStyle w:val="a3"/>
            <w:rFonts w:ascii="Arial" w:hAnsi="Arial" w:cs="Arial"/>
          </w:rPr>
          <w:t>законом</w:t>
        </w:r>
      </w:hyperlink>
      <w:r w:rsidRPr="00A64C2E">
        <w:rPr>
          <w:rFonts w:ascii="Arial" w:hAnsi="Arial" w:cs="Arial"/>
        </w:rPr>
        <w:t> от 2 октября 2007 года № 229-ФЗ «Об исполнительном производстве»;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4.4.3.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A42028" w:rsidRPr="00A64C2E" w:rsidRDefault="00A42028" w:rsidP="00A42028">
      <w:pPr>
        <w:pStyle w:val="aa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212121"/>
        </w:rPr>
      </w:pPr>
      <w:r w:rsidRPr="00A64C2E">
        <w:rPr>
          <w:rFonts w:ascii="Arial" w:hAnsi="Arial" w:cs="Arial"/>
          <w:color w:val="212121"/>
        </w:rPr>
        <w:t> </w:t>
      </w:r>
    </w:p>
    <w:p w:rsidR="00775842" w:rsidRPr="00F37BE2" w:rsidRDefault="00775842" w:rsidP="00F37BE2">
      <w:pPr>
        <w:pStyle w:val="a8"/>
        <w:ind w:right="-3681" w:firstLine="709"/>
        <w:rPr>
          <w:rFonts w:ascii="Arial" w:hAnsi="Arial" w:cs="Arial"/>
        </w:rPr>
      </w:pPr>
    </w:p>
    <w:p w:rsidR="008C2CC3" w:rsidRPr="00F37BE2" w:rsidRDefault="008C2CC3" w:rsidP="00F37BE2">
      <w:pPr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sectPr w:rsidR="008C2CC3" w:rsidRPr="00F37BE2" w:rsidSect="00F37B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C6718"/>
    <w:multiLevelType w:val="hybridMultilevel"/>
    <w:tmpl w:val="4A8EB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E014E"/>
    <w:multiLevelType w:val="hybridMultilevel"/>
    <w:tmpl w:val="9ECC9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0C"/>
    <w:rsid w:val="0000077B"/>
    <w:rsid w:val="0001226A"/>
    <w:rsid w:val="0004071E"/>
    <w:rsid w:val="000449DB"/>
    <w:rsid w:val="00047DF5"/>
    <w:rsid w:val="0005285E"/>
    <w:rsid w:val="000548B0"/>
    <w:rsid w:val="00054E36"/>
    <w:rsid w:val="00070564"/>
    <w:rsid w:val="00076D90"/>
    <w:rsid w:val="00085C42"/>
    <w:rsid w:val="00093E06"/>
    <w:rsid w:val="000A48AA"/>
    <w:rsid w:val="000B59DF"/>
    <w:rsid w:val="000C381B"/>
    <w:rsid w:val="000E0F0C"/>
    <w:rsid w:val="000E1521"/>
    <w:rsid w:val="000E3A2E"/>
    <w:rsid w:val="000F3447"/>
    <w:rsid w:val="000F353F"/>
    <w:rsid w:val="000F4A92"/>
    <w:rsid w:val="00121486"/>
    <w:rsid w:val="00127324"/>
    <w:rsid w:val="00141B36"/>
    <w:rsid w:val="00146324"/>
    <w:rsid w:val="00163578"/>
    <w:rsid w:val="00163AE5"/>
    <w:rsid w:val="00165537"/>
    <w:rsid w:val="00174152"/>
    <w:rsid w:val="00181375"/>
    <w:rsid w:val="001872B9"/>
    <w:rsid w:val="001902ED"/>
    <w:rsid w:val="001920C0"/>
    <w:rsid w:val="001A36BF"/>
    <w:rsid w:val="001A56A5"/>
    <w:rsid w:val="001B4DCD"/>
    <w:rsid w:val="001B6BBA"/>
    <w:rsid w:val="001C2EC6"/>
    <w:rsid w:val="001D3D66"/>
    <w:rsid w:val="001E175E"/>
    <w:rsid w:val="001E5AF1"/>
    <w:rsid w:val="002002B4"/>
    <w:rsid w:val="002024BA"/>
    <w:rsid w:val="0024113D"/>
    <w:rsid w:val="00244FF9"/>
    <w:rsid w:val="002455B5"/>
    <w:rsid w:val="00264045"/>
    <w:rsid w:val="00266190"/>
    <w:rsid w:val="00275ECF"/>
    <w:rsid w:val="00281DA3"/>
    <w:rsid w:val="00296CDB"/>
    <w:rsid w:val="002A60A2"/>
    <w:rsid w:val="002B07F8"/>
    <w:rsid w:val="002B337E"/>
    <w:rsid w:val="002B658B"/>
    <w:rsid w:val="002F5267"/>
    <w:rsid w:val="00304ECD"/>
    <w:rsid w:val="003113E1"/>
    <w:rsid w:val="00332227"/>
    <w:rsid w:val="00336073"/>
    <w:rsid w:val="00351132"/>
    <w:rsid w:val="00364CBF"/>
    <w:rsid w:val="00371828"/>
    <w:rsid w:val="00371F37"/>
    <w:rsid w:val="00384626"/>
    <w:rsid w:val="0039088C"/>
    <w:rsid w:val="00393955"/>
    <w:rsid w:val="00397B60"/>
    <w:rsid w:val="003A3E6D"/>
    <w:rsid w:val="003A7C20"/>
    <w:rsid w:val="003C76E2"/>
    <w:rsid w:val="003E011F"/>
    <w:rsid w:val="003E1A11"/>
    <w:rsid w:val="003E33A9"/>
    <w:rsid w:val="003F51EB"/>
    <w:rsid w:val="003F5BA3"/>
    <w:rsid w:val="00422A67"/>
    <w:rsid w:val="004337EE"/>
    <w:rsid w:val="00436265"/>
    <w:rsid w:val="004443C3"/>
    <w:rsid w:val="00454C48"/>
    <w:rsid w:val="00480291"/>
    <w:rsid w:val="004A6F66"/>
    <w:rsid w:val="004B01AF"/>
    <w:rsid w:val="004B7AF0"/>
    <w:rsid w:val="004C3707"/>
    <w:rsid w:val="004C6633"/>
    <w:rsid w:val="004E3066"/>
    <w:rsid w:val="004E34DE"/>
    <w:rsid w:val="004E6AA9"/>
    <w:rsid w:val="004F2F92"/>
    <w:rsid w:val="00501F4C"/>
    <w:rsid w:val="005103BE"/>
    <w:rsid w:val="005120DF"/>
    <w:rsid w:val="005218AB"/>
    <w:rsid w:val="00524DEA"/>
    <w:rsid w:val="00541C38"/>
    <w:rsid w:val="00542E61"/>
    <w:rsid w:val="0054313B"/>
    <w:rsid w:val="00554128"/>
    <w:rsid w:val="00570767"/>
    <w:rsid w:val="005729FA"/>
    <w:rsid w:val="005855BF"/>
    <w:rsid w:val="00592620"/>
    <w:rsid w:val="00593402"/>
    <w:rsid w:val="00596EAC"/>
    <w:rsid w:val="005A7CF3"/>
    <w:rsid w:val="005B0665"/>
    <w:rsid w:val="005B1BE7"/>
    <w:rsid w:val="005B701D"/>
    <w:rsid w:val="005B70C7"/>
    <w:rsid w:val="005C5F8B"/>
    <w:rsid w:val="005D7957"/>
    <w:rsid w:val="005E3061"/>
    <w:rsid w:val="00600B31"/>
    <w:rsid w:val="006036BC"/>
    <w:rsid w:val="00603EFB"/>
    <w:rsid w:val="00607C8A"/>
    <w:rsid w:val="006105D3"/>
    <w:rsid w:val="0061264E"/>
    <w:rsid w:val="0065247F"/>
    <w:rsid w:val="006549BA"/>
    <w:rsid w:val="00656D95"/>
    <w:rsid w:val="00660814"/>
    <w:rsid w:val="006615D2"/>
    <w:rsid w:val="0067189C"/>
    <w:rsid w:val="00674CAB"/>
    <w:rsid w:val="006849EA"/>
    <w:rsid w:val="0068792E"/>
    <w:rsid w:val="006A64BE"/>
    <w:rsid w:val="006A6DA1"/>
    <w:rsid w:val="006A7237"/>
    <w:rsid w:val="006B1469"/>
    <w:rsid w:val="006B4D29"/>
    <w:rsid w:val="006C5220"/>
    <w:rsid w:val="006C5964"/>
    <w:rsid w:val="006C790C"/>
    <w:rsid w:val="006D5625"/>
    <w:rsid w:val="006D6837"/>
    <w:rsid w:val="006F32F8"/>
    <w:rsid w:val="007004A3"/>
    <w:rsid w:val="00705B28"/>
    <w:rsid w:val="007076A4"/>
    <w:rsid w:val="00730313"/>
    <w:rsid w:val="007425CA"/>
    <w:rsid w:val="00746434"/>
    <w:rsid w:val="00757409"/>
    <w:rsid w:val="007606D0"/>
    <w:rsid w:val="00762351"/>
    <w:rsid w:val="0076458A"/>
    <w:rsid w:val="007647A5"/>
    <w:rsid w:val="00766CBB"/>
    <w:rsid w:val="00773F16"/>
    <w:rsid w:val="00775842"/>
    <w:rsid w:val="00784D51"/>
    <w:rsid w:val="00785361"/>
    <w:rsid w:val="0079609A"/>
    <w:rsid w:val="007D4724"/>
    <w:rsid w:val="007E26BB"/>
    <w:rsid w:val="007E2B9B"/>
    <w:rsid w:val="007F6123"/>
    <w:rsid w:val="007F7683"/>
    <w:rsid w:val="00800B95"/>
    <w:rsid w:val="0081536B"/>
    <w:rsid w:val="00815DE2"/>
    <w:rsid w:val="00840EB0"/>
    <w:rsid w:val="00847B42"/>
    <w:rsid w:val="0086770C"/>
    <w:rsid w:val="00886A3F"/>
    <w:rsid w:val="00887AC5"/>
    <w:rsid w:val="00895BC1"/>
    <w:rsid w:val="008A662C"/>
    <w:rsid w:val="008B7838"/>
    <w:rsid w:val="008C2CC3"/>
    <w:rsid w:val="008E247B"/>
    <w:rsid w:val="008F5619"/>
    <w:rsid w:val="009102D6"/>
    <w:rsid w:val="0091208C"/>
    <w:rsid w:val="009217B0"/>
    <w:rsid w:val="00932098"/>
    <w:rsid w:val="00935747"/>
    <w:rsid w:val="0093719B"/>
    <w:rsid w:val="00962802"/>
    <w:rsid w:val="009629F8"/>
    <w:rsid w:val="00970943"/>
    <w:rsid w:val="00985C98"/>
    <w:rsid w:val="009C3DA0"/>
    <w:rsid w:val="009E478F"/>
    <w:rsid w:val="009E6809"/>
    <w:rsid w:val="009F237B"/>
    <w:rsid w:val="009F5237"/>
    <w:rsid w:val="00A01530"/>
    <w:rsid w:val="00A112AB"/>
    <w:rsid w:val="00A131FB"/>
    <w:rsid w:val="00A14EA9"/>
    <w:rsid w:val="00A15F98"/>
    <w:rsid w:val="00A42028"/>
    <w:rsid w:val="00A455F6"/>
    <w:rsid w:val="00A554F4"/>
    <w:rsid w:val="00A63510"/>
    <w:rsid w:val="00A6388B"/>
    <w:rsid w:val="00A70C99"/>
    <w:rsid w:val="00A85BDA"/>
    <w:rsid w:val="00AA1A21"/>
    <w:rsid w:val="00AA44A5"/>
    <w:rsid w:val="00AB46A8"/>
    <w:rsid w:val="00AC0675"/>
    <w:rsid w:val="00AF7FDE"/>
    <w:rsid w:val="00B014E1"/>
    <w:rsid w:val="00B04CBD"/>
    <w:rsid w:val="00B0593E"/>
    <w:rsid w:val="00B05C7D"/>
    <w:rsid w:val="00B11B62"/>
    <w:rsid w:val="00B1209A"/>
    <w:rsid w:val="00B20FE7"/>
    <w:rsid w:val="00B240F1"/>
    <w:rsid w:val="00B32115"/>
    <w:rsid w:val="00B452BD"/>
    <w:rsid w:val="00B4545C"/>
    <w:rsid w:val="00B74B29"/>
    <w:rsid w:val="00B76A8C"/>
    <w:rsid w:val="00B83036"/>
    <w:rsid w:val="00B8597D"/>
    <w:rsid w:val="00B905D5"/>
    <w:rsid w:val="00B91765"/>
    <w:rsid w:val="00B94252"/>
    <w:rsid w:val="00BA0B58"/>
    <w:rsid w:val="00BA2B47"/>
    <w:rsid w:val="00BB0DF4"/>
    <w:rsid w:val="00BB3A58"/>
    <w:rsid w:val="00BB4FD2"/>
    <w:rsid w:val="00BB5DCF"/>
    <w:rsid w:val="00BD043D"/>
    <w:rsid w:val="00BD6517"/>
    <w:rsid w:val="00BF4D1A"/>
    <w:rsid w:val="00BF6B4A"/>
    <w:rsid w:val="00BF7554"/>
    <w:rsid w:val="00C1028B"/>
    <w:rsid w:val="00C139B4"/>
    <w:rsid w:val="00C23D29"/>
    <w:rsid w:val="00C4372F"/>
    <w:rsid w:val="00C4577E"/>
    <w:rsid w:val="00C47216"/>
    <w:rsid w:val="00C63949"/>
    <w:rsid w:val="00C65002"/>
    <w:rsid w:val="00C73DF4"/>
    <w:rsid w:val="00C770E0"/>
    <w:rsid w:val="00C83FB2"/>
    <w:rsid w:val="00C91FE3"/>
    <w:rsid w:val="00CA188D"/>
    <w:rsid w:val="00CA2DE7"/>
    <w:rsid w:val="00CA3266"/>
    <w:rsid w:val="00CB1E64"/>
    <w:rsid w:val="00CB3256"/>
    <w:rsid w:val="00CB45A8"/>
    <w:rsid w:val="00CB6281"/>
    <w:rsid w:val="00CE029E"/>
    <w:rsid w:val="00CF1CF5"/>
    <w:rsid w:val="00D22ACF"/>
    <w:rsid w:val="00D22D56"/>
    <w:rsid w:val="00D23404"/>
    <w:rsid w:val="00D34395"/>
    <w:rsid w:val="00D4676E"/>
    <w:rsid w:val="00D6198C"/>
    <w:rsid w:val="00D74B4C"/>
    <w:rsid w:val="00D84F7F"/>
    <w:rsid w:val="00D87B8B"/>
    <w:rsid w:val="00D92152"/>
    <w:rsid w:val="00D92380"/>
    <w:rsid w:val="00D957A3"/>
    <w:rsid w:val="00DA29DE"/>
    <w:rsid w:val="00DA42C8"/>
    <w:rsid w:val="00DA4ACF"/>
    <w:rsid w:val="00DB0DCB"/>
    <w:rsid w:val="00DB36CF"/>
    <w:rsid w:val="00DC1E66"/>
    <w:rsid w:val="00DE3010"/>
    <w:rsid w:val="00DF0150"/>
    <w:rsid w:val="00DF46DB"/>
    <w:rsid w:val="00DF6A18"/>
    <w:rsid w:val="00E2410B"/>
    <w:rsid w:val="00E50EE8"/>
    <w:rsid w:val="00E54E5B"/>
    <w:rsid w:val="00E553B0"/>
    <w:rsid w:val="00E55FFA"/>
    <w:rsid w:val="00E57B5C"/>
    <w:rsid w:val="00E63663"/>
    <w:rsid w:val="00E72A56"/>
    <w:rsid w:val="00E77588"/>
    <w:rsid w:val="00E8493F"/>
    <w:rsid w:val="00E857D9"/>
    <w:rsid w:val="00E968F8"/>
    <w:rsid w:val="00EA0D84"/>
    <w:rsid w:val="00EC41F2"/>
    <w:rsid w:val="00EE12D2"/>
    <w:rsid w:val="00EE3E9D"/>
    <w:rsid w:val="00EF3021"/>
    <w:rsid w:val="00F01821"/>
    <w:rsid w:val="00F052CC"/>
    <w:rsid w:val="00F07997"/>
    <w:rsid w:val="00F30A50"/>
    <w:rsid w:val="00F35915"/>
    <w:rsid w:val="00F37BE2"/>
    <w:rsid w:val="00F4059C"/>
    <w:rsid w:val="00F42512"/>
    <w:rsid w:val="00F51FD3"/>
    <w:rsid w:val="00F52A28"/>
    <w:rsid w:val="00F5711E"/>
    <w:rsid w:val="00F71E38"/>
    <w:rsid w:val="00F815B3"/>
    <w:rsid w:val="00F83CA8"/>
    <w:rsid w:val="00FA0385"/>
    <w:rsid w:val="00FA4D62"/>
    <w:rsid w:val="00FB2437"/>
    <w:rsid w:val="00FD0B86"/>
    <w:rsid w:val="00FE6335"/>
    <w:rsid w:val="00FF2E3B"/>
    <w:rsid w:val="00FF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2A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A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center">
    <w:name w:val="align_center"/>
    <w:basedOn w:val="a"/>
    <w:rsid w:val="00985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985C98"/>
    <w:rPr>
      <w:color w:val="0000FF"/>
      <w:u w:val="single"/>
    </w:rPr>
  </w:style>
  <w:style w:type="paragraph" w:customStyle="1" w:styleId="ConsPlusNormal">
    <w:name w:val="ConsPlusNormal"/>
    <w:link w:val="ConsPlusNormal0"/>
    <w:rsid w:val="00CB45A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CB45A8"/>
    <w:pPr>
      <w:ind w:left="720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CB45A8"/>
    <w:rPr>
      <w:rFonts w:ascii="Calibri" w:eastAsiaTheme="minorEastAsia" w:hAnsi="Calibri" w:cs="Calibri"/>
      <w:lang w:eastAsia="ru-RU"/>
    </w:rPr>
  </w:style>
  <w:style w:type="table" w:styleId="a5">
    <w:name w:val="Table Grid"/>
    <w:basedOn w:val="a1"/>
    <w:uiPriority w:val="59"/>
    <w:rsid w:val="00A85B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57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77584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775842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A42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rsid w:val="00A42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2A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A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center">
    <w:name w:val="align_center"/>
    <w:basedOn w:val="a"/>
    <w:rsid w:val="00985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985C98"/>
    <w:rPr>
      <w:color w:val="0000FF"/>
      <w:u w:val="single"/>
    </w:rPr>
  </w:style>
  <w:style w:type="paragraph" w:customStyle="1" w:styleId="ConsPlusNormal">
    <w:name w:val="ConsPlusNormal"/>
    <w:link w:val="ConsPlusNormal0"/>
    <w:rsid w:val="00CB45A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CB45A8"/>
    <w:pPr>
      <w:ind w:left="720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CB45A8"/>
    <w:rPr>
      <w:rFonts w:ascii="Calibri" w:eastAsiaTheme="minorEastAsia" w:hAnsi="Calibri" w:cs="Calibri"/>
      <w:lang w:eastAsia="ru-RU"/>
    </w:rPr>
  </w:style>
  <w:style w:type="table" w:styleId="a5">
    <w:name w:val="Table Grid"/>
    <w:basedOn w:val="a1"/>
    <w:uiPriority w:val="59"/>
    <w:rsid w:val="00A85B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57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77584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775842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A42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rsid w:val="00A42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7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09952198" TargetMode="External"/><Relationship Id="rId13" Type="http://schemas.openxmlformats.org/officeDocument/2006/relationships/hyperlink" Target="https://admkuharivka.ru/documents/order/detail.php?id=147276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1714433" TargetMode="External"/><Relationship Id="rId12" Type="http://schemas.openxmlformats.org/officeDocument/2006/relationships/hyperlink" Target="https://admkuharivka.ru/documents/order/detail.php?id=147276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B96049E84402AFE46CA367C267CA8C30DC3FED21F777B263CFC4C23717C7A6C9A21A5B78CE43407CD425A15FFkDc1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B96049E84402AFE46CA367C267CA8C30DC3FED41C7E7B263CFC4C23717C7A6C9A21A5B78CE43407CD425A15FFkDc1G" TargetMode="External"/><Relationship Id="rId10" Type="http://schemas.openxmlformats.org/officeDocument/2006/relationships/hyperlink" Target="https://docs.cntd.ru/document/40655120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406551209" TargetMode="External"/><Relationship Id="rId14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5D3CC-0ED0-4CD7-8782-09D822946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2512</Words>
  <Characters>14323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AdminNerzav</cp:lastModifiedBy>
  <cp:revision>12</cp:revision>
  <cp:lastPrinted>2025-10-26T23:42:00Z</cp:lastPrinted>
  <dcterms:created xsi:type="dcterms:W3CDTF">2025-01-20T01:50:00Z</dcterms:created>
  <dcterms:modified xsi:type="dcterms:W3CDTF">2025-10-30T05:34:00Z</dcterms:modified>
</cp:coreProperties>
</file>