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88" w:rsidRPr="00240588" w:rsidRDefault="00240588" w:rsidP="00240588">
      <w:pPr>
        <w:spacing w:after="0" w:line="240" w:lineRule="auto"/>
        <w:ind w:firstLine="567"/>
        <w:jc w:val="right"/>
        <w:outlineLvl w:val="0"/>
        <w:rPr>
          <w:rFonts w:ascii="Times New Roman" w:eastAsia="Times New Roman" w:hAnsi="Times New Roman" w:cs="Times New Roman"/>
          <w:bCs/>
          <w:kern w:val="36"/>
          <w:sz w:val="28"/>
          <w:szCs w:val="28"/>
          <w:lang w:eastAsia="ru-RU"/>
        </w:rPr>
      </w:pPr>
      <w:bookmarkStart w:id="0" w:name="bookmark1"/>
      <w:proofErr w:type="gramStart"/>
      <w:r w:rsidRPr="00240588">
        <w:rPr>
          <w:rFonts w:ascii="Times New Roman" w:eastAsia="Times New Roman" w:hAnsi="Times New Roman" w:cs="Times New Roman"/>
          <w:bCs/>
          <w:kern w:val="36"/>
          <w:sz w:val="28"/>
          <w:szCs w:val="28"/>
          <w:lang w:eastAsia="ru-RU"/>
        </w:rPr>
        <w:t>Утвержден</w:t>
      </w:r>
      <w:proofErr w:type="gramEnd"/>
      <w:r w:rsidRPr="00240588">
        <w:rPr>
          <w:rFonts w:ascii="Times New Roman" w:eastAsia="Times New Roman" w:hAnsi="Times New Roman" w:cs="Times New Roman"/>
          <w:bCs/>
          <w:kern w:val="36"/>
          <w:sz w:val="28"/>
          <w:szCs w:val="28"/>
          <w:lang w:eastAsia="ru-RU"/>
        </w:rPr>
        <w:t xml:space="preserve"> постановлением </w:t>
      </w:r>
    </w:p>
    <w:p w:rsidR="00240588" w:rsidRPr="00240588" w:rsidRDefault="00240588" w:rsidP="00240588">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240588">
        <w:rPr>
          <w:rFonts w:ascii="Times New Roman" w:eastAsia="Times New Roman" w:hAnsi="Times New Roman" w:cs="Times New Roman"/>
          <w:bCs/>
          <w:kern w:val="36"/>
          <w:sz w:val="28"/>
          <w:szCs w:val="28"/>
          <w:lang w:eastAsia="ru-RU"/>
        </w:rPr>
        <w:t>Администрации муниципального района</w:t>
      </w:r>
    </w:p>
    <w:p w:rsidR="00240588" w:rsidRPr="00240588" w:rsidRDefault="00240588" w:rsidP="00240588">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240588">
        <w:rPr>
          <w:rFonts w:ascii="Times New Roman" w:eastAsia="Times New Roman" w:hAnsi="Times New Roman" w:cs="Times New Roman"/>
          <w:bCs/>
          <w:kern w:val="36"/>
          <w:sz w:val="28"/>
          <w:szCs w:val="28"/>
          <w:lang w:eastAsia="ru-RU"/>
        </w:rPr>
        <w:t xml:space="preserve"> «Нерчинско-Заводского района»</w:t>
      </w:r>
    </w:p>
    <w:p w:rsidR="00240588" w:rsidRPr="00240588" w:rsidRDefault="00240588" w:rsidP="00240588">
      <w:pPr>
        <w:pStyle w:val="consplusnormal"/>
        <w:spacing w:before="0" w:beforeAutospacing="0" w:after="0" w:afterAutospacing="0"/>
        <w:ind w:firstLine="709"/>
        <w:jc w:val="right"/>
        <w:rPr>
          <w:b/>
          <w:bCs/>
          <w:sz w:val="28"/>
          <w:szCs w:val="28"/>
        </w:rPr>
      </w:pPr>
      <w:r w:rsidRPr="00240588">
        <w:rPr>
          <w:sz w:val="28"/>
          <w:szCs w:val="28"/>
        </w:rPr>
        <w:t>12 декабря 2017 года № 577</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 СТАНДАРТ ПРЕДОСТАВЛЕНИЯ МУНИЦИПАЛЬНОЙ УСЛУГИ</w:t>
      </w:r>
      <w:bookmarkEnd w:id="0"/>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10. Наименование муниципальной услуги: «Предоставление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на территории муниципального района «Нерчинско-Заводский район».</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11. Наименование органа местного самоуправления, предоставляющего муниципальную услугу:</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Комитет образования администрации муниципального района «Нерчинско-Заводский район» (далее - Исполнитель).</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Описание результата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12. Результатом предоставления муниципальной услуги является получение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на территории муниципального района.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Срок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13. Срок предоставления муниципальной услуги составляет не более 30 дней со дня получения заявления о предоставлении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Перечень нормативных правовых актов, регулирующих отношения,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возникающие в связи с предоставлением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14. Предоставление муниципальной услуги осуществляется в соответствии с нормативными правовыми актами: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hyperlink r:id="rId4" w:tgtFrame="_blank" w:history="1">
        <w:r w:rsidRPr="00240588">
          <w:rPr>
            <w:rFonts w:ascii="Times New Roman" w:eastAsia="Times New Roman" w:hAnsi="Times New Roman" w:cs="Times New Roman"/>
            <w:sz w:val="28"/>
            <w:szCs w:val="28"/>
            <w:lang w:eastAsia="ru-RU"/>
          </w:rPr>
          <w:t>Конституцией Российской Федерации</w:t>
        </w:r>
      </w:hyperlink>
      <w:r w:rsidRPr="00240588">
        <w:rPr>
          <w:rFonts w:ascii="Times New Roman" w:eastAsia="Times New Roman" w:hAnsi="Times New Roman" w:cs="Times New Roman"/>
          <w:sz w:val="28"/>
          <w:szCs w:val="28"/>
          <w:lang w:eastAsia="ru-RU"/>
        </w:rPr>
        <w:t xml:space="preserve"> (принятой всенародным голосованием 12 декабря 1993 года) (с учетом поправок, внесенных Законами Российской Федерации о поправках к </w:t>
      </w:r>
      <w:hyperlink r:id="rId5" w:tgtFrame="_blank" w:history="1">
        <w:r w:rsidRPr="00240588">
          <w:rPr>
            <w:rFonts w:ascii="Times New Roman" w:eastAsia="Times New Roman" w:hAnsi="Times New Roman" w:cs="Times New Roman"/>
            <w:sz w:val="28"/>
            <w:szCs w:val="28"/>
            <w:lang w:eastAsia="ru-RU"/>
          </w:rPr>
          <w:t>Конституции Российской Федерации</w:t>
        </w:r>
      </w:hyperlink>
      <w:r w:rsidRPr="00240588">
        <w:rPr>
          <w:rFonts w:ascii="Times New Roman" w:eastAsia="Times New Roman" w:hAnsi="Times New Roman" w:cs="Times New Roman"/>
          <w:sz w:val="28"/>
          <w:szCs w:val="28"/>
          <w:lang w:eastAsia="ru-RU"/>
        </w:rPr>
        <w:t xml:space="preserve"> от 30 декабря 2008 года 2008 № 6-ФКЗ, от 30 декабря 2008 года № 7-ФКЗ) («Российская газета», № 7, 21 января 2009 года);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hyperlink r:id="rId6" w:tgtFrame="_blank" w:history="1">
        <w:r w:rsidRPr="00240588">
          <w:rPr>
            <w:rFonts w:ascii="Times New Roman" w:eastAsia="Times New Roman" w:hAnsi="Times New Roman" w:cs="Times New Roman"/>
            <w:sz w:val="28"/>
            <w:szCs w:val="28"/>
            <w:lang w:eastAsia="ru-RU"/>
          </w:rPr>
          <w:t>Гражданским кодексом Российской Федерации</w:t>
        </w:r>
      </w:hyperlink>
      <w:r w:rsidRPr="00240588">
        <w:rPr>
          <w:rFonts w:ascii="Times New Roman" w:eastAsia="Times New Roman" w:hAnsi="Times New Roman" w:cs="Times New Roman"/>
          <w:sz w:val="28"/>
          <w:szCs w:val="28"/>
          <w:lang w:eastAsia="ru-RU"/>
        </w:rPr>
        <w:t xml:space="preserve"> («Собрание законодательства РФ», 5 декабря 1994 года, № 32, ст.3301; («Собрание законодательства РФ», 29 января 1996 года, № 5, ст.410);</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от 6 апреля 2011 года № </w:t>
      </w:r>
      <w:proofErr w:type="spellStart"/>
      <w:r w:rsidRPr="00240588">
        <w:rPr>
          <w:rFonts w:ascii="Times New Roman" w:eastAsia="Times New Roman" w:hAnsi="Times New Roman" w:cs="Times New Roman"/>
          <w:sz w:val="28"/>
          <w:szCs w:val="28"/>
          <w:lang w:eastAsia="ru-RU"/>
        </w:rPr>
        <w:t>бЗ-ФЗ</w:t>
      </w:r>
      <w:proofErr w:type="spellEnd"/>
      <w:r w:rsidRPr="00240588">
        <w:rPr>
          <w:rFonts w:ascii="Times New Roman" w:eastAsia="Times New Roman" w:hAnsi="Times New Roman" w:cs="Times New Roman"/>
          <w:sz w:val="28"/>
          <w:szCs w:val="28"/>
          <w:lang w:eastAsia="ru-RU"/>
        </w:rPr>
        <w:t xml:space="preserve"> «Об электронной подписи» («Российская газета», 8 апреля 2011 года, № 75);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7" w:tgtFrame="_blank" w:history="1">
        <w:r w:rsidRPr="00240588">
          <w:rPr>
            <w:rFonts w:ascii="Times New Roman" w:eastAsia="Times New Roman" w:hAnsi="Times New Roman" w:cs="Times New Roman"/>
            <w:sz w:val="28"/>
            <w:szCs w:val="28"/>
            <w:lang w:eastAsia="ru-RU"/>
          </w:rPr>
          <w:t>от 27 июля 2010 года № 210-ФЗ</w:t>
        </w:r>
      </w:hyperlink>
      <w:r w:rsidRPr="00240588">
        <w:rPr>
          <w:rFonts w:ascii="Times New Roman" w:eastAsia="Times New Roman" w:hAnsi="Times New Roman" w:cs="Times New Roman"/>
          <w:sz w:val="28"/>
          <w:szCs w:val="28"/>
          <w:lang w:eastAsia="ru-RU"/>
        </w:rPr>
        <w:t xml:space="preserve"> «</w:t>
      </w:r>
      <w:proofErr w:type="gramStart"/>
      <w:r w:rsidRPr="00240588">
        <w:rPr>
          <w:rFonts w:ascii="Times New Roman" w:eastAsia="Times New Roman" w:hAnsi="Times New Roman" w:cs="Times New Roman"/>
          <w:sz w:val="28"/>
          <w:szCs w:val="28"/>
          <w:lang w:eastAsia="ru-RU"/>
        </w:rPr>
        <w:t>Об</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организации предоставления государственных и муниципальных услуг» («Российская газета», 30 июля 2010 года, № 168) (далее - Федеральный закон № 210-ФЗ);</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8" w:tgtFrame="_blank" w:history="1">
        <w:r w:rsidRPr="00240588">
          <w:rPr>
            <w:rFonts w:ascii="Times New Roman" w:eastAsia="Times New Roman" w:hAnsi="Times New Roman" w:cs="Times New Roman"/>
            <w:sz w:val="28"/>
            <w:szCs w:val="28"/>
            <w:lang w:eastAsia="ru-RU"/>
          </w:rPr>
          <w:t>от 9 февраля 2009 года № 8-ФЗ</w:t>
        </w:r>
      </w:hyperlink>
      <w:r w:rsidRPr="00240588">
        <w:rPr>
          <w:rFonts w:ascii="Times New Roman" w:eastAsia="Times New Roman" w:hAnsi="Times New Roman" w:cs="Times New Roman"/>
          <w:sz w:val="28"/>
          <w:szCs w:val="28"/>
          <w:lang w:eastAsia="ru-RU"/>
        </w:rPr>
        <w:t xml:space="preserve"> «</w:t>
      </w:r>
      <w:proofErr w:type="gramStart"/>
      <w:r w:rsidRPr="00240588">
        <w:rPr>
          <w:rFonts w:ascii="Times New Roman" w:eastAsia="Times New Roman" w:hAnsi="Times New Roman" w:cs="Times New Roman"/>
          <w:sz w:val="28"/>
          <w:szCs w:val="28"/>
          <w:lang w:eastAsia="ru-RU"/>
        </w:rPr>
        <w:t>Об</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lastRenderedPageBreak/>
        <w:t>обеспечении</w:t>
      </w:r>
      <w:proofErr w:type="gramEnd"/>
      <w:r w:rsidRPr="00240588">
        <w:rPr>
          <w:rFonts w:ascii="Times New Roman" w:eastAsia="Times New Roman" w:hAnsi="Times New Roman" w:cs="Times New Roman"/>
          <w:sz w:val="28"/>
          <w:szCs w:val="28"/>
          <w:lang w:eastAsia="ru-RU"/>
        </w:rPr>
        <w:t xml:space="preserve"> доступа к информации о деятельности государственных органов и органов местного самоуправления» («Российская газета», 13 февраля 2009 года, № 25);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9" w:tgtFrame="_blank" w:history="1">
        <w:r w:rsidRPr="00240588">
          <w:rPr>
            <w:rFonts w:ascii="Times New Roman" w:eastAsia="Times New Roman" w:hAnsi="Times New Roman" w:cs="Times New Roman"/>
            <w:sz w:val="28"/>
            <w:szCs w:val="28"/>
            <w:lang w:eastAsia="ru-RU"/>
          </w:rPr>
          <w:t>от 27 июля 2006 года № 152-ФЗ</w:t>
        </w:r>
      </w:hyperlink>
      <w:r w:rsidRPr="00240588">
        <w:rPr>
          <w:rFonts w:ascii="Times New Roman" w:eastAsia="Times New Roman" w:hAnsi="Times New Roman" w:cs="Times New Roman"/>
          <w:sz w:val="28"/>
          <w:szCs w:val="28"/>
          <w:lang w:eastAsia="ru-RU"/>
        </w:rPr>
        <w:t xml:space="preserve"> «О</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персональных данных» («Российская газета», 29 июля 2006 года, № 165);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10" w:tgtFrame="_blank" w:history="1">
        <w:r w:rsidRPr="00240588">
          <w:rPr>
            <w:rFonts w:ascii="Times New Roman" w:eastAsia="Times New Roman" w:hAnsi="Times New Roman" w:cs="Times New Roman"/>
            <w:sz w:val="28"/>
            <w:szCs w:val="28"/>
            <w:lang w:eastAsia="ru-RU"/>
          </w:rPr>
          <w:t>от 27 июля 2006 года № 149-ФЗ</w:t>
        </w:r>
      </w:hyperlink>
      <w:r w:rsidRPr="00240588">
        <w:rPr>
          <w:rFonts w:ascii="Times New Roman" w:eastAsia="Times New Roman" w:hAnsi="Times New Roman" w:cs="Times New Roman"/>
          <w:sz w:val="28"/>
          <w:szCs w:val="28"/>
          <w:lang w:eastAsia="ru-RU"/>
        </w:rPr>
        <w:t xml:space="preserve"> «Об информации, информационных технологиях и о защите информации» («Российская газета», 29 июля 2006 года, № 165);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11" w:tgtFrame="_blank" w:history="1">
        <w:r w:rsidRPr="00240588">
          <w:rPr>
            <w:rFonts w:ascii="Times New Roman" w:eastAsia="Times New Roman" w:hAnsi="Times New Roman" w:cs="Times New Roman"/>
            <w:sz w:val="28"/>
            <w:szCs w:val="28"/>
            <w:lang w:eastAsia="ru-RU"/>
          </w:rPr>
          <w:t>от 2 мая 2006 года № 59-ФЗ</w:t>
        </w:r>
      </w:hyperlink>
      <w:r w:rsidRPr="00240588">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(«Российская газета», 5 мая 2006 года, № 95);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Федеральным законом от 6 октября 2003 года № 131-Ф3</w:t>
      </w:r>
      <w:hyperlink r:id="rId12" w:tgtFrame="_blank" w:history="1">
        <w:r w:rsidRPr="0024058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hyperlink>
      <w:r w:rsidRPr="00240588">
        <w:rPr>
          <w:rFonts w:ascii="Times New Roman" w:eastAsia="Times New Roman" w:hAnsi="Times New Roman" w:cs="Times New Roman"/>
          <w:sz w:val="28"/>
          <w:szCs w:val="28"/>
          <w:lang w:eastAsia="ru-RU"/>
        </w:rPr>
        <w:t xml:space="preserve"> («Собрание законодательства РФ», 6 октября 2003 года, № 40, ст.3822);</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hyperlink r:id="rId13" w:history="1">
        <w:r w:rsidRPr="00240588">
          <w:rPr>
            <w:rFonts w:ascii="Times New Roman" w:eastAsia="Times New Roman" w:hAnsi="Times New Roman" w:cs="Times New Roman"/>
            <w:sz w:val="28"/>
            <w:szCs w:val="28"/>
            <w:lang w:eastAsia="ru-RU"/>
          </w:rPr>
          <w:t>Конвенцией о правах ребенка</w:t>
        </w:r>
      </w:hyperlink>
      <w:r w:rsidRPr="00240588">
        <w:rPr>
          <w:rFonts w:ascii="Times New Roman" w:eastAsia="Times New Roman" w:hAnsi="Times New Roman" w:cs="Times New Roman"/>
          <w:sz w:val="28"/>
          <w:szCs w:val="28"/>
          <w:lang w:eastAsia="ru-RU"/>
        </w:rPr>
        <w:t>, одобренной Генеральной Ассамблеей ООН от 20 ноября 1989 года (одобрена Генеральной Ассамблеей ООН 20.11.1989);</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Федеральным законом от 29 декабря 2012 г. № 273-ФЗ «Об образовании в Российской Федерации» («Российская газета» от 31 декабря 2012 г. № 303);</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Законом Российской Федерации от 19 февраля 1993 года №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14" w:tgtFrame="_blank" w:history="1">
        <w:r w:rsidRPr="00240588">
          <w:rPr>
            <w:rFonts w:ascii="Times New Roman" w:eastAsia="Times New Roman" w:hAnsi="Times New Roman" w:cs="Times New Roman"/>
            <w:sz w:val="28"/>
            <w:szCs w:val="28"/>
            <w:lang w:eastAsia="ru-RU"/>
          </w:rPr>
          <w:t>от 25 июля 2002 года № 115-ФЗ</w:t>
        </w:r>
      </w:hyperlink>
      <w:r w:rsidRPr="00240588">
        <w:rPr>
          <w:rFonts w:ascii="Times New Roman" w:eastAsia="Times New Roman" w:hAnsi="Times New Roman" w:cs="Times New Roman"/>
          <w:sz w:val="28"/>
          <w:szCs w:val="28"/>
          <w:lang w:eastAsia="ru-RU"/>
        </w:rPr>
        <w:t xml:space="preserve"> «О правовом положении иностранных граждан в Российской Федерации» («Собрание законодательства Российской Федерации», 29 июля 2002 года, № 30, ст. 3032, «Российская газета», № 140, 31 июля 2002 года, «Парламентская газета», № 144, 31.07.2002);</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Федеральным законом </w:t>
      </w:r>
      <w:hyperlink r:id="rId15" w:tgtFrame="_blank" w:history="1">
        <w:r w:rsidRPr="00240588">
          <w:rPr>
            <w:rFonts w:ascii="Times New Roman" w:eastAsia="Times New Roman" w:hAnsi="Times New Roman" w:cs="Times New Roman"/>
            <w:sz w:val="28"/>
            <w:szCs w:val="28"/>
            <w:lang w:eastAsia="ru-RU"/>
          </w:rPr>
          <w:t>от 19 февраля 1993 года № 4528-1</w:t>
        </w:r>
      </w:hyperlink>
      <w:r w:rsidRPr="00240588">
        <w:rPr>
          <w:rFonts w:ascii="Times New Roman" w:eastAsia="Times New Roman" w:hAnsi="Times New Roman" w:cs="Times New Roman"/>
          <w:sz w:val="28"/>
          <w:szCs w:val="28"/>
          <w:lang w:eastAsia="ru-RU"/>
        </w:rPr>
        <w:t xml:space="preserve">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Федеральным законом от 24 июля 1998 года № 124-ФЗ «Об основных гарантиях прав ребенка в Российской Федерации» («Собрание законодательства Российской Федерации», 03 августа 1998 года, № 31, ст. 3802, «Российская газета», № 147, 05.08.1998);</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 xml:space="preserve">распоряжением Правительства Российской Федерации </w:t>
      </w:r>
      <w:hyperlink r:id="rId16" w:history="1">
        <w:r w:rsidRPr="00240588">
          <w:rPr>
            <w:rFonts w:ascii="Times New Roman" w:eastAsia="Times New Roman" w:hAnsi="Times New Roman" w:cs="Times New Roman"/>
            <w:sz w:val="28"/>
            <w:szCs w:val="28"/>
            <w:lang w:eastAsia="ru-RU"/>
          </w:rPr>
          <w:t>от 25 апреля 2011 года № 729-р</w:t>
        </w:r>
      </w:hyperlink>
      <w:r w:rsidRPr="00240588">
        <w:rPr>
          <w:rFonts w:ascii="Times New Roman" w:eastAsia="Times New Roman" w:hAnsi="Times New Roman" w:cs="Times New Roman"/>
          <w:sz w:val="28"/>
          <w:szCs w:val="28"/>
          <w:lang w:eastAsia="ru-RU"/>
        </w:rPr>
        <w:t xml:space="preserve">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w:t>
      </w:r>
      <w:r w:rsidRPr="00240588">
        <w:rPr>
          <w:rFonts w:ascii="Times New Roman" w:eastAsia="Times New Roman" w:hAnsi="Times New Roman" w:cs="Times New Roman"/>
          <w:sz w:val="28"/>
          <w:szCs w:val="28"/>
          <w:lang w:eastAsia="ru-RU"/>
        </w:rPr>
        <w:lastRenderedPageBreak/>
        <w:t>электронной форме» («Российская газета», № 93, 29.04.2011, «Собрание законодательства Российской Федерации», 02.05.2011, № 18, ст. 2679).</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постановлением Правительства Российской Федерации </w:t>
      </w:r>
      <w:hyperlink r:id="rId17" w:tgtFrame="_blank" w:history="1">
        <w:r w:rsidRPr="00240588">
          <w:rPr>
            <w:rFonts w:ascii="Times New Roman" w:eastAsia="Times New Roman" w:hAnsi="Times New Roman" w:cs="Times New Roman"/>
            <w:sz w:val="28"/>
            <w:szCs w:val="28"/>
            <w:lang w:eastAsia="ru-RU"/>
          </w:rPr>
          <w:t>от 24 октября 2011 года № 860</w:t>
        </w:r>
      </w:hyperlink>
      <w:r w:rsidRPr="00240588">
        <w:rPr>
          <w:rFonts w:ascii="Times New Roman" w:eastAsia="Times New Roman" w:hAnsi="Times New Roman" w:cs="Times New Roman"/>
          <w:sz w:val="28"/>
          <w:szCs w:val="28"/>
          <w:lang w:eastAsia="ru-RU"/>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постановлением Правительства Российской Федерации от 24 октября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постановлением Правительства Российской Федерации от 25 августа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постановлением Правительства Российской Федерации </w:t>
      </w:r>
      <w:hyperlink r:id="rId18" w:tgtFrame="_blank" w:history="1">
        <w:r w:rsidRPr="00240588">
          <w:rPr>
            <w:rFonts w:ascii="Times New Roman" w:eastAsia="Times New Roman" w:hAnsi="Times New Roman" w:cs="Times New Roman"/>
            <w:sz w:val="28"/>
            <w:szCs w:val="28"/>
            <w:lang w:eastAsia="ru-RU"/>
          </w:rPr>
          <w:t>от 25 июня 2012 года № 634</w:t>
        </w:r>
      </w:hyperlink>
      <w:r w:rsidRPr="00240588">
        <w:rPr>
          <w:rFonts w:ascii="Times New Roman" w:eastAsia="Times New Roman" w:hAnsi="Times New Roman" w:cs="Times New Roman"/>
          <w:sz w:val="28"/>
          <w:szCs w:val="28"/>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постановлением Правительства Российской Федерации </w:t>
      </w:r>
      <w:hyperlink r:id="rId19" w:tgtFrame="_blank" w:history="1">
        <w:r w:rsidRPr="00240588">
          <w:rPr>
            <w:rFonts w:ascii="Times New Roman" w:eastAsia="Times New Roman" w:hAnsi="Times New Roman" w:cs="Times New Roman"/>
            <w:sz w:val="28"/>
            <w:szCs w:val="28"/>
            <w:lang w:eastAsia="ru-RU"/>
          </w:rPr>
          <w:t>от 7 июля 2011 года № 553</w:t>
        </w:r>
      </w:hyperlink>
      <w:r w:rsidRPr="00240588">
        <w:rPr>
          <w:rFonts w:ascii="Times New Roman" w:eastAsia="Times New Roman" w:hAnsi="Times New Roman" w:cs="Times New Roman"/>
          <w:sz w:val="28"/>
          <w:szCs w:val="28"/>
          <w:lang w:eastAsia="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 («Российская газета», № 265, 25 ноября 2013 года);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 12, 22 марта 2010 года);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(Официальный интернет-портал правовой информации</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hyperlink r:id="rId20" w:history="1">
        <w:proofErr w:type="gramStart"/>
        <w:r w:rsidRPr="00240588">
          <w:rPr>
            <w:rFonts w:ascii="Times New Roman" w:eastAsia="Times New Roman" w:hAnsi="Times New Roman" w:cs="Times New Roman"/>
            <w:sz w:val="28"/>
            <w:szCs w:val="28"/>
            <w:u w:val="single"/>
            <w:lang w:eastAsia="ru-RU"/>
          </w:rPr>
          <w:t>http://www.pravo.gov.ru</w:t>
        </w:r>
      </w:hyperlink>
      <w:r w:rsidRPr="00240588">
        <w:rPr>
          <w:rFonts w:ascii="Times New Roman" w:eastAsia="Times New Roman" w:hAnsi="Times New Roman" w:cs="Times New Roman"/>
          <w:sz w:val="28"/>
          <w:szCs w:val="28"/>
          <w:lang w:eastAsia="ru-RU"/>
        </w:rPr>
        <w:t>, 06 февраля 2015 года);</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w:t>
      </w:r>
      <w:r w:rsidRPr="00240588">
        <w:rPr>
          <w:rFonts w:ascii="Times New Roman" w:eastAsia="Times New Roman" w:hAnsi="Times New Roman" w:cs="Times New Roman"/>
          <w:sz w:val="28"/>
          <w:szCs w:val="28"/>
          <w:lang w:eastAsia="ru-RU"/>
        </w:rPr>
        <w:lastRenderedPageBreak/>
        <w:t>образования» («Бюллетень нормативных актов федеральных органов исполнительной власти», № 9, 28 февраля 2011 года);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(«Российская газета», № 139, 21 июня 2012 года);</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Уставом муниципального района «Нерчинско-Заводский район» (официальный портал Нерчинско-Заводского района </w:t>
      </w:r>
      <w:hyperlink r:id="rId21" w:history="1">
        <w:r w:rsidRPr="00240588">
          <w:rPr>
            <w:rFonts w:ascii="Times New Roman" w:eastAsia="Times New Roman" w:hAnsi="Times New Roman" w:cs="Times New Roman"/>
            <w:sz w:val="28"/>
            <w:szCs w:val="28"/>
            <w:lang w:eastAsia="ru-RU"/>
          </w:rPr>
          <w:t xml:space="preserve">http://нер-завод.забкрай.рф/.html, </w:t>
        </w:r>
      </w:hyperlink>
      <w:r w:rsidRPr="00240588">
        <w:rPr>
          <w:rFonts w:ascii="Times New Roman" w:eastAsia="Times New Roman" w:hAnsi="Times New Roman" w:cs="Times New Roman"/>
          <w:sz w:val="28"/>
          <w:szCs w:val="28"/>
          <w:lang w:eastAsia="ru-RU"/>
        </w:rPr>
        <w:t>)</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Положением о Комитете образования и молодежной политики (официальный сайт Комитета образования http://нер-завод</w:t>
      </w:r>
      <w:proofErr w:type="gramStart"/>
      <w:r w:rsidRPr="00240588">
        <w:rPr>
          <w:rFonts w:ascii="Times New Roman" w:eastAsia="Times New Roman" w:hAnsi="Times New Roman" w:cs="Times New Roman"/>
          <w:sz w:val="28"/>
          <w:szCs w:val="28"/>
          <w:lang w:eastAsia="ru-RU"/>
        </w:rPr>
        <w:t>.з</w:t>
      </w:r>
      <w:proofErr w:type="gramEnd"/>
      <w:r w:rsidRPr="00240588">
        <w:rPr>
          <w:rFonts w:ascii="Times New Roman" w:eastAsia="Times New Roman" w:hAnsi="Times New Roman" w:cs="Times New Roman"/>
          <w:sz w:val="28"/>
          <w:szCs w:val="28"/>
          <w:lang w:eastAsia="ru-RU"/>
        </w:rPr>
        <w:t xml:space="preserve">абкрай.рф/komitet_obrazovaniya_/ </w:t>
      </w:r>
      <w:proofErr w:type="spellStart"/>
      <w:r w:rsidRPr="00240588">
        <w:rPr>
          <w:rFonts w:ascii="Times New Roman" w:eastAsia="Times New Roman" w:hAnsi="Times New Roman" w:cs="Times New Roman"/>
          <w:sz w:val="28"/>
          <w:szCs w:val="28"/>
          <w:lang w:eastAsia="ru-RU"/>
        </w:rPr>
        <w:t>html</w:t>
      </w:r>
      <w:proofErr w:type="spellEnd"/>
      <w:r w:rsidRPr="00240588">
        <w:rPr>
          <w:rFonts w:ascii="Times New Roman" w:eastAsia="Times New Roman" w:hAnsi="Times New Roman" w:cs="Times New Roman"/>
          <w:sz w:val="28"/>
          <w:szCs w:val="28"/>
          <w:lang w:eastAsia="ru-RU"/>
        </w:rPr>
        <w:t>.</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представления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15. Для предоставления муниципальной услуги необходимы следующие документы:</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заявление по установленной форме (приложение № 2 к настоящему регламенту);</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 удостоверяющий личность родителя или иного законного представителя;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 удостоверяющий полномочия представителя.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заявитель вправе представить</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17. Основаниями для отказа в приеме документов, необходимых для предоставления муниципальной услуги, не имеется.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w:t>
      </w:r>
      <w:proofErr w:type="gramStart"/>
      <w:r w:rsidRPr="00240588">
        <w:rPr>
          <w:rFonts w:ascii="Times New Roman" w:eastAsia="Times New Roman" w:hAnsi="Times New Roman" w:cs="Times New Roman"/>
          <w:sz w:val="28"/>
          <w:szCs w:val="28"/>
          <w:lang w:eastAsia="ru-RU"/>
        </w:rPr>
        <w:t>муниципальной</w:t>
      </w:r>
      <w:proofErr w:type="gramEnd"/>
      <w:r w:rsidRPr="00240588">
        <w:rPr>
          <w:rFonts w:ascii="Times New Roman" w:eastAsia="Times New Roman" w:hAnsi="Times New Roman" w:cs="Times New Roman"/>
          <w:sz w:val="28"/>
          <w:szCs w:val="28"/>
          <w:lang w:eastAsia="ru-RU"/>
        </w:rPr>
        <w:t xml:space="preserve"> услуг</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18. Основания для отказа в предоставлении муниципальной услуги является наличие случаев, предусмотренных статьей 11 Федерального закона </w:t>
      </w:r>
      <w:hyperlink r:id="rId22" w:tgtFrame="_blank" w:history="1">
        <w:r w:rsidRPr="00240588">
          <w:rPr>
            <w:rFonts w:ascii="Times New Roman" w:eastAsia="Times New Roman" w:hAnsi="Times New Roman" w:cs="Times New Roman"/>
            <w:sz w:val="28"/>
            <w:szCs w:val="28"/>
            <w:lang w:eastAsia="ru-RU"/>
          </w:rPr>
          <w:t>от 2 мая 2006 года № 59-ФЗ</w:t>
        </w:r>
      </w:hyperlink>
      <w:r w:rsidRPr="00240588">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Перечень услуг, которые являются необходимыми и обязательными для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20. За предоставление муниципальной услуги государственная пошлина или иная плата не взимается.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Максимальный срок ожидания в очереди при подаче запроса о</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предоставлении</w:t>
      </w:r>
      <w:proofErr w:type="gramEnd"/>
      <w:r w:rsidRPr="00240588">
        <w:rPr>
          <w:rFonts w:ascii="Times New Roman" w:eastAsia="Times New Roman" w:hAnsi="Times New Roman" w:cs="Times New Roman"/>
          <w:sz w:val="28"/>
          <w:szCs w:val="28"/>
          <w:lang w:eastAsia="ru-RU"/>
        </w:rPr>
        <w:t xml:space="preserve">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21. Максимальное время ожидания в очереди при подаче и получении документов заявителями не должно превышать 15 минут.</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Требования к помещениям, в которых предоставляются муниципальная услуга, к месту ожидания и приема заявителей, размещению и оформлению</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визуальной, текстовой и </w:t>
      </w:r>
      <w:proofErr w:type="spellStart"/>
      <w:r w:rsidRPr="00240588">
        <w:rPr>
          <w:rFonts w:ascii="Times New Roman" w:eastAsia="Times New Roman" w:hAnsi="Times New Roman" w:cs="Times New Roman"/>
          <w:sz w:val="28"/>
          <w:szCs w:val="28"/>
          <w:lang w:eastAsia="ru-RU"/>
        </w:rPr>
        <w:t>мультимедийной</w:t>
      </w:r>
      <w:proofErr w:type="spellEnd"/>
      <w:r w:rsidRPr="00240588">
        <w:rPr>
          <w:rFonts w:ascii="Times New Roman" w:eastAsia="Times New Roman" w:hAnsi="Times New Roman" w:cs="Times New Roman"/>
          <w:sz w:val="28"/>
          <w:szCs w:val="28"/>
          <w:lang w:eastAsia="ru-RU"/>
        </w:rPr>
        <w:t xml:space="preserve"> информации о порядке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предоставления таких услуг</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25. Прием граждан осуществляется в специально выделенных для предоставления муниципальных услуг помещениях.</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26. 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 - колясочников.</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В местах ожидания имеются средства для оказания первой помощи и доступные места общего пользования.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240588">
        <w:rPr>
          <w:rFonts w:ascii="Times New Roman" w:eastAsia="Times New Roman" w:hAnsi="Times New Roman" w:cs="Times New Roman"/>
          <w:sz w:val="28"/>
          <w:szCs w:val="28"/>
          <w:lang w:eastAsia="ru-RU"/>
        </w:rPr>
        <w:t>бейджи</w:t>
      </w:r>
      <w:proofErr w:type="spellEnd"/>
      <w:r w:rsidRPr="00240588">
        <w:rPr>
          <w:rFonts w:ascii="Times New Roman" w:eastAsia="Times New Roman" w:hAnsi="Times New Roman" w:cs="Times New Roman"/>
          <w:sz w:val="28"/>
          <w:szCs w:val="28"/>
          <w:lang w:eastAsia="ru-RU"/>
        </w:rPr>
        <w:t>) с указанием фамилии, имени, отчества и должности либо таблички аналогичного содержания на рабочих местах.</w:t>
      </w:r>
      <w:proofErr w:type="gramEnd"/>
      <w:r w:rsidRPr="00240588">
        <w:rPr>
          <w:rFonts w:ascii="Times New Roman" w:eastAsia="Times New Roman" w:hAnsi="Times New Roman" w:cs="Times New Roman"/>
          <w:sz w:val="28"/>
          <w:szCs w:val="28"/>
          <w:lang w:eastAsia="ru-RU"/>
        </w:rPr>
        <w:t xml:space="preserve"> Место для приема заявителей оборудуется стульями, столом для написания и размещения заявлений, других документов.</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30. Места информирования, предназначенные для ознакомления заявителей с информационными материалами, оборудуются: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стульями и столами для оформления документов.</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31. К информационным стендам должна быть обеспечена возможность свободного доступа граждан.</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33. Исполнитель должен быть оснащен рабочими местами с доступом к автоматизированным информационным системам обеспечивающим:</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33.3. ведение и хранение дела заявителя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33.4. предоставление по запросу заявителя сведений о ходе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Показатели доступности и качества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34. Показатели доступности и качества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Показателями доступности и качества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являются: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открытость информации о муниципальной услуге;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своевременность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точное соблюдение требований законодательства и Административного регламента при предоставлении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компетентность специалистов Исполнителя в вопросах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вежливость и корректность специалистов Исполнителя; комфортность ожидания и получения муниципальной услуги; отсутствие жалоб со стороны заявителей на нарушение требований стандарта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35. Иные требования, в том числе учитывающие особенности предоставления муниципальной услуги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возможность заполнения заявителями запроса и иных документов, необходимых для получения муниципальной услуги,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возможность подачи заявителем с использованием информационно - телекоммуникационных технологий запроса о предоставлении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возможность получения заявителем сведений о ходе выполнения запроса о предоставлении муниципальной услуги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36. Иные требования к предоставлению муниципальной услуги: обеспечение возможности получения заявителями информации о</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предоставляемой муниципальной услуге на официальном сайте Исполнителя и Портале государственных и муниципальных услуг;</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обеспечение возможности обращения за получением муниципальной услуги в любой многофункциональный центр, расположенный на территории</w:t>
      </w:r>
    </w:p>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br w:type="textWrapping" w:clear="all"/>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 подписан электронно-цифровой подписью:</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Владелец: Администрация</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Дата подписи: 20.12.2017 11:49:22</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Забайкальского края, вне зависимости от места регистрации (места проживания) заявителя;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обеспечение возможности получения муниципальной услуги в полном объеме в КГАУ «МФЦ Забайкальского края.</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37. </w:t>
      </w:r>
      <w:proofErr w:type="gramStart"/>
      <w:r w:rsidRPr="00240588">
        <w:rPr>
          <w:rFonts w:ascii="Times New Roman" w:eastAsia="Times New Roman" w:hAnsi="Times New Roman" w:cs="Times New Roman"/>
          <w:sz w:val="28"/>
          <w:szCs w:val="28"/>
          <w:lang w:eastAsia="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37.1. Особенности предоставления муниципальной услуги </w:t>
      </w:r>
      <w:proofErr w:type="gramStart"/>
      <w:r w:rsidRPr="00240588">
        <w:rPr>
          <w:rFonts w:ascii="Times New Roman" w:eastAsia="Times New Roman" w:hAnsi="Times New Roman" w:cs="Times New Roman"/>
          <w:sz w:val="28"/>
          <w:szCs w:val="28"/>
          <w:lang w:eastAsia="ru-RU"/>
        </w:rPr>
        <w:t>в</w:t>
      </w:r>
      <w:proofErr w:type="gramEnd"/>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электронной форме.</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путем использования средств электронной связи.</w:t>
      </w:r>
    </w:p>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Формы и виды обращений заявителя:</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br w:type="textWrapping" w:clear="all"/>
      </w:r>
    </w:p>
    <w:tbl>
      <w:tblPr>
        <w:tblW w:w="0" w:type="auto"/>
        <w:jc w:val="center"/>
        <w:tblCellMar>
          <w:left w:w="0" w:type="dxa"/>
          <w:right w:w="0" w:type="dxa"/>
        </w:tblCellMar>
        <w:tblLook w:val="04A0"/>
      </w:tblPr>
      <w:tblGrid>
        <w:gridCol w:w="233"/>
        <w:gridCol w:w="1660"/>
        <w:gridCol w:w="1584"/>
        <w:gridCol w:w="705"/>
        <w:gridCol w:w="342"/>
        <w:gridCol w:w="486"/>
        <w:gridCol w:w="613"/>
        <w:gridCol w:w="434"/>
        <w:gridCol w:w="2128"/>
        <w:gridCol w:w="1190"/>
      </w:tblGrid>
      <w:tr w:rsidR="00240588" w:rsidRPr="00240588" w:rsidTr="00240588">
        <w:trPr>
          <w:trHeight w:val="173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Наименование</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документа</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Необходимость предоставления, в следующих </w:t>
            </w:r>
            <w:r w:rsidRPr="00240588">
              <w:rPr>
                <w:rFonts w:ascii="Times New Roman" w:eastAsia="Times New Roman" w:hAnsi="Times New Roman" w:cs="Times New Roman"/>
                <w:sz w:val="28"/>
                <w:szCs w:val="28"/>
                <w:lang w:eastAsia="ru-RU"/>
              </w:rPr>
              <w:lastRenderedPageBreak/>
              <w:t>случаях</w:t>
            </w:r>
          </w:p>
        </w:tc>
        <w:tc>
          <w:tcPr>
            <w:tcW w:w="21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Личный прием</w:t>
            </w:r>
          </w:p>
        </w:tc>
        <w:tc>
          <w:tcPr>
            <w:tcW w:w="46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Обращение через «Портал государственных и муниципальных услуг Забайкальского края»</w:t>
            </w:r>
          </w:p>
        </w:tc>
      </w:tr>
      <w:tr w:rsidR="00240588" w:rsidRPr="00240588" w:rsidTr="00240588">
        <w:trPr>
          <w:trHeight w:val="143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 xml:space="preserve"> </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Бумажный</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Элек</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трон</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ный</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Бумажный</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Бумажноэлектронный</w:t>
            </w:r>
            <w:proofErr w:type="spellEnd"/>
            <w:r w:rsidRPr="00240588">
              <w:rPr>
                <w:rFonts w:ascii="Times New Roman" w:eastAsia="Times New Roman" w:hAnsi="Times New Roman" w:cs="Times New Roman"/>
                <w:sz w:val="28"/>
                <w:szCs w:val="28"/>
                <w:lang w:eastAsia="ru-RU"/>
              </w:rPr>
              <w:t xml:space="preserve"> вид</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Электронн</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ый</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tc>
      </w:tr>
      <w:tr w:rsidR="00240588" w:rsidRPr="00240588" w:rsidTr="00240588">
        <w:trPr>
          <w:trHeight w:val="112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 xml:space="preserve"> </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докуме</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нта</w:t>
            </w:r>
            <w:proofErr w:type="spellEnd"/>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Ко</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л</w:t>
            </w:r>
            <w:proofErr w:type="gramEnd"/>
            <w:r w:rsidRPr="00240588">
              <w:rPr>
                <w:rFonts w:ascii="Times New Roman" w:eastAsia="Times New Roman" w:hAnsi="Times New Roman" w:cs="Times New Roman"/>
                <w:sz w:val="28"/>
                <w:szCs w:val="28"/>
                <w:lang w:eastAsia="ru-RU"/>
              </w:rPr>
              <w:t>-</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мент</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а</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мент</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а</w:t>
            </w:r>
          </w:p>
        </w:tc>
        <w:tc>
          <w:tcPr>
            <w:tcW w:w="5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Ко</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л</w:t>
            </w:r>
            <w:proofErr w:type="gramEnd"/>
            <w:r w:rsidRPr="00240588">
              <w:rPr>
                <w:rFonts w:ascii="Times New Roman" w:eastAsia="Times New Roman" w:hAnsi="Times New Roman" w:cs="Times New Roman"/>
                <w:sz w:val="28"/>
                <w:szCs w:val="28"/>
                <w:lang w:eastAsia="ru-RU"/>
              </w:rPr>
              <w:t>-</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 документа</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Вид</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документа</w:t>
            </w:r>
          </w:p>
        </w:tc>
      </w:tr>
      <w:tr w:rsidR="00240588" w:rsidRPr="00240588" w:rsidTr="00240588">
        <w:trPr>
          <w:trHeight w:val="2021"/>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Заявление по установленной форме (приложение № 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Обязатель</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но</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Ориги</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нал</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Скан-копия</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документа,</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сформированного</w:t>
            </w:r>
            <w:proofErr w:type="gramEnd"/>
            <w:r w:rsidRPr="00240588">
              <w:rPr>
                <w:rFonts w:ascii="Times New Roman" w:eastAsia="Times New Roman" w:hAnsi="Times New Roman" w:cs="Times New Roman"/>
                <w:sz w:val="28"/>
                <w:szCs w:val="28"/>
                <w:lang w:eastAsia="ru-RU"/>
              </w:rPr>
              <w:t xml:space="preserve"> в бумажном виде, заверенная простой ЭЦП</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Документ, </w:t>
            </w:r>
            <w:proofErr w:type="spellStart"/>
            <w:proofErr w:type="gramStart"/>
            <w:r w:rsidRPr="00240588">
              <w:rPr>
                <w:rFonts w:ascii="Times New Roman" w:eastAsia="Times New Roman" w:hAnsi="Times New Roman" w:cs="Times New Roman"/>
                <w:sz w:val="28"/>
                <w:szCs w:val="28"/>
                <w:lang w:eastAsia="ru-RU"/>
              </w:rPr>
              <w:t>подписанны</w:t>
            </w:r>
            <w:proofErr w:type="spellEnd"/>
            <w:r w:rsidRPr="00240588">
              <w:rPr>
                <w:rFonts w:ascii="Times New Roman" w:eastAsia="Times New Roman" w:hAnsi="Times New Roman" w:cs="Times New Roman"/>
                <w:sz w:val="28"/>
                <w:szCs w:val="28"/>
                <w:lang w:eastAsia="ru-RU"/>
              </w:rPr>
              <w:t xml:space="preserve"> </w:t>
            </w:r>
            <w:proofErr w:type="spellStart"/>
            <w:r w:rsidRPr="00240588">
              <w:rPr>
                <w:rFonts w:ascii="Times New Roman" w:eastAsia="Times New Roman" w:hAnsi="Times New Roman" w:cs="Times New Roman"/>
                <w:sz w:val="28"/>
                <w:szCs w:val="28"/>
                <w:lang w:eastAsia="ru-RU"/>
              </w:rPr>
              <w:t>й</w:t>
            </w:r>
            <w:proofErr w:type="spellEnd"/>
            <w:proofErr w:type="gramEnd"/>
            <w:r w:rsidRPr="00240588">
              <w:rPr>
                <w:rFonts w:ascii="Times New Roman" w:eastAsia="Times New Roman" w:hAnsi="Times New Roman" w:cs="Times New Roman"/>
                <w:sz w:val="28"/>
                <w:szCs w:val="28"/>
                <w:lang w:eastAsia="ru-RU"/>
              </w:rPr>
              <w:t xml:space="preserve"> простой ЭЦП</w:t>
            </w:r>
          </w:p>
        </w:tc>
      </w:tr>
      <w:tr w:rsidR="00240588" w:rsidRPr="00240588" w:rsidTr="00240588">
        <w:trPr>
          <w:trHeight w:val="1829"/>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2</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 удостоверяющий личность родителя или иного законного представителя</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Обязатель</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но</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Ориги</w:t>
            </w:r>
            <w:proofErr w:type="spellEnd"/>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нал</w:t>
            </w:r>
          </w:p>
        </w:tc>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УЭК</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Скан-копия</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документа,</w:t>
            </w:r>
          </w:p>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proofErr w:type="gramStart"/>
            <w:r w:rsidRPr="00240588">
              <w:rPr>
                <w:rFonts w:ascii="Times New Roman" w:eastAsia="Times New Roman" w:hAnsi="Times New Roman" w:cs="Times New Roman"/>
                <w:sz w:val="28"/>
                <w:szCs w:val="28"/>
                <w:lang w:eastAsia="ru-RU"/>
              </w:rPr>
              <w:t>сформированного</w:t>
            </w:r>
            <w:proofErr w:type="gramEnd"/>
            <w:r w:rsidRPr="00240588">
              <w:rPr>
                <w:rFonts w:ascii="Times New Roman" w:eastAsia="Times New Roman" w:hAnsi="Times New Roman" w:cs="Times New Roman"/>
                <w:sz w:val="28"/>
                <w:szCs w:val="28"/>
                <w:lang w:eastAsia="ru-RU"/>
              </w:rPr>
              <w:t xml:space="preserve"> в бумажном виде, заверенная усиленной квалифицированной ЭЦП</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567"/>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УЭК</w:t>
            </w:r>
          </w:p>
        </w:tc>
      </w:tr>
    </w:tbl>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bl>
      <w:tblPr>
        <w:tblW w:w="0" w:type="auto"/>
        <w:jc w:val="center"/>
        <w:tblCellMar>
          <w:left w:w="0" w:type="dxa"/>
          <w:right w:w="0" w:type="dxa"/>
        </w:tblCellMar>
        <w:tblLook w:val="04A0"/>
      </w:tblPr>
      <w:tblGrid>
        <w:gridCol w:w="248"/>
        <w:gridCol w:w="2079"/>
        <w:gridCol w:w="1243"/>
        <w:gridCol w:w="806"/>
        <w:gridCol w:w="290"/>
        <w:gridCol w:w="307"/>
        <w:gridCol w:w="248"/>
        <w:gridCol w:w="205"/>
        <w:gridCol w:w="2460"/>
        <w:gridCol w:w="1489"/>
      </w:tblGrid>
      <w:tr w:rsidR="00240588" w:rsidRPr="00240588" w:rsidTr="00240588">
        <w:trPr>
          <w:trHeight w:val="274"/>
          <w:jc w:val="center"/>
        </w:trPr>
        <w:tc>
          <w:tcPr>
            <w:tcW w:w="42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3</w:t>
            </w:r>
          </w:p>
        </w:tc>
        <w:tc>
          <w:tcPr>
            <w:tcW w:w="198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w:t>
            </w:r>
          </w:p>
        </w:tc>
        <w:tc>
          <w:tcPr>
            <w:tcW w:w="113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Обязатель</w:t>
            </w:r>
            <w:proofErr w:type="spellEnd"/>
          </w:p>
        </w:tc>
        <w:tc>
          <w:tcPr>
            <w:tcW w:w="8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Ориги</w:t>
            </w:r>
            <w:proofErr w:type="spellEnd"/>
          </w:p>
        </w:tc>
        <w:tc>
          <w:tcPr>
            <w:tcW w:w="55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1</w:t>
            </w:r>
          </w:p>
        </w:tc>
        <w:tc>
          <w:tcPr>
            <w:tcW w:w="696" w:type="dxa"/>
            <w:tcBorders>
              <w:top w:val="single" w:sz="6" w:space="0" w:color="000000"/>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w:t>
            </w:r>
          </w:p>
        </w:tc>
        <w:tc>
          <w:tcPr>
            <w:tcW w:w="696" w:type="dxa"/>
            <w:tcBorders>
              <w:top w:val="single" w:sz="6" w:space="0" w:color="000000"/>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Скан-копия</w:t>
            </w:r>
          </w:p>
        </w:tc>
        <w:tc>
          <w:tcPr>
            <w:tcW w:w="131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w:t>
            </w:r>
          </w:p>
        </w:tc>
      </w:tr>
      <w:tr w:rsidR="00240588" w:rsidRPr="00240588" w:rsidTr="00240588">
        <w:trPr>
          <w:trHeight w:val="216"/>
          <w:jc w:val="center"/>
        </w:trPr>
        <w:tc>
          <w:tcPr>
            <w:tcW w:w="42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98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удостоверяющий</w:t>
            </w:r>
          </w:p>
        </w:tc>
        <w:tc>
          <w:tcPr>
            <w:tcW w:w="1133"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но</w:t>
            </w:r>
          </w:p>
        </w:tc>
        <w:tc>
          <w:tcPr>
            <w:tcW w:w="864"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нал</w:t>
            </w:r>
          </w:p>
        </w:tc>
        <w:tc>
          <w:tcPr>
            <w:tcW w:w="552"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документа,</w:t>
            </w:r>
          </w:p>
        </w:tc>
        <w:tc>
          <w:tcPr>
            <w:tcW w:w="1310" w:type="dxa"/>
            <w:tcBorders>
              <w:left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6" w:lineRule="atLeast"/>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подписанны</w:t>
            </w:r>
            <w:proofErr w:type="spellEnd"/>
          </w:p>
        </w:tc>
      </w:tr>
      <w:tr w:rsidR="00240588" w:rsidRPr="00240588" w:rsidTr="00240588">
        <w:trPr>
          <w:trHeight w:val="230"/>
          <w:jc w:val="center"/>
        </w:trPr>
        <w:tc>
          <w:tcPr>
            <w:tcW w:w="42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98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полномочия</w:t>
            </w:r>
          </w:p>
        </w:tc>
        <w:tc>
          <w:tcPr>
            <w:tcW w:w="1133"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864"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52"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сформированного в</w:t>
            </w:r>
          </w:p>
        </w:tc>
        <w:tc>
          <w:tcPr>
            <w:tcW w:w="1310" w:type="dxa"/>
            <w:tcBorders>
              <w:left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й</w:t>
            </w:r>
            <w:proofErr w:type="spellEnd"/>
            <w:r w:rsidRPr="00240588">
              <w:rPr>
                <w:rFonts w:ascii="Times New Roman" w:eastAsia="Times New Roman" w:hAnsi="Times New Roman" w:cs="Times New Roman"/>
                <w:sz w:val="28"/>
                <w:szCs w:val="28"/>
                <w:lang w:eastAsia="ru-RU"/>
              </w:rPr>
              <w:t xml:space="preserve"> усиленной</w:t>
            </w:r>
          </w:p>
        </w:tc>
      </w:tr>
      <w:tr w:rsidR="00240588" w:rsidRPr="00240588" w:rsidTr="00240588">
        <w:trPr>
          <w:trHeight w:val="250"/>
          <w:jc w:val="center"/>
        </w:trPr>
        <w:tc>
          <w:tcPr>
            <w:tcW w:w="42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98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представителя</w:t>
            </w:r>
          </w:p>
        </w:tc>
        <w:tc>
          <w:tcPr>
            <w:tcW w:w="1133"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864"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52"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бумажном </w:t>
            </w:r>
            <w:proofErr w:type="gramStart"/>
            <w:r w:rsidRPr="00240588">
              <w:rPr>
                <w:rFonts w:ascii="Times New Roman" w:eastAsia="Times New Roman" w:hAnsi="Times New Roman" w:cs="Times New Roman"/>
                <w:sz w:val="28"/>
                <w:szCs w:val="28"/>
                <w:lang w:eastAsia="ru-RU"/>
              </w:rPr>
              <w:t>виде</w:t>
            </w:r>
            <w:proofErr w:type="gramEnd"/>
            <w:r w:rsidRPr="00240588">
              <w:rPr>
                <w:rFonts w:ascii="Times New Roman" w:eastAsia="Times New Roman" w:hAnsi="Times New Roman" w:cs="Times New Roman"/>
                <w:sz w:val="28"/>
                <w:szCs w:val="28"/>
                <w:lang w:eastAsia="ru-RU"/>
              </w:rPr>
              <w:t>,</w:t>
            </w:r>
          </w:p>
        </w:tc>
        <w:tc>
          <w:tcPr>
            <w:tcW w:w="1310" w:type="dxa"/>
            <w:tcBorders>
              <w:left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квалифицир</w:t>
            </w:r>
            <w:proofErr w:type="spellEnd"/>
          </w:p>
        </w:tc>
      </w:tr>
      <w:tr w:rsidR="00240588" w:rsidRPr="00240588" w:rsidTr="00240588">
        <w:trPr>
          <w:trHeight w:val="211"/>
          <w:jc w:val="center"/>
        </w:trPr>
        <w:tc>
          <w:tcPr>
            <w:tcW w:w="42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98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133"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864"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52"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заверенная усиленной</w:t>
            </w:r>
          </w:p>
        </w:tc>
        <w:tc>
          <w:tcPr>
            <w:tcW w:w="1310" w:type="dxa"/>
            <w:tcBorders>
              <w:left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11" w:lineRule="atLeast"/>
              <w:ind w:firstLine="709"/>
              <w:jc w:val="both"/>
              <w:rPr>
                <w:rFonts w:ascii="Times New Roman" w:eastAsia="Times New Roman" w:hAnsi="Times New Roman" w:cs="Times New Roman"/>
                <w:sz w:val="28"/>
                <w:szCs w:val="28"/>
                <w:lang w:eastAsia="ru-RU"/>
              </w:rPr>
            </w:pPr>
            <w:proofErr w:type="spellStart"/>
            <w:r w:rsidRPr="00240588">
              <w:rPr>
                <w:rFonts w:ascii="Times New Roman" w:eastAsia="Times New Roman" w:hAnsi="Times New Roman" w:cs="Times New Roman"/>
                <w:sz w:val="28"/>
                <w:szCs w:val="28"/>
                <w:lang w:eastAsia="ru-RU"/>
              </w:rPr>
              <w:t>ованной</w:t>
            </w:r>
            <w:proofErr w:type="spellEnd"/>
          </w:p>
        </w:tc>
      </w:tr>
      <w:tr w:rsidR="00240588" w:rsidRPr="00240588" w:rsidTr="00240588">
        <w:trPr>
          <w:trHeight w:val="230"/>
          <w:jc w:val="center"/>
        </w:trPr>
        <w:tc>
          <w:tcPr>
            <w:tcW w:w="42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987"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1133"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864"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52"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69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56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2126" w:type="dxa"/>
            <w:tcBorders>
              <w:lef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квалифициров</w:t>
            </w:r>
            <w:r w:rsidRPr="00240588">
              <w:rPr>
                <w:rFonts w:ascii="Times New Roman" w:eastAsia="Times New Roman" w:hAnsi="Times New Roman" w:cs="Times New Roman"/>
                <w:sz w:val="28"/>
                <w:szCs w:val="28"/>
                <w:lang w:eastAsia="ru-RU"/>
              </w:rPr>
              <w:lastRenderedPageBreak/>
              <w:t>анной</w:t>
            </w:r>
          </w:p>
        </w:tc>
        <w:tc>
          <w:tcPr>
            <w:tcW w:w="1310" w:type="dxa"/>
            <w:tcBorders>
              <w:left w:val="single" w:sz="6" w:space="0" w:color="000000"/>
              <w:right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ЭЦП</w:t>
            </w:r>
          </w:p>
        </w:tc>
      </w:tr>
      <w:tr w:rsidR="00240588" w:rsidRPr="00240588" w:rsidTr="00240588">
        <w:trPr>
          <w:trHeight w:val="422"/>
          <w:jc w:val="center"/>
        </w:trPr>
        <w:tc>
          <w:tcPr>
            <w:tcW w:w="427" w:type="dxa"/>
            <w:tcBorders>
              <w:left w:val="single" w:sz="6" w:space="0" w:color="000000"/>
              <w:bottom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lastRenderedPageBreak/>
              <w:t xml:space="preserve"> </w:t>
            </w:r>
          </w:p>
        </w:tc>
        <w:tc>
          <w:tcPr>
            <w:tcW w:w="1987" w:type="dxa"/>
            <w:tcBorders>
              <w:left w:val="single" w:sz="6" w:space="0" w:color="000000"/>
              <w:bottom w:val="single" w:sz="6" w:space="0" w:color="000000"/>
            </w:tcBorders>
            <w:shd w:val="clear" w:color="auto" w:fill="FFFFFF"/>
            <w:tcMar>
              <w:top w:w="0" w:type="dxa"/>
              <w:left w:w="10" w:type="dxa"/>
              <w:bottom w:w="0" w:type="dxa"/>
              <w:right w:w="10" w:type="dxa"/>
            </w:tcMar>
            <w:hideMark/>
          </w:tcPr>
          <w:p w:rsidR="00240588" w:rsidRPr="00240588" w:rsidRDefault="00240588" w:rsidP="00240588">
            <w:pPr>
              <w:spacing w:after="0" w:line="240" w:lineRule="auto"/>
              <w:ind w:firstLine="709"/>
              <w:jc w:val="both"/>
              <w:rPr>
                <w:rFonts w:ascii="Times New Roman" w:eastAsia="Times New Roman" w:hAnsi="Times New Roman" w:cs="Times New Roman"/>
                <w:sz w:val="28"/>
                <w:szCs w:val="28"/>
                <w:lang w:eastAsia="ru-RU"/>
              </w:rPr>
            </w:pPr>
            <w:r w:rsidRPr="00240588">
              <w:rPr>
                <w:rFonts w:ascii="Times New Roman" w:eastAsia="Times New Roman" w:hAnsi="Times New Roman" w:cs="Times New Roman"/>
                <w:sz w:val="28"/>
                <w:szCs w:val="28"/>
                <w:lang w:eastAsia="ru-RU"/>
              </w:rPr>
              <w:t xml:space="preserve"> </w:t>
            </w: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240588" w:rsidRPr="00240588" w:rsidRDefault="00240588" w:rsidP="00240588">
            <w:pPr>
              <w:spacing w:after="0" w:line="240" w:lineRule="auto"/>
              <w:jc w:val="both"/>
              <w:rPr>
                <w:rFonts w:ascii="Times New Roman" w:eastAsia="Times New Roman" w:hAnsi="Times New Roman" w:cs="Times New Roman"/>
                <w:sz w:val="28"/>
                <w:szCs w:val="28"/>
                <w:lang w:eastAsia="ru-RU"/>
              </w:rPr>
            </w:pPr>
          </w:p>
        </w:tc>
      </w:tr>
    </w:tbl>
    <w:p w:rsidR="00E7079E" w:rsidRPr="00240588" w:rsidRDefault="00E7079E" w:rsidP="00240588">
      <w:pPr>
        <w:jc w:val="both"/>
        <w:rPr>
          <w:rFonts w:ascii="Times New Roman" w:hAnsi="Times New Roman" w:cs="Times New Roman"/>
          <w:sz w:val="28"/>
          <w:szCs w:val="28"/>
        </w:rPr>
      </w:pPr>
    </w:p>
    <w:sectPr w:rsidR="00E7079E" w:rsidRPr="00240588" w:rsidSect="00E70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588"/>
    <w:rsid w:val="00240588"/>
    <w:rsid w:val="00E7079E"/>
    <w:rsid w:val="00F02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210"/>
    <w:basedOn w:val="a"/>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0588"/>
    <w:rPr>
      <w:color w:val="0000FF"/>
      <w:u w:val="single"/>
    </w:rPr>
  </w:style>
  <w:style w:type="character" w:customStyle="1" w:styleId="hyperlink">
    <w:name w:val="hyperlink"/>
    <w:basedOn w:val="a0"/>
    <w:rsid w:val="00240588"/>
  </w:style>
  <w:style w:type="character" w:customStyle="1" w:styleId="10">
    <w:name w:val="10"/>
    <w:basedOn w:val="a0"/>
    <w:rsid w:val="00240588"/>
  </w:style>
  <w:style w:type="paragraph" w:customStyle="1" w:styleId="header">
    <w:name w:val="header"/>
    <w:basedOn w:val="a"/>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40588"/>
  </w:style>
  <w:style w:type="character" w:customStyle="1" w:styleId="9">
    <w:name w:val="9"/>
    <w:basedOn w:val="a0"/>
    <w:rsid w:val="00240588"/>
  </w:style>
  <w:style w:type="paragraph" w:styleId="a4">
    <w:name w:val="Normal (Web)"/>
    <w:basedOn w:val="a"/>
    <w:uiPriority w:val="99"/>
    <w:unhideWhenUsed/>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405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2085165">
      <w:bodyDiv w:val="1"/>
      <w:marLeft w:val="0"/>
      <w:marRight w:val="0"/>
      <w:marTop w:val="0"/>
      <w:marBottom w:val="0"/>
      <w:divBdr>
        <w:top w:val="none" w:sz="0" w:space="0" w:color="auto"/>
        <w:left w:val="none" w:sz="0" w:space="0" w:color="auto"/>
        <w:bottom w:val="none" w:sz="0" w:space="0" w:color="auto"/>
        <w:right w:val="none" w:sz="0" w:space="0" w:color="auto"/>
      </w:divBdr>
    </w:div>
    <w:div w:id="1364211567">
      <w:bodyDiv w:val="1"/>
      <w:marLeft w:val="0"/>
      <w:marRight w:val="0"/>
      <w:marTop w:val="0"/>
      <w:marBottom w:val="0"/>
      <w:divBdr>
        <w:top w:val="none" w:sz="0" w:space="0" w:color="auto"/>
        <w:left w:val="none" w:sz="0" w:space="0" w:color="auto"/>
        <w:bottom w:val="none" w:sz="0" w:space="0" w:color="auto"/>
        <w:right w:val="none" w:sz="0" w:space="0" w:color="auto"/>
      </w:divBdr>
      <w:divsChild>
        <w:div w:id="77510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13" Type="http://schemas.openxmlformats.org/officeDocument/2006/relationships/hyperlink" Target="http://base.consultant.ru/cons/cgi/online.cgi?req=doc;base=LAW;n=9959" TargetMode="External"/><Relationship Id="rId18" Type="http://schemas.openxmlformats.org/officeDocument/2006/relationships/hyperlink" Target="https://pravo-search.minjust.ru/bigs/showDocument.html?id=4B713A73-14DE-4295-929D-9283DCC04E68" TargetMode="External"/><Relationship Id="rId3" Type="http://schemas.openxmlformats.org/officeDocument/2006/relationships/webSettings" Target="webSettings.xml"/><Relationship Id="rId21" Type="http://schemas.openxmlformats.org/officeDocument/2006/relationships/hyperlink" Target="http://zakon.scli.ru/"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50DA8ED-5324-4281-94B8-328500646753" TargetMode="External"/><Relationship Id="rId2" Type="http://schemas.openxmlformats.org/officeDocument/2006/relationships/settings" Target="settings.xml"/><Relationship Id="rId16" Type="http://schemas.openxmlformats.org/officeDocument/2006/relationships/hyperlink" Target="http://poisk-zakona.ru/7562.html" TargetMode="External"/><Relationship Id="rId20" Type="http://schemas.openxmlformats.org/officeDocument/2006/relationships/hyperlink" Target="http://www.pravo.gov.ru/" TargetMode="External"/><Relationship Id="rId1" Type="http://schemas.openxmlformats.org/officeDocument/2006/relationships/styles" Target="styles.xml"/><Relationship Id="rId6" Type="http://schemas.openxmlformats.org/officeDocument/2006/relationships/hyperlink" Target="https://pravo-search.minjust.ru/bigs/showDocument.html?id=63D77A7C-196B-40AD-BFE9-C9EDF20A9C93"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theme" Target="theme/theme1.xml"/><Relationship Id="rId5"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7F470999-8383-432A-BCAC-88BBDE22F978" TargetMode="External"/><Relationship Id="rId23" Type="http://schemas.openxmlformats.org/officeDocument/2006/relationships/fontTable" Target="fontTable.xml"/><Relationship Id="rId10" Type="http://schemas.openxmlformats.org/officeDocument/2006/relationships/hyperlink" Target="https://pravo-search.minjust.ru/bigs/showDocument.html?id=169FFAAF-0B96-47C8-9369-38141360223E" TargetMode="External"/><Relationship Id="rId19" Type="http://schemas.openxmlformats.org/officeDocument/2006/relationships/hyperlink" Target="https://pravo-search.minjust.ru/bigs/showDocument.html?id=67297E9A-8E9F-49BB-AFA2-4B258B1D36DA" TargetMode="External"/><Relationship Id="rId4"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0A02E7AB-81DC-427B-9BB7-ABFB1E14BDF3" TargetMode="External"/><Relationship Id="rId14" Type="http://schemas.openxmlformats.org/officeDocument/2006/relationships/hyperlink" Target="https://pravo-search.minjust.ru/bigs/showDocument.html?id=D4B9BD04-582C-4C13-B866-1426AEF8D192" TargetMode="External"/><Relationship Id="rId22" Type="http://schemas.openxmlformats.org/officeDocument/2006/relationships/hyperlink" Target="https://pravo-search.minjust.ru/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АМР</cp:lastModifiedBy>
  <cp:revision>1</cp:revision>
  <dcterms:created xsi:type="dcterms:W3CDTF">2023-03-13T13:50:00Z</dcterms:created>
  <dcterms:modified xsi:type="dcterms:W3CDTF">2023-03-13T13:51:00Z</dcterms:modified>
</cp:coreProperties>
</file>