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9D2" w:rsidRPr="002A5A57" w:rsidRDefault="007309D2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5A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7309D2" w:rsidRPr="002A5A57" w:rsidRDefault="007309D2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2A5A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НЕРЧИНСКО – ЗАВОДСКОГО</w:t>
      </w:r>
    </w:p>
    <w:p w:rsidR="007309D2" w:rsidRPr="002A5A57" w:rsidRDefault="007309D2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5A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МУНИЦИПАЛЬНОГО ОКРУГА</w:t>
      </w:r>
    </w:p>
    <w:p w:rsidR="007309D2" w:rsidRPr="002A5A57" w:rsidRDefault="007309D2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5A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ЗАБАЙКАЛЬСКОГО КРАЯ</w:t>
      </w:r>
    </w:p>
    <w:p w:rsidR="007309D2" w:rsidRPr="002A5A57" w:rsidRDefault="007309D2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309D2" w:rsidRPr="002A5A57" w:rsidRDefault="007309D2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A5A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ПОСТАНОВЛЕНИЯ</w:t>
      </w:r>
    </w:p>
    <w:p w:rsidR="007309D2" w:rsidRPr="002A5A57" w:rsidRDefault="007309D2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C17" w:rsidRPr="002A5A57" w:rsidRDefault="00350C17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09D2" w:rsidRPr="002A5A57" w:rsidRDefault="00FB200A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 ноября </w:t>
      </w:r>
      <w:r w:rsidR="007309D2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2025 года</w:t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309D2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</w:t>
      </w: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652</w:t>
      </w:r>
    </w:p>
    <w:p w:rsidR="007309D2" w:rsidRPr="002A5A57" w:rsidRDefault="007309D2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50C17" w:rsidRPr="002A5A57" w:rsidRDefault="00350C17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9D2" w:rsidRPr="002A5A57" w:rsidRDefault="007309D2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 Нерчинский-Завод</w:t>
      </w:r>
    </w:p>
    <w:p w:rsidR="007309D2" w:rsidRPr="002A5A57" w:rsidRDefault="007309D2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C17" w:rsidRPr="002A5A57" w:rsidRDefault="00350C17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09D2" w:rsidRPr="002A5A57" w:rsidRDefault="007309D2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2A5A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 введении в границах с. Нерчинский - Завод Нерчинско – Заводского муниципального округа режима 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</w:t>
      </w:r>
    </w:p>
    <w:p w:rsidR="00350C17" w:rsidRPr="002A5A57" w:rsidRDefault="00350C17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50C17" w:rsidRPr="002A5A57" w:rsidRDefault="00350C17" w:rsidP="00350C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 В соответствии с </w:t>
      </w: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 </w:t>
      </w:r>
      <w:hyperlink r:id="rId5" w:tgtFrame="_blank" w:history="1">
        <w:r w:rsidRPr="002A5A57">
          <w:rPr>
            <w:rStyle w:val="a3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21.12.1994 г., № 68 ФЗ</w:t>
        </w:r>
      </w:hyperlink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защите населения и территорий от чрезвычайных ситуаций природного и техногенного характера»,  Федеральным  законом</w:t>
      </w:r>
      <w:r w:rsidRPr="002A5A57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> от 0</w:t>
      </w: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6.10. 2003 г. № 131 ФЗ </w:t>
      </w:r>
      <w:hyperlink r:id="rId6" w:tgtFrame="_blank" w:history="1">
        <w:r w:rsidRPr="002A5A57">
          <w:rPr>
            <w:rStyle w:val="a3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постановлением Правительства Российской Федерации </w:t>
      </w:r>
      <w:hyperlink r:id="rId7" w:tgtFrame="_blank" w:history="1">
        <w:r w:rsidRPr="002A5A57">
          <w:rPr>
            <w:rStyle w:val="a3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от 30.12.2003 года № 794</w:t>
        </w:r>
      </w:hyperlink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«О единой государственной системе предупреждения и ликвидации чрезвычайных ситуаций». Уставом Нерчинско – Заводского муниципального округа, на основании решения Комиссии по предупреждению и ликвидации чрезвычайных ситуаций и обеспечению пожарной безопасности Нерчинско-Заводского муниципального округа  (протокол №7 от 12 ноября  2025 года) в связи  выходом грунтовых вод и подтопление придворовых построек в с. Нерчинский-Завод (партизанская 13, 11, 9, зверева 1, 12/2) </w:t>
      </w:r>
      <w:r w:rsidRPr="002A5A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постановляет: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A5A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Ввести с 1</w:t>
      </w:r>
      <w:r w:rsidR="00882A5F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ноября 2025 года  в границах с. Нерчинский – Завод Нерчинско-Заводского муниципального округа режим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 Нерчинско-Заводского муниципального округа.</w:t>
      </w:r>
    </w:p>
    <w:p w:rsidR="007309D2" w:rsidRPr="002A5A57" w:rsidRDefault="007309D2" w:rsidP="00350C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1.1. Проведение мероприятий по предупреждению возникновения чрезвычайной ситуации осуществлять силами и средствами территориальной подсистемы единой государственной системы предупреждения и ликвидации чрезвычайных ситуаций Нерчинско-Заводского муниципального округа.</w:t>
      </w:r>
    </w:p>
    <w:p w:rsidR="007309D2" w:rsidRPr="002A5A57" w:rsidRDefault="007309D2" w:rsidP="00350C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1.2. Органам управления и сил территориальной подсистемы единой государственной системы предупреждения и ликвидации чрезвычайных ситуаций Нерчинско-Заводского муниципального округа обеспечить готовность и согласованность действий сил и средств к своевременному реагированию в случае угрозы  подтопления.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1.3. При необходимости ввести круглосуточное дежурство руководителей и должностных лиц органов местного самоуправления.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1.4. Обеспечить ежедневное предоставление информации дежурному ЕДДС о текущей обстановке. 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1.5. Организовать выполнения превентивных мероприятий направленных на предупреждения возникающих угроз и минимизации их последствий.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1.6. Комитету по финансам Администрации Нерчинско – Заводского муниципального округа обеспечить выделения денежных средств из резервного фонда для выполнения мероприятий по предупреждению и возникновению чрезвычайной ситуации. 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1.7. Администрации Нерчинско – Заводского муниципального округа при возникновении угроз для жизни и для здоровья людей, обеспечить мероприятия по развертыванию пунктов временного размещения (ПВР) в целях переселения пострадавшего населения.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1.8. Назначить ответственным лицом за осуществление мероприятий по предупреждению чрезвычайной ситуации, Главного специалиста по гражданской обороне и чрезвычайной ситуации.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A5A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Настоящее постановление вступает в силу на </w:t>
      </w:r>
      <w:bookmarkStart w:id="0" w:name="_GoBack"/>
      <w:bookmarkEnd w:id="0"/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следующий день, после дня его официального опубликования (обнародования).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A5A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исполнением данного постановления оставляю за собой.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09D2" w:rsidRPr="002A5A57" w:rsidRDefault="00F92C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7309D2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</w:t>
      </w: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7309D2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Нерчинско – Заводского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50C17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92CD2" w:rsidRPr="002A5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Л.В. Михалев</w:t>
      </w: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09D2" w:rsidRPr="002A5A57" w:rsidRDefault="007309D2" w:rsidP="00350C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35EB" w:rsidRPr="002A5A57" w:rsidRDefault="008935EB" w:rsidP="00350C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935EB" w:rsidRPr="002A5A57" w:rsidSect="00350C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60C"/>
    <w:rsid w:val="002A5A57"/>
    <w:rsid w:val="00350C17"/>
    <w:rsid w:val="007309D2"/>
    <w:rsid w:val="00882A5F"/>
    <w:rsid w:val="008935EB"/>
    <w:rsid w:val="00F7760C"/>
    <w:rsid w:val="00F92CD2"/>
    <w:rsid w:val="00FB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09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0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4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F66577C8-B741-47B8-BCF1-CFFAE5E397B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6E20C02-1B12-465A-B64C-24AA92270007" TargetMode="External"/><Relationship Id="rId5" Type="http://schemas.openxmlformats.org/officeDocument/2006/relationships/hyperlink" Target="https://pravo-search.minjust.ru/bigs/showDocument.html?id=A18C6996-E905-4E69-A20D-1DAFBF83557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567</Words>
  <Characters>3238</Characters>
  <Application>Microsoft Office Word</Application>
  <DocSecurity>0</DocSecurity>
  <Lines>26</Lines>
  <Paragraphs>7</Paragraphs>
  <ScaleCrop>false</ScaleCrop>
  <Company>sborka</Company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Консультант</cp:lastModifiedBy>
  <cp:revision>10</cp:revision>
  <dcterms:created xsi:type="dcterms:W3CDTF">2025-11-14T00:53:00Z</dcterms:created>
  <dcterms:modified xsi:type="dcterms:W3CDTF">2025-11-21T05:32:00Z</dcterms:modified>
</cp:coreProperties>
</file>