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47" w:rsidRPr="00062109" w:rsidRDefault="004D4047" w:rsidP="00D50838">
      <w:pPr>
        <w:ind w:firstLine="709"/>
        <w:jc w:val="center"/>
        <w:rPr>
          <w:rFonts w:ascii="Times New Roman" w:eastAsiaTheme="minorEastAsia" w:hAnsi="Times New Roman"/>
          <w:b/>
          <w:color w:val="000000" w:themeColor="text1"/>
          <w:sz w:val="32"/>
          <w:szCs w:val="32"/>
        </w:rPr>
      </w:pPr>
      <w:r w:rsidRPr="00062109">
        <w:rPr>
          <w:rFonts w:ascii="Times New Roman" w:eastAsiaTheme="minorEastAsia" w:hAnsi="Times New Roman"/>
          <w:b/>
          <w:color w:val="000000" w:themeColor="text1"/>
          <w:sz w:val="32"/>
          <w:szCs w:val="32"/>
        </w:rPr>
        <w:t xml:space="preserve">СОВЕТ </w:t>
      </w:r>
      <w:r w:rsidR="00DF4E44" w:rsidRPr="00062109">
        <w:rPr>
          <w:rFonts w:ascii="Times New Roman" w:eastAsiaTheme="minorEastAsia" w:hAnsi="Times New Roman"/>
          <w:b/>
          <w:color w:val="000000" w:themeColor="text1"/>
          <w:sz w:val="32"/>
          <w:szCs w:val="32"/>
        </w:rPr>
        <w:t>НЕРЧИНСКО-ЗАВОДСКОГО</w:t>
      </w:r>
    </w:p>
    <w:p w:rsidR="00DF4E44" w:rsidRPr="00062109" w:rsidRDefault="00DF4E44" w:rsidP="00D50838">
      <w:pPr>
        <w:ind w:firstLine="709"/>
        <w:jc w:val="center"/>
        <w:rPr>
          <w:rFonts w:ascii="Times New Roman" w:eastAsiaTheme="minorEastAsia" w:hAnsi="Times New Roman"/>
          <w:b/>
          <w:color w:val="000000" w:themeColor="text1"/>
          <w:sz w:val="32"/>
          <w:szCs w:val="32"/>
        </w:rPr>
      </w:pPr>
      <w:r w:rsidRPr="00062109">
        <w:rPr>
          <w:rFonts w:ascii="Times New Roman" w:eastAsiaTheme="minorEastAsia" w:hAnsi="Times New Roman"/>
          <w:b/>
          <w:color w:val="000000" w:themeColor="text1"/>
          <w:sz w:val="32"/>
          <w:szCs w:val="32"/>
        </w:rPr>
        <w:t>МУНИЦИПАЛЬНОГО ОКРУГА</w:t>
      </w:r>
    </w:p>
    <w:p w:rsidR="00DF4E44" w:rsidRPr="00062109" w:rsidRDefault="00DF4E44" w:rsidP="00D50838">
      <w:pPr>
        <w:ind w:firstLine="709"/>
        <w:jc w:val="center"/>
        <w:rPr>
          <w:rFonts w:ascii="Times New Roman" w:eastAsiaTheme="minorEastAsia" w:hAnsi="Times New Roman"/>
          <w:b/>
          <w:color w:val="000000" w:themeColor="text1"/>
          <w:sz w:val="32"/>
          <w:szCs w:val="32"/>
        </w:rPr>
      </w:pPr>
      <w:r w:rsidRPr="00062109">
        <w:rPr>
          <w:rFonts w:ascii="Times New Roman" w:eastAsiaTheme="minorEastAsia" w:hAnsi="Times New Roman"/>
          <w:b/>
          <w:color w:val="000000" w:themeColor="text1"/>
          <w:sz w:val="32"/>
          <w:szCs w:val="32"/>
        </w:rPr>
        <w:t>ЗАБАЙКАЛЬСКОГО КРАЯ</w:t>
      </w:r>
    </w:p>
    <w:p w:rsidR="004D4047" w:rsidRPr="00062109" w:rsidRDefault="004D4047" w:rsidP="00D50838">
      <w:pPr>
        <w:ind w:firstLine="709"/>
        <w:jc w:val="center"/>
        <w:rPr>
          <w:rFonts w:ascii="Times New Roman" w:eastAsiaTheme="minorEastAsia" w:hAnsi="Times New Roman"/>
          <w:b/>
          <w:color w:val="000000" w:themeColor="text1"/>
          <w:sz w:val="32"/>
          <w:szCs w:val="32"/>
        </w:rPr>
      </w:pPr>
    </w:p>
    <w:p w:rsidR="004D4047" w:rsidRPr="00062109" w:rsidRDefault="004D4047" w:rsidP="00D50838">
      <w:pPr>
        <w:ind w:firstLine="709"/>
        <w:jc w:val="center"/>
        <w:rPr>
          <w:rFonts w:ascii="Times New Roman" w:eastAsiaTheme="minorEastAsia" w:hAnsi="Times New Roman"/>
          <w:b/>
          <w:color w:val="000000" w:themeColor="text1"/>
          <w:sz w:val="32"/>
          <w:szCs w:val="32"/>
        </w:rPr>
      </w:pPr>
      <w:r w:rsidRPr="00062109">
        <w:rPr>
          <w:rFonts w:ascii="Times New Roman" w:eastAsiaTheme="minorEastAsia" w:hAnsi="Times New Roman"/>
          <w:b/>
          <w:color w:val="000000" w:themeColor="text1"/>
          <w:sz w:val="32"/>
          <w:szCs w:val="32"/>
        </w:rPr>
        <w:t>РЕШЕНИЕ</w:t>
      </w:r>
    </w:p>
    <w:p w:rsidR="004D4047" w:rsidRPr="00062109" w:rsidRDefault="004D4047" w:rsidP="00D50838">
      <w:pPr>
        <w:ind w:firstLine="709"/>
        <w:jc w:val="center"/>
        <w:rPr>
          <w:rFonts w:ascii="Times New Roman" w:eastAsiaTheme="minorEastAsia" w:hAnsi="Times New Roman"/>
          <w:b/>
          <w:color w:val="000000" w:themeColor="text1"/>
          <w:sz w:val="28"/>
          <w:szCs w:val="28"/>
        </w:rPr>
      </w:pPr>
    </w:p>
    <w:p w:rsidR="00D50838" w:rsidRPr="00062109" w:rsidRDefault="00D50838" w:rsidP="00D50838">
      <w:pPr>
        <w:ind w:firstLine="709"/>
        <w:jc w:val="center"/>
        <w:rPr>
          <w:rFonts w:ascii="Times New Roman" w:eastAsiaTheme="minorEastAsia" w:hAnsi="Times New Roman"/>
          <w:b/>
          <w:color w:val="000000" w:themeColor="text1"/>
          <w:sz w:val="28"/>
          <w:szCs w:val="28"/>
        </w:rPr>
      </w:pPr>
    </w:p>
    <w:p w:rsidR="004D4047" w:rsidRPr="00062109" w:rsidRDefault="00EF6D85" w:rsidP="00D50838">
      <w:pPr>
        <w:ind w:firstLine="709"/>
        <w:rPr>
          <w:rFonts w:ascii="Times New Roman" w:eastAsiaTheme="minorEastAsia" w:hAnsi="Times New Roman"/>
          <w:color w:val="000000" w:themeColor="text1"/>
          <w:sz w:val="28"/>
          <w:szCs w:val="28"/>
        </w:rPr>
      </w:pPr>
      <w:r w:rsidRPr="00062109">
        <w:rPr>
          <w:rFonts w:ascii="Times New Roman" w:eastAsiaTheme="minorEastAsia" w:hAnsi="Times New Roman"/>
          <w:color w:val="000000" w:themeColor="text1"/>
          <w:sz w:val="28"/>
          <w:szCs w:val="28"/>
        </w:rPr>
        <w:t xml:space="preserve">31 мая </w:t>
      </w:r>
      <w:r w:rsidR="004D4047" w:rsidRPr="00062109">
        <w:rPr>
          <w:rFonts w:ascii="Times New Roman" w:eastAsiaTheme="minorEastAsia" w:hAnsi="Times New Roman"/>
          <w:color w:val="000000" w:themeColor="text1"/>
          <w:sz w:val="28"/>
          <w:szCs w:val="28"/>
        </w:rPr>
        <w:t xml:space="preserve">2023 года </w:t>
      </w:r>
      <w:r w:rsidR="004D4047" w:rsidRPr="00062109">
        <w:rPr>
          <w:rFonts w:ascii="Times New Roman" w:eastAsiaTheme="minorEastAsia" w:hAnsi="Times New Roman"/>
          <w:color w:val="000000" w:themeColor="text1"/>
          <w:sz w:val="28"/>
          <w:szCs w:val="28"/>
        </w:rPr>
        <w:tab/>
      </w:r>
      <w:r w:rsidR="00DF4E44" w:rsidRPr="00062109">
        <w:rPr>
          <w:rFonts w:ascii="Times New Roman" w:eastAsiaTheme="minorEastAsia" w:hAnsi="Times New Roman"/>
          <w:color w:val="000000" w:themeColor="text1"/>
          <w:sz w:val="28"/>
          <w:szCs w:val="28"/>
        </w:rPr>
        <w:tab/>
      </w:r>
      <w:r w:rsidR="00DF4E44" w:rsidRPr="00062109">
        <w:rPr>
          <w:rFonts w:ascii="Times New Roman" w:eastAsiaTheme="minorEastAsia" w:hAnsi="Times New Roman"/>
          <w:color w:val="000000" w:themeColor="text1"/>
          <w:sz w:val="28"/>
          <w:szCs w:val="28"/>
        </w:rPr>
        <w:tab/>
      </w:r>
      <w:r w:rsidR="00DF4E44" w:rsidRPr="00062109">
        <w:rPr>
          <w:rFonts w:ascii="Times New Roman" w:eastAsiaTheme="minorEastAsia" w:hAnsi="Times New Roman"/>
          <w:color w:val="000000" w:themeColor="text1"/>
          <w:sz w:val="28"/>
          <w:szCs w:val="28"/>
        </w:rPr>
        <w:tab/>
      </w:r>
      <w:r w:rsidR="00DF4E44" w:rsidRPr="00062109">
        <w:rPr>
          <w:rFonts w:ascii="Times New Roman" w:eastAsiaTheme="minorEastAsia" w:hAnsi="Times New Roman"/>
          <w:color w:val="000000" w:themeColor="text1"/>
          <w:sz w:val="28"/>
          <w:szCs w:val="28"/>
        </w:rPr>
        <w:tab/>
      </w:r>
      <w:r w:rsidR="00DF4E44" w:rsidRPr="00062109">
        <w:rPr>
          <w:rFonts w:ascii="Times New Roman" w:eastAsiaTheme="minorEastAsia" w:hAnsi="Times New Roman"/>
          <w:color w:val="000000" w:themeColor="text1"/>
          <w:sz w:val="28"/>
          <w:szCs w:val="28"/>
        </w:rPr>
        <w:tab/>
      </w:r>
      <w:r w:rsidR="00DF4E44" w:rsidRPr="00062109">
        <w:rPr>
          <w:rFonts w:ascii="Times New Roman" w:eastAsiaTheme="minorEastAsia" w:hAnsi="Times New Roman"/>
          <w:color w:val="000000" w:themeColor="text1"/>
          <w:sz w:val="28"/>
          <w:szCs w:val="28"/>
        </w:rPr>
        <w:tab/>
      </w:r>
      <w:r w:rsidR="004D4047" w:rsidRPr="00062109">
        <w:rPr>
          <w:rFonts w:ascii="Times New Roman" w:eastAsiaTheme="minorEastAsia" w:hAnsi="Times New Roman"/>
          <w:color w:val="000000" w:themeColor="text1"/>
          <w:sz w:val="28"/>
          <w:szCs w:val="28"/>
        </w:rPr>
        <w:tab/>
        <w:t xml:space="preserve">№ </w:t>
      </w:r>
      <w:r w:rsidR="008D1241" w:rsidRPr="00062109">
        <w:rPr>
          <w:rFonts w:ascii="Times New Roman" w:eastAsiaTheme="minorEastAsia" w:hAnsi="Times New Roman"/>
          <w:color w:val="000000" w:themeColor="text1"/>
          <w:sz w:val="28"/>
          <w:szCs w:val="28"/>
        </w:rPr>
        <w:t>14</w:t>
      </w:r>
      <w:r w:rsidR="009553DA" w:rsidRPr="00062109">
        <w:rPr>
          <w:rFonts w:ascii="Times New Roman" w:eastAsiaTheme="minorEastAsia" w:hAnsi="Times New Roman"/>
          <w:color w:val="000000" w:themeColor="text1"/>
          <w:sz w:val="28"/>
          <w:szCs w:val="28"/>
        </w:rPr>
        <w:t>4</w:t>
      </w:r>
    </w:p>
    <w:p w:rsidR="004D4047" w:rsidRPr="00062109" w:rsidRDefault="004D4047" w:rsidP="00D50838">
      <w:pPr>
        <w:ind w:firstLine="709"/>
        <w:jc w:val="center"/>
        <w:rPr>
          <w:rFonts w:ascii="Times New Roman" w:eastAsiaTheme="minorEastAsia" w:hAnsi="Times New Roman"/>
          <w:color w:val="000000" w:themeColor="text1"/>
          <w:sz w:val="28"/>
          <w:szCs w:val="28"/>
        </w:rPr>
      </w:pPr>
    </w:p>
    <w:p w:rsidR="004D4047" w:rsidRPr="00062109" w:rsidRDefault="004D4047" w:rsidP="00D50838">
      <w:pPr>
        <w:ind w:firstLine="709"/>
        <w:jc w:val="center"/>
        <w:rPr>
          <w:rFonts w:ascii="Times New Roman" w:eastAsiaTheme="minorEastAsia" w:hAnsi="Times New Roman"/>
          <w:color w:val="000000" w:themeColor="text1"/>
          <w:sz w:val="28"/>
          <w:szCs w:val="28"/>
        </w:rPr>
      </w:pPr>
    </w:p>
    <w:p w:rsidR="004D4047" w:rsidRPr="00062109" w:rsidRDefault="004D4047" w:rsidP="00D50838">
      <w:pPr>
        <w:ind w:firstLine="709"/>
        <w:jc w:val="center"/>
        <w:rPr>
          <w:rFonts w:ascii="Times New Roman" w:eastAsiaTheme="minorEastAsia" w:hAnsi="Times New Roman"/>
          <w:color w:val="000000" w:themeColor="text1"/>
          <w:sz w:val="28"/>
          <w:szCs w:val="28"/>
        </w:rPr>
      </w:pPr>
      <w:r w:rsidRPr="00062109">
        <w:rPr>
          <w:rFonts w:ascii="Times New Roman" w:eastAsiaTheme="minorEastAsia" w:hAnsi="Times New Roman"/>
          <w:color w:val="000000" w:themeColor="text1"/>
          <w:sz w:val="28"/>
          <w:szCs w:val="28"/>
        </w:rPr>
        <w:t>с. Нерчинский Завод</w:t>
      </w:r>
    </w:p>
    <w:p w:rsidR="004D4047" w:rsidRPr="00062109" w:rsidRDefault="004D4047" w:rsidP="00D50838">
      <w:pPr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D4047" w:rsidRPr="00062109" w:rsidRDefault="004D4047" w:rsidP="00D50838">
      <w:pPr>
        <w:pStyle w:val="ConsPlusTitle"/>
        <w:suppressAutoHyphens/>
        <w:ind w:firstLine="709"/>
        <w:jc w:val="center"/>
        <w:rPr>
          <w:color w:val="000000" w:themeColor="text1"/>
        </w:rPr>
      </w:pPr>
    </w:p>
    <w:p w:rsidR="004D4047" w:rsidRPr="00062109" w:rsidRDefault="004D4047" w:rsidP="00D50838">
      <w:pPr>
        <w:pStyle w:val="11"/>
        <w:shd w:val="clear" w:color="auto" w:fill="auto"/>
        <w:spacing w:after="0"/>
        <w:ind w:firstLine="709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062109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Об информации </w:t>
      </w:r>
      <w:r w:rsidR="009553DA" w:rsidRPr="00062109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Заместителя главы по социальным вопросам администрации Нерчинско-Заводского муниципального округа </w:t>
      </w:r>
      <w:r w:rsidRPr="00062109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Забайкальского края</w:t>
      </w:r>
    </w:p>
    <w:p w:rsidR="004D4047" w:rsidRPr="00062109" w:rsidRDefault="004D4047" w:rsidP="00D50838">
      <w:pPr>
        <w:tabs>
          <w:tab w:val="left" w:pos="7230"/>
        </w:tabs>
        <w:suppressAutoHyphens/>
        <w:ind w:firstLine="709"/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062109">
        <w:rPr>
          <w:rFonts w:ascii="Times New Roman" w:hAnsi="Times New Roman"/>
          <w:color w:val="000000" w:themeColor="text1"/>
          <w:sz w:val="28"/>
          <w:szCs w:val="28"/>
        </w:rPr>
        <w:tab/>
      </w:r>
    </w:p>
    <w:p w:rsidR="004D4047" w:rsidRPr="00062109" w:rsidRDefault="004D4047" w:rsidP="00D5083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2109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Уставом Нерчинско-Заводского муниципального округа,</w:t>
      </w:r>
      <w:r w:rsidR="00186BFB" w:rsidRPr="000621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621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заслушав и обсудив информацию администрации Нерчинско-Заводского муниципального округа Забайкальского края </w:t>
      </w:r>
      <w:proofErr w:type="gramStart"/>
      <w:r w:rsidR="009553DA" w:rsidRPr="00062109">
        <w:rPr>
          <w:rFonts w:ascii="Times New Roman" w:hAnsi="Times New Roman" w:cs="Times New Roman"/>
          <w:color w:val="000000" w:themeColor="text1"/>
          <w:sz w:val="28"/>
          <w:szCs w:val="28"/>
        </w:rPr>
        <w:t>об</w:t>
      </w:r>
      <w:proofErr w:type="gramEnd"/>
      <w:r w:rsidR="009553DA" w:rsidRPr="000621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работе по организации </w:t>
      </w:r>
      <w:proofErr w:type="spellStart"/>
      <w:r w:rsidR="009553DA" w:rsidRPr="00062109">
        <w:rPr>
          <w:rFonts w:ascii="Times New Roman" w:hAnsi="Times New Roman" w:cs="Times New Roman"/>
          <w:color w:val="000000" w:themeColor="text1"/>
          <w:sz w:val="28"/>
          <w:szCs w:val="28"/>
        </w:rPr>
        <w:t>досуговой</w:t>
      </w:r>
      <w:proofErr w:type="spellEnd"/>
      <w:r w:rsidR="009553DA" w:rsidRPr="00062109">
        <w:rPr>
          <w:rFonts w:ascii="Times New Roman" w:hAnsi="Times New Roman" w:cs="Times New Roman"/>
          <w:color w:val="000000" w:themeColor="text1"/>
          <w:sz w:val="28"/>
          <w:szCs w:val="28"/>
        </w:rPr>
        <w:t>, социально-воспитательной, физкультурно-оздоровительной и спортивной работы с населением по месту жительства в 2022 году</w:t>
      </w:r>
      <w:r w:rsidRPr="00062109">
        <w:rPr>
          <w:rFonts w:ascii="Times New Roman" w:hAnsi="Times New Roman" w:cs="Times New Roman"/>
          <w:color w:val="000000" w:themeColor="text1"/>
          <w:sz w:val="28"/>
          <w:szCs w:val="28"/>
        </w:rPr>
        <w:t>, Совет Нерчинско-Заводского муниципального округа Забайкальского края решил:</w:t>
      </w:r>
    </w:p>
    <w:p w:rsidR="004D4047" w:rsidRPr="00062109" w:rsidRDefault="004D4047" w:rsidP="00D50838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06210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4D4047" w:rsidRPr="00062109" w:rsidRDefault="004D4047" w:rsidP="00D50838">
      <w:pPr>
        <w:numPr>
          <w:ilvl w:val="0"/>
          <w:numId w:val="4"/>
        </w:numPr>
        <w:tabs>
          <w:tab w:val="left" w:pos="426"/>
        </w:tabs>
        <w:ind w:left="0"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062109">
        <w:rPr>
          <w:rFonts w:ascii="Times New Roman" w:hAnsi="Times New Roman"/>
          <w:color w:val="000000" w:themeColor="text1"/>
          <w:sz w:val="28"/>
          <w:szCs w:val="28"/>
        </w:rPr>
        <w:t xml:space="preserve">Принять к сведению информацию </w:t>
      </w:r>
      <w:r w:rsidR="009553DA" w:rsidRPr="00062109">
        <w:rPr>
          <w:rFonts w:ascii="Times New Roman" w:hAnsi="Times New Roman"/>
          <w:color w:val="000000" w:themeColor="text1"/>
          <w:sz w:val="28"/>
          <w:szCs w:val="28"/>
        </w:rPr>
        <w:t xml:space="preserve">Заместителя главы по социальным вопросам администрации Нерчинско-Заводского муниципального округа Забайкальского края </w:t>
      </w:r>
      <w:r w:rsidR="00186BFB" w:rsidRPr="00062109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9553DA" w:rsidRPr="00062109">
        <w:rPr>
          <w:rFonts w:ascii="Times New Roman" w:hAnsi="Times New Roman"/>
          <w:color w:val="000000" w:themeColor="text1"/>
          <w:sz w:val="28"/>
          <w:szCs w:val="28"/>
        </w:rPr>
        <w:t xml:space="preserve">О работе по организации </w:t>
      </w:r>
      <w:proofErr w:type="spellStart"/>
      <w:r w:rsidR="009553DA" w:rsidRPr="00062109">
        <w:rPr>
          <w:rFonts w:ascii="Times New Roman" w:hAnsi="Times New Roman"/>
          <w:color w:val="000000" w:themeColor="text1"/>
          <w:sz w:val="28"/>
          <w:szCs w:val="28"/>
        </w:rPr>
        <w:t>досуговой</w:t>
      </w:r>
      <w:proofErr w:type="spellEnd"/>
      <w:r w:rsidR="009553DA" w:rsidRPr="00062109">
        <w:rPr>
          <w:rFonts w:ascii="Times New Roman" w:hAnsi="Times New Roman"/>
          <w:color w:val="000000" w:themeColor="text1"/>
          <w:sz w:val="28"/>
          <w:szCs w:val="28"/>
        </w:rPr>
        <w:t>, социально-воспитательной, физкультурно-оздоровительной и спортивной работы с населением по месту жительства в 2022 году</w:t>
      </w:r>
      <w:r w:rsidR="00186BFB" w:rsidRPr="00062109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DF4E44" w:rsidRPr="00062109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4D4047" w:rsidRPr="00062109" w:rsidRDefault="004D4047" w:rsidP="00D50838">
      <w:pPr>
        <w:numPr>
          <w:ilvl w:val="0"/>
          <w:numId w:val="4"/>
        </w:numPr>
        <w:tabs>
          <w:tab w:val="left" w:pos="426"/>
        </w:tabs>
        <w:ind w:left="0"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062109">
        <w:rPr>
          <w:rFonts w:ascii="Times New Roman" w:hAnsi="Times New Roman"/>
          <w:color w:val="000000" w:themeColor="text1"/>
          <w:sz w:val="28"/>
          <w:szCs w:val="28"/>
        </w:rPr>
        <w:t>Представленные материалы использовать при проведении встреч с населением, в том числе</w:t>
      </w:r>
      <w:r w:rsidR="00DF4E44" w:rsidRPr="00062109">
        <w:rPr>
          <w:rFonts w:ascii="Times New Roman" w:hAnsi="Times New Roman"/>
          <w:color w:val="000000" w:themeColor="text1"/>
          <w:sz w:val="28"/>
          <w:szCs w:val="28"/>
        </w:rPr>
        <w:t xml:space="preserve"> для отчетов перед избирателями;</w:t>
      </w:r>
    </w:p>
    <w:p w:rsidR="004D4047" w:rsidRPr="00062109" w:rsidRDefault="004D4047" w:rsidP="00D50838">
      <w:pPr>
        <w:numPr>
          <w:ilvl w:val="0"/>
          <w:numId w:val="4"/>
        </w:numPr>
        <w:tabs>
          <w:tab w:val="left" w:pos="426"/>
        </w:tabs>
        <w:ind w:left="0"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062109">
        <w:rPr>
          <w:rFonts w:ascii="Times New Roman" w:hAnsi="Times New Roman"/>
          <w:color w:val="000000" w:themeColor="text1"/>
          <w:sz w:val="28"/>
          <w:szCs w:val="28"/>
        </w:rPr>
        <w:t xml:space="preserve">Настоящее решение опубликовать </w:t>
      </w:r>
      <w:r w:rsidR="00DF4E44" w:rsidRPr="00062109">
        <w:rPr>
          <w:rFonts w:ascii="Times New Roman" w:hAnsi="Times New Roman"/>
          <w:color w:val="000000" w:themeColor="text1"/>
          <w:sz w:val="28"/>
          <w:szCs w:val="28"/>
        </w:rPr>
        <w:t xml:space="preserve">в газете «Советское Приаргунье», </w:t>
      </w:r>
      <w:r w:rsidRPr="00062109">
        <w:rPr>
          <w:rFonts w:ascii="Times New Roman" w:hAnsi="Times New Roman"/>
          <w:color w:val="000000" w:themeColor="text1"/>
          <w:sz w:val="28"/>
          <w:szCs w:val="28"/>
        </w:rPr>
        <w:t>на сайте Нерчинско-Заводского муниципального округа Забайкальского края в информационно-телекоммуникационной сети «Интернет».</w:t>
      </w:r>
    </w:p>
    <w:p w:rsidR="0031777B" w:rsidRDefault="0031777B" w:rsidP="0031777B">
      <w:pPr>
        <w:ind w:firstLine="0"/>
        <w:rPr>
          <w:rFonts w:ascii="Times New Roman" w:hAnsi="Times New Roman"/>
          <w:sz w:val="28"/>
          <w:szCs w:val="28"/>
        </w:rPr>
      </w:pPr>
    </w:p>
    <w:p w:rsidR="0031777B" w:rsidRDefault="0031777B" w:rsidP="0031777B">
      <w:pPr>
        <w:pStyle w:val="c1e0e7eee2fbe9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Нерчинско-Заводского</w:t>
      </w:r>
    </w:p>
    <w:p w:rsidR="0031777B" w:rsidRDefault="0031777B" w:rsidP="0031777B">
      <w:pPr>
        <w:pStyle w:val="c1e0e7eee2fbe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С.А. </w:t>
      </w:r>
      <w:proofErr w:type="spellStart"/>
      <w:r>
        <w:rPr>
          <w:sz w:val="28"/>
          <w:szCs w:val="28"/>
        </w:rPr>
        <w:t>Скубьев</w:t>
      </w:r>
      <w:proofErr w:type="spellEnd"/>
    </w:p>
    <w:p w:rsidR="0031777B" w:rsidRDefault="0031777B" w:rsidP="0031777B">
      <w:pPr>
        <w:pStyle w:val="c1e0e7eee2fbe9"/>
        <w:jc w:val="both"/>
        <w:rPr>
          <w:sz w:val="28"/>
          <w:szCs w:val="28"/>
        </w:rPr>
      </w:pPr>
    </w:p>
    <w:p w:rsidR="0031777B" w:rsidRDefault="0031777B" w:rsidP="0031777B">
      <w:pPr>
        <w:pStyle w:val="c1e0e7eee2fbe9"/>
        <w:jc w:val="both"/>
        <w:rPr>
          <w:sz w:val="28"/>
          <w:szCs w:val="28"/>
        </w:rPr>
      </w:pPr>
      <w:r>
        <w:rPr>
          <w:sz w:val="28"/>
          <w:szCs w:val="28"/>
        </w:rPr>
        <w:t>Глава Нерчинско-Заводского</w:t>
      </w:r>
    </w:p>
    <w:p w:rsidR="0031777B" w:rsidRDefault="0031777B" w:rsidP="0031777B">
      <w:pPr>
        <w:pStyle w:val="c1e0e7eee2fbe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Л.В. Михалёв</w:t>
      </w:r>
    </w:p>
    <w:p w:rsidR="0031777B" w:rsidRDefault="0031777B" w:rsidP="0031777B">
      <w:pPr>
        <w:rPr>
          <w:rFonts w:ascii="Times New Roman" w:hAnsi="Times New Roman"/>
          <w:kern w:val="2"/>
          <w:sz w:val="28"/>
          <w:szCs w:val="28"/>
          <w:lang w:eastAsia="zh-CN" w:bidi="hi-IN"/>
        </w:rPr>
      </w:pPr>
      <w:r>
        <w:rPr>
          <w:sz w:val="28"/>
          <w:szCs w:val="28"/>
        </w:rPr>
        <w:br w:type="page"/>
      </w:r>
    </w:p>
    <w:p w:rsidR="005C2BF0" w:rsidRPr="00062109" w:rsidRDefault="005C2BF0" w:rsidP="0031777B">
      <w:pPr>
        <w:ind w:firstLine="0"/>
        <w:jc w:val="left"/>
        <w:rPr>
          <w:rFonts w:ascii="Times New Roman" w:hAnsi="Times New Roman"/>
          <w:b/>
          <w:color w:val="000000" w:themeColor="text1"/>
          <w:sz w:val="28"/>
          <w:szCs w:val="22"/>
        </w:rPr>
      </w:pPr>
      <w:r w:rsidRPr="00062109">
        <w:rPr>
          <w:rFonts w:ascii="Times New Roman" w:hAnsi="Times New Roman"/>
          <w:color w:val="000000" w:themeColor="text1"/>
          <w:sz w:val="28"/>
          <w:szCs w:val="22"/>
        </w:rPr>
        <w:lastRenderedPageBreak/>
        <w:t xml:space="preserve">Приложение к решению </w:t>
      </w:r>
    </w:p>
    <w:p w:rsidR="005C2BF0" w:rsidRPr="00062109" w:rsidRDefault="005C2BF0" w:rsidP="0031777B">
      <w:pPr>
        <w:ind w:firstLine="709"/>
        <w:jc w:val="left"/>
        <w:rPr>
          <w:rFonts w:ascii="Times New Roman" w:hAnsi="Times New Roman"/>
          <w:color w:val="000000" w:themeColor="text1"/>
          <w:sz w:val="28"/>
          <w:szCs w:val="22"/>
        </w:rPr>
      </w:pPr>
      <w:r w:rsidRPr="00062109">
        <w:rPr>
          <w:rFonts w:ascii="Times New Roman" w:hAnsi="Times New Roman"/>
          <w:color w:val="000000" w:themeColor="text1"/>
          <w:sz w:val="28"/>
          <w:szCs w:val="22"/>
        </w:rPr>
        <w:t>Совета Нерчинско-Заводского</w:t>
      </w:r>
    </w:p>
    <w:p w:rsidR="005C2BF0" w:rsidRPr="00062109" w:rsidRDefault="005C2BF0" w:rsidP="0031777B">
      <w:pPr>
        <w:ind w:firstLine="709"/>
        <w:jc w:val="left"/>
        <w:rPr>
          <w:rFonts w:ascii="Times New Roman" w:hAnsi="Times New Roman"/>
          <w:color w:val="000000" w:themeColor="text1"/>
          <w:sz w:val="28"/>
          <w:szCs w:val="22"/>
        </w:rPr>
      </w:pPr>
      <w:r w:rsidRPr="00062109">
        <w:rPr>
          <w:rFonts w:ascii="Times New Roman" w:hAnsi="Times New Roman"/>
          <w:color w:val="000000" w:themeColor="text1"/>
          <w:sz w:val="28"/>
          <w:szCs w:val="22"/>
        </w:rPr>
        <w:t>муниципального округа</w:t>
      </w:r>
    </w:p>
    <w:p w:rsidR="005C2BF0" w:rsidRPr="00062109" w:rsidRDefault="005C2BF0" w:rsidP="0031777B">
      <w:pPr>
        <w:ind w:firstLine="709"/>
        <w:jc w:val="left"/>
        <w:rPr>
          <w:rFonts w:ascii="Times New Roman" w:hAnsi="Times New Roman"/>
          <w:color w:val="000000" w:themeColor="text1"/>
          <w:sz w:val="28"/>
          <w:szCs w:val="22"/>
        </w:rPr>
      </w:pPr>
      <w:r w:rsidRPr="00062109">
        <w:rPr>
          <w:rFonts w:ascii="Times New Roman" w:hAnsi="Times New Roman"/>
          <w:color w:val="000000" w:themeColor="text1"/>
          <w:sz w:val="28"/>
          <w:szCs w:val="22"/>
        </w:rPr>
        <w:t xml:space="preserve">от </w:t>
      </w:r>
      <w:r w:rsidR="007C0BD5" w:rsidRPr="00062109">
        <w:rPr>
          <w:rFonts w:ascii="Times New Roman" w:hAnsi="Times New Roman"/>
          <w:color w:val="000000" w:themeColor="text1"/>
          <w:sz w:val="28"/>
          <w:szCs w:val="22"/>
        </w:rPr>
        <w:t xml:space="preserve">31 мая </w:t>
      </w:r>
      <w:r w:rsidRPr="00062109">
        <w:rPr>
          <w:rFonts w:ascii="Times New Roman" w:hAnsi="Times New Roman"/>
          <w:color w:val="000000" w:themeColor="text1"/>
          <w:sz w:val="28"/>
          <w:szCs w:val="22"/>
        </w:rPr>
        <w:t xml:space="preserve">2023 года № </w:t>
      </w:r>
      <w:r w:rsidR="007C0BD5" w:rsidRPr="00062109">
        <w:rPr>
          <w:rFonts w:ascii="Times New Roman" w:hAnsi="Times New Roman"/>
          <w:color w:val="000000" w:themeColor="text1"/>
          <w:sz w:val="28"/>
          <w:szCs w:val="22"/>
        </w:rPr>
        <w:t>14</w:t>
      </w:r>
      <w:r w:rsidR="009553DA" w:rsidRPr="00062109">
        <w:rPr>
          <w:rFonts w:ascii="Times New Roman" w:hAnsi="Times New Roman"/>
          <w:color w:val="000000" w:themeColor="text1"/>
          <w:sz w:val="28"/>
          <w:szCs w:val="22"/>
        </w:rPr>
        <w:t>4</w:t>
      </w:r>
    </w:p>
    <w:p w:rsidR="005C2BF0" w:rsidRPr="00062109" w:rsidRDefault="005C2BF0" w:rsidP="00D50838">
      <w:pPr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9553DA" w:rsidRPr="00062109" w:rsidRDefault="009553DA" w:rsidP="00062109">
      <w:pPr>
        <w:tabs>
          <w:tab w:val="left" w:pos="1995"/>
        </w:tabs>
        <w:jc w:val="center"/>
        <w:rPr>
          <w:rFonts w:ascii="Times New Roman" w:hAnsi="Times New Roman"/>
          <w:b/>
        </w:rPr>
      </w:pPr>
      <w:r w:rsidRPr="00062109">
        <w:rPr>
          <w:rFonts w:ascii="Times New Roman" w:hAnsi="Times New Roman"/>
          <w:b/>
        </w:rPr>
        <w:t xml:space="preserve">О работе по организации </w:t>
      </w:r>
      <w:proofErr w:type="spellStart"/>
      <w:r w:rsidRPr="00062109">
        <w:rPr>
          <w:rFonts w:ascii="Times New Roman" w:hAnsi="Times New Roman"/>
          <w:b/>
        </w:rPr>
        <w:t>досуговой</w:t>
      </w:r>
      <w:proofErr w:type="spellEnd"/>
      <w:proofErr w:type="gramStart"/>
      <w:r w:rsidRPr="00062109">
        <w:rPr>
          <w:rFonts w:ascii="Times New Roman" w:hAnsi="Times New Roman"/>
          <w:b/>
        </w:rPr>
        <w:t xml:space="preserve"> ,</w:t>
      </w:r>
      <w:proofErr w:type="gramEnd"/>
      <w:r w:rsidRPr="00062109">
        <w:rPr>
          <w:rFonts w:ascii="Times New Roman" w:hAnsi="Times New Roman"/>
          <w:b/>
        </w:rPr>
        <w:t xml:space="preserve"> социально-воспитательной, физкультурно-оздоровительной</w:t>
      </w:r>
      <w:r w:rsidR="00062109" w:rsidRPr="00062109">
        <w:rPr>
          <w:rFonts w:ascii="Times New Roman" w:hAnsi="Times New Roman"/>
          <w:b/>
        </w:rPr>
        <w:t xml:space="preserve"> </w:t>
      </w:r>
      <w:r w:rsidRPr="00062109">
        <w:rPr>
          <w:rFonts w:ascii="Times New Roman" w:hAnsi="Times New Roman"/>
          <w:b/>
        </w:rPr>
        <w:t>и спортивной работы с населением по месту</w:t>
      </w:r>
      <w:r w:rsidR="00062109" w:rsidRPr="00062109">
        <w:rPr>
          <w:rFonts w:ascii="Times New Roman" w:hAnsi="Times New Roman"/>
          <w:b/>
        </w:rPr>
        <w:t xml:space="preserve"> </w:t>
      </w:r>
      <w:r w:rsidRPr="00062109">
        <w:rPr>
          <w:rFonts w:ascii="Times New Roman" w:hAnsi="Times New Roman"/>
          <w:b/>
        </w:rPr>
        <w:t>жительства в 2022г.</w:t>
      </w:r>
    </w:p>
    <w:p w:rsidR="009553DA" w:rsidRPr="00062109" w:rsidRDefault="009553DA" w:rsidP="00062109">
      <w:pPr>
        <w:tabs>
          <w:tab w:val="left" w:pos="1995"/>
        </w:tabs>
        <w:ind w:firstLine="709"/>
        <w:rPr>
          <w:rFonts w:ascii="Times New Roman" w:hAnsi="Times New Roman"/>
        </w:rPr>
      </w:pPr>
    </w:p>
    <w:p w:rsidR="009553DA" w:rsidRPr="00062109" w:rsidRDefault="009553DA" w:rsidP="00062109">
      <w:pPr>
        <w:tabs>
          <w:tab w:val="left" w:pos="1995"/>
        </w:tabs>
        <w:ind w:firstLine="709"/>
        <w:rPr>
          <w:rFonts w:ascii="Times New Roman" w:hAnsi="Times New Roman"/>
        </w:rPr>
      </w:pPr>
      <w:r w:rsidRPr="00062109">
        <w:rPr>
          <w:rFonts w:ascii="Times New Roman" w:hAnsi="Times New Roman"/>
        </w:rPr>
        <w:t xml:space="preserve">Предлагаю вашему вниманию отчет об организации </w:t>
      </w:r>
      <w:proofErr w:type="spellStart"/>
      <w:r w:rsidRPr="00062109">
        <w:rPr>
          <w:rFonts w:ascii="Times New Roman" w:hAnsi="Times New Roman"/>
        </w:rPr>
        <w:t>досуговой</w:t>
      </w:r>
      <w:proofErr w:type="spellEnd"/>
      <w:r w:rsidRPr="00062109">
        <w:rPr>
          <w:rFonts w:ascii="Times New Roman" w:hAnsi="Times New Roman"/>
        </w:rPr>
        <w:t>, социально-воспитательной, физкультурно-оздоровительной и спортивной работы с населением Нерчинско-Заводского муниципального округа за 2022год.</w:t>
      </w:r>
    </w:p>
    <w:p w:rsidR="009553DA" w:rsidRPr="00062109" w:rsidRDefault="00062109" w:rsidP="00062109">
      <w:pPr>
        <w:tabs>
          <w:tab w:val="left" w:pos="1995"/>
        </w:tabs>
        <w:ind w:firstLine="709"/>
        <w:rPr>
          <w:rFonts w:ascii="Times New Roman" w:hAnsi="Times New Roman"/>
        </w:rPr>
      </w:pPr>
      <w:r w:rsidRPr="00062109">
        <w:rPr>
          <w:rFonts w:ascii="Times New Roman" w:hAnsi="Times New Roman"/>
        </w:rPr>
        <w:t xml:space="preserve">Цели и задачи </w:t>
      </w:r>
      <w:proofErr w:type="spellStart"/>
      <w:r w:rsidRPr="00062109">
        <w:rPr>
          <w:rFonts w:ascii="Times New Roman" w:hAnsi="Times New Roman"/>
        </w:rPr>
        <w:t>досуговой</w:t>
      </w:r>
      <w:proofErr w:type="spellEnd"/>
      <w:r w:rsidRPr="00062109">
        <w:rPr>
          <w:rFonts w:ascii="Times New Roman" w:hAnsi="Times New Roman"/>
        </w:rPr>
        <w:t xml:space="preserve"> и спортивной работы, </w:t>
      </w:r>
      <w:r w:rsidR="009553DA" w:rsidRPr="00062109">
        <w:rPr>
          <w:rFonts w:ascii="Times New Roman" w:hAnsi="Times New Roman"/>
        </w:rPr>
        <w:t>определяются и конкретизируются по</w:t>
      </w:r>
      <w:r w:rsidRPr="00062109">
        <w:rPr>
          <w:rFonts w:ascii="Times New Roman" w:hAnsi="Times New Roman"/>
        </w:rPr>
        <w:t xml:space="preserve"> </w:t>
      </w:r>
      <w:r w:rsidR="009553DA" w:rsidRPr="00062109">
        <w:rPr>
          <w:rFonts w:ascii="Times New Roman" w:hAnsi="Times New Roman"/>
        </w:rPr>
        <w:t>сохранению и развитию системы социально-воспитательной работы, организации досуга и спорта, оздоровление население,</w:t>
      </w:r>
      <w:r w:rsidRPr="00062109">
        <w:rPr>
          <w:rFonts w:ascii="Times New Roman" w:hAnsi="Times New Roman"/>
        </w:rPr>
        <w:t xml:space="preserve"> </w:t>
      </w:r>
      <w:r w:rsidR="009553DA" w:rsidRPr="00062109">
        <w:rPr>
          <w:rFonts w:ascii="Times New Roman" w:hAnsi="Times New Roman"/>
        </w:rPr>
        <w:t>по месту жительства для всех категорий граждан.</w:t>
      </w:r>
    </w:p>
    <w:p w:rsidR="009553DA" w:rsidRPr="00062109" w:rsidRDefault="009553DA" w:rsidP="00062109">
      <w:pPr>
        <w:tabs>
          <w:tab w:val="left" w:pos="1995"/>
        </w:tabs>
        <w:ind w:firstLine="709"/>
        <w:rPr>
          <w:rFonts w:ascii="Times New Roman" w:hAnsi="Times New Roman"/>
        </w:rPr>
      </w:pPr>
      <w:r w:rsidRPr="00062109">
        <w:rPr>
          <w:rFonts w:ascii="Times New Roman" w:hAnsi="Times New Roman"/>
        </w:rPr>
        <w:t xml:space="preserve">На текущий период разработаны и реализуются в муниципальном округе две программы </w:t>
      </w:r>
      <w:r w:rsidR="00062109" w:rsidRPr="00062109">
        <w:rPr>
          <w:rFonts w:ascii="Times New Roman" w:hAnsi="Times New Roman"/>
        </w:rPr>
        <w:t>которые</w:t>
      </w:r>
      <w:r w:rsidRPr="00062109">
        <w:rPr>
          <w:rFonts w:ascii="Times New Roman" w:hAnsi="Times New Roman"/>
        </w:rPr>
        <w:t xml:space="preserve"> параллельно ставят перед собой цели и </w:t>
      </w:r>
      <w:proofErr w:type="gramStart"/>
      <w:r w:rsidRPr="00062109">
        <w:rPr>
          <w:rFonts w:ascii="Times New Roman" w:hAnsi="Times New Roman"/>
        </w:rPr>
        <w:t>задачи</w:t>
      </w:r>
      <w:proofErr w:type="gramEnd"/>
      <w:r w:rsidRPr="00062109">
        <w:rPr>
          <w:rFonts w:ascii="Times New Roman" w:hAnsi="Times New Roman"/>
        </w:rPr>
        <w:t xml:space="preserve"> касающиеся</w:t>
      </w:r>
      <w:r w:rsidR="00062109" w:rsidRPr="00062109">
        <w:rPr>
          <w:rFonts w:ascii="Times New Roman" w:hAnsi="Times New Roman"/>
        </w:rPr>
        <w:t xml:space="preserve"> </w:t>
      </w:r>
      <w:r w:rsidRPr="00062109">
        <w:rPr>
          <w:rFonts w:ascii="Times New Roman" w:hAnsi="Times New Roman"/>
        </w:rPr>
        <w:t>поставленному вопросу.</w:t>
      </w:r>
    </w:p>
    <w:p w:rsidR="009553DA" w:rsidRPr="00062109" w:rsidRDefault="009553DA" w:rsidP="00062109">
      <w:pPr>
        <w:tabs>
          <w:tab w:val="left" w:pos="1995"/>
        </w:tabs>
        <w:ind w:firstLine="709"/>
        <w:rPr>
          <w:rFonts w:ascii="Times New Roman" w:hAnsi="Times New Roman"/>
          <w:b/>
          <w:szCs w:val="28"/>
        </w:rPr>
      </w:pPr>
      <w:r w:rsidRPr="00062109">
        <w:rPr>
          <w:rFonts w:ascii="Times New Roman" w:hAnsi="Times New Roman"/>
          <w:b/>
        </w:rPr>
        <w:t>1.</w:t>
      </w:r>
      <w:r w:rsidRPr="00062109">
        <w:rPr>
          <w:rFonts w:ascii="Times New Roman" w:hAnsi="Times New Roman"/>
          <w:b/>
          <w:bCs/>
          <w:szCs w:val="28"/>
        </w:rPr>
        <w:t xml:space="preserve"> </w:t>
      </w:r>
      <w:r w:rsidRPr="00062109">
        <w:rPr>
          <w:rFonts w:ascii="Times New Roman" w:hAnsi="Times New Roman"/>
          <w:szCs w:val="28"/>
        </w:rPr>
        <w:t xml:space="preserve">Муниципальная программа </w:t>
      </w:r>
      <w:r w:rsidRPr="00062109">
        <w:rPr>
          <w:rFonts w:ascii="Times New Roman" w:hAnsi="Times New Roman"/>
          <w:b/>
          <w:szCs w:val="28"/>
        </w:rPr>
        <w:t>«Укрепление общественного здоровья в муниципальном районе «Нерчинско-Заводский район» на 2021-2024 годы»</w:t>
      </w: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32"/>
        <w:gridCol w:w="7121"/>
      </w:tblGrid>
      <w:tr w:rsidR="009553DA" w:rsidRPr="00062109" w:rsidTr="00BE440C"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3DA" w:rsidRPr="00062109" w:rsidRDefault="009553DA" w:rsidP="00BE440C">
            <w:pPr>
              <w:pStyle w:val="iauiue"/>
              <w:widowControl w:val="0"/>
              <w:shd w:val="clear" w:color="auto" w:fill="FFFFFF"/>
              <w:spacing w:before="0" w:beforeAutospacing="0" w:after="0" w:afterAutospacing="0"/>
            </w:pPr>
            <w:proofErr w:type="spellStart"/>
            <w:r w:rsidRPr="00062109">
              <w:rPr>
                <w:rStyle w:val="spelle"/>
                <w:sz w:val="22"/>
                <w:lang w:val="en-US"/>
              </w:rPr>
              <w:t>Наименование</w:t>
            </w:r>
            <w:proofErr w:type="spellEnd"/>
          </w:p>
        </w:tc>
        <w:tc>
          <w:tcPr>
            <w:tcW w:w="7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3DA" w:rsidRPr="00062109" w:rsidRDefault="009553DA" w:rsidP="00BE440C">
            <w:pPr>
              <w:shd w:val="clear" w:color="auto" w:fill="FFFFFF"/>
              <w:rPr>
                <w:rFonts w:ascii="Times New Roman" w:hAnsi="Times New Roman"/>
              </w:rPr>
            </w:pPr>
            <w:r w:rsidRPr="00062109">
              <w:rPr>
                <w:rFonts w:ascii="Times New Roman" w:hAnsi="Times New Roman"/>
                <w:sz w:val="22"/>
              </w:rPr>
              <w:t xml:space="preserve">Муниципальная программа </w:t>
            </w:r>
            <w:r w:rsidRPr="00062109">
              <w:rPr>
                <w:rFonts w:ascii="Times New Roman" w:hAnsi="Times New Roman"/>
                <w:b/>
                <w:sz w:val="22"/>
              </w:rPr>
              <w:t>«Укрепление общественного здоровья в муниципальном районе «Нерчинско-Заводский район» на 2021-2024 годы»</w:t>
            </w:r>
          </w:p>
        </w:tc>
      </w:tr>
      <w:tr w:rsidR="009553DA" w:rsidRPr="00062109" w:rsidTr="00BE440C">
        <w:tc>
          <w:tcPr>
            <w:tcW w:w="23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3DA" w:rsidRPr="00062109" w:rsidRDefault="009553DA" w:rsidP="00BE440C">
            <w:pPr>
              <w:pStyle w:val="iauiue"/>
              <w:widowControl w:val="0"/>
              <w:shd w:val="clear" w:color="auto" w:fill="FFFFFF"/>
              <w:spacing w:before="0" w:beforeAutospacing="0" w:after="0" w:afterAutospacing="0"/>
            </w:pPr>
            <w:r w:rsidRPr="00062109">
              <w:rPr>
                <w:sz w:val="22"/>
              </w:rPr>
              <w:t>Разработчик Программы</w:t>
            </w:r>
          </w:p>
        </w:tc>
        <w:tc>
          <w:tcPr>
            <w:tcW w:w="71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3DA" w:rsidRPr="00062109" w:rsidRDefault="009553DA" w:rsidP="00BE440C">
            <w:pPr>
              <w:pStyle w:val="iauiue"/>
              <w:widowControl w:val="0"/>
              <w:shd w:val="clear" w:color="auto" w:fill="FFFFFF"/>
              <w:spacing w:before="0" w:beforeAutospacing="0" w:after="0" w:afterAutospacing="0"/>
            </w:pPr>
            <w:r w:rsidRPr="00062109">
              <w:rPr>
                <w:sz w:val="22"/>
              </w:rPr>
              <w:t xml:space="preserve">Администрация муниципального района «Нерчинско-Заводский район» </w:t>
            </w:r>
          </w:p>
        </w:tc>
      </w:tr>
      <w:tr w:rsidR="009553DA" w:rsidRPr="00062109" w:rsidTr="00BE440C">
        <w:tc>
          <w:tcPr>
            <w:tcW w:w="23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3DA" w:rsidRPr="00062109" w:rsidRDefault="009553DA" w:rsidP="00BE440C">
            <w:pPr>
              <w:pStyle w:val="iauiue"/>
              <w:widowControl w:val="0"/>
              <w:shd w:val="clear" w:color="auto" w:fill="FFFFFF"/>
              <w:spacing w:before="0" w:beforeAutospacing="0" w:after="0" w:afterAutospacing="0"/>
            </w:pPr>
            <w:proofErr w:type="spellStart"/>
            <w:r w:rsidRPr="00062109">
              <w:rPr>
                <w:rStyle w:val="spelle"/>
                <w:sz w:val="22"/>
                <w:lang w:val="en-US"/>
              </w:rPr>
              <w:t>Исполнители</w:t>
            </w:r>
            <w:proofErr w:type="spellEnd"/>
          </w:p>
        </w:tc>
        <w:tc>
          <w:tcPr>
            <w:tcW w:w="71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3DA" w:rsidRPr="00062109" w:rsidRDefault="009553DA" w:rsidP="00BE440C">
            <w:pPr>
              <w:shd w:val="clear" w:color="auto" w:fill="FFFFFF"/>
              <w:rPr>
                <w:rFonts w:ascii="Times New Roman" w:hAnsi="Times New Roman"/>
              </w:rPr>
            </w:pPr>
            <w:r w:rsidRPr="00062109">
              <w:rPr>
                <w:rFonts w:ascii="Times New Roman" w:hAnsi="Times New Roman"/>
                <w:sz w:val="22"/>
              </w:rPr>
              <w:t xml:space="preserve">- Администрация муниципального района «Нерчинско-Заводский район», </w:t>
            </w:r>
          </w:p>
          <w:p w:rsidR="009553DA" w:rsidRPr="00062109" w:rsidRDefault="009553DA" w:rsidP="00BE440C">
            <w:pPr>
              <w:shd w:val="clear" w:color="auto" w:fill="FFFFFF"/>
              <w:rPr>
                <w:rFonts w:ascii="Times New Roman" w:hAnsi="Times New Roman"/>
              </w:rPr>
            </w:pPr>
            <w:r w:rsidRPr="00062109">
              <w:rPr>
                <w:rFonts w:ascii="Times New Roman" w:hAnsi="Times New Roman"/>
                <w:sz w:val="22"/>
              </w:rPr>
              <w:t xml:space="preserve">- ГУЗ </w:t>
            </w:r>
            <w:proofErr w:type="spellStart"/>
            <w:r w:rsidRPr="00062109">
              <w:rPr>
                <w:rFonts w:ascii="Times New Roman" w:hAnsi="Times New Roman"/>
                <w:sz w:val="22"/>
              </w:rPr>
              <w:t>Нерчинско-Заводская</w:t>
            </w:r>
            <w:proofErr w:type="spellEnd"/>
            <w:r w:rsidRPr="00062109">
              <w:rPr>
                <w:rFonts w:ascii="Times New Roman" w:hAnsi="Times New Roman"/>
                <w:sz w:val="22"/>
              </w:rPr>
              <w:t xml:space="preserve"> ЦРБ,</w:t>
            </w:r>
          </w:p>
          <w:p w:rsidR="009553DA" w:rsidRPr="00062109" w:rsidRDefault="009553DA" w:rsidP="00BE440C">
            <w:pPr>
              <w:shd w:val="clear" w:color="auto" w:fill="FFFFFF"/>
              <w:rPr>
                <w:rFonts w:ascii="Times New Roman" w:hAnsi="Times New Roman"/>
              </w:rPr>
            </w:pPr>
            <w:r w:rsidRPr="00062109">
              <w:rPr>
                <w:rFonts w:ascii="Times New Roman" w:hAnsi="Times New Roman"/>
                <w:sz w:val="22"/>
              </w:rPr>
              <w:t>- комитет образования администрации МР «Нерчинско-Заводский район»,</w:t>
            </w:r>
          </w:p>
          <w:p w:rsidR="009553DA" w:rsidRPr="00062109" w:rsidRDefault="009553DA" w:rsidP="00BE440C">
            <w:pPr>
              <w:shd w:val="clear" w:color="auto" w:fill="FFFFFF"/>
              <w:rPr>
                <w:rFonts w:ascii="Times New Roman" w:hAnsi="Times New Roman"/>
              </w:rPr>
            </w:pPr>
            <w:r w:rsidRPr="00062109">
              <w:rPr>
                <w:rFonts w:ascii="Times New Roman" w:hAnsi="Times New Roman"/>
                <w:sz w:val="22"/>
              </w:rPr>
              <w:t>- отдел культуры, спорта и молодежной политики администрации МР «Нерчинско-Заводский район»,</w:t>
            </w:r>
          </w:p>
          <w:p w:rsidR="009553DA" w:rsidRPr="00062109" w:rsidRDefault="009553DA" w:rsidP="00BE440C">
            <w:pPr>
              <w:shd w:val="clear" w:color="auto" w:fill="FFFFFF"/>
              <w:rPr>
                <w:rFonts w:ascii="Times New Roman" w:hAnsi="Times New Roman"/>
              </w:rPr>
            </w:pPr>
            <w:r w:rsidRPr="00062109">
              <w:rPr>
                <w:rFonts w:ascii="Times New Roman" w:hAnsi="Times New Roman"/>
                <w:sz w:val="22"/>
              </w:rPr>
              <w:t>- Нерчинско-Заводский отдел Министерства труда и социальной защиты населения Забайкальского края,</w:t>
            </w:r>
          </w:p>
          <w:p w:rsidR="009553DA" w:rsidRPr="00062109" w:rsidRDefault="009553DA" w:rsidP="00BE440C">
            <w:pPr>
              <w:shd w:val="clear" w:color="auto" w:fill="FFFFFF"/>
              <w:rPr>
                <w:rFonts w:ascii="Times New Roman" w:hAnsi="Times New Roman"/>
              </w:rPr>
            </w:pPr>
            <w:r w:rsidRPr="00062109">
              <w:rPr>
                <w:rFonts w:ascii="Times New Roman" w:hAnsi="Times New Roman"/>
                <w:sz w:val="22"/>
              </w:rPr>
              <w:t xml:space="preserve">- ПП по </w:t>
            </w:r>
            <w:proofErr w:type="spellStart"/>
            <w:r w:rsidRPr="00062109">
              <w:rPr>
                <w:rFonts w:ascii="Times New Roman" w:hAnsi="Times New Roman"/>
                <w:sz w:val="22"/>
              </w:rPr>
              <w:t>Нерчинско-Заводскому</w:t>
            </w:r>
            <w:proofErr w:type="spellEnd"/>
            <w:r w:rsidRPr="00062109">
              <w:rPr>
                <w:rFonts w:ascii="Times New Roman" w:hAnsi="Times New Roman"/>
                <w:sz w:val="22"/>
              </w:rPr>
              <w:t xml:space="preserve"> району</w:t>
            </w:r>
            <w:r w:rsidR="00062109" w:rsidRPr="00062109">
              <w:rPr>
                <w:rFonts w:ascii="Times New Roman" w:hAnsi="Times New Roman"/>
                <w:sz w:val="22"/>
              </w:rPr>
              <w:t xml:space="preserve"> </w:t>
            </w:r>
            <w:r w:rsidRPr="00062109">
              <w:rPr>
                <w:rFonts w:ascii="Times New Roman" w:hAnsi="Times New Roman"/>
                <w:sz w:val="22"/>
              </w:rPr>
              <w:t>МО МВД России МВД России «</w:t>
            </w:r>
            <w:proofErr w:type="spellStart"/>
            <w:r w:rsidRPr="00062109">
              <w:rPr>
                <w:rFonts w:ascii="Times New Roman" w:hAnsi="Times New Roman"/>
                <w:sz w:val="22"/>
              </w:rPr>
              <w:t>Газимуро-Заводский</w:t>
            </w:r>
            <w:proofErr w:type="spellEnd"/>
            <w:r w:rsidRPr="00062109">
              <w:rPr>
                <w:rFonts w:ascii="Times New Roman" w:hAnsi="Times New Roman"/>
                <w:sz w:val="22"/>
              </w:rPr>
              <w:t>»,</w:t>
            </w:r>
          </w:p>
          <w:p w:rsidR="009553DA" w:rsidRPr="00062109" w:rsidRDefault="009553DA" w:rsidP="00BE440C">
            <w:pPr>
              <w:shd w:val="clear" w:color="auto" w:fill="FFFFFF"/>
              <w:rPr>
                <w:rFonts w:ascii="Times New Roman" w:hAnsi="Times New Roman"/>
              </w:rPr>
            </w:pPr>
            <w:r w:rsidRPr="00062109">
              <w:rPr>
                <w:rFonts w:ascii="Times New Roman" w:hAnsi="Times New Roman"/>
                <w:sz w:val="22"/>
              </w:rPr>
              <w:t xml:space="preserve"> - администрации сельских поселений,</w:t>
            </w:r>
          </w:p>
          <w:p w:rsidR="009553DA" w:rsidRPr="00062109" w:rsidRDefault="009553DA" w:rsidP="00BE440C">
            <w:pPr>
              <w:shd w:val="clear" w:color="auto" w:fill="FFFFFF"/>
              <w:rPr>
                <w:rFonts w:ascii="Times New Roman" w:hAnsi="Times New Roman"/>
              </w:rPr>
            </w:pPr>
            <w:r w:rsidRPr="00062109">
              <w:rPr>
                <w:rFonts w:ascii="Times New Roman" w:hAnsi="Times New Roman"/>
                <w:sz w:val="22"/>
              </w:rPr>
              <w:t>- социально-ориентированные некоммерческие организации, общественные организации, инициативные группы граждан</w:t>
            </w:r>
          </w:p>
        </w:tc>
      </w:tr>
      <w:tr w:rsidR="009553DA" w:rsidRPr="00062109" w:rsidTr="00BE440C">
        <w:tc>
          <w:tcPr>
            <w:tcW w:w="23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3DA" w:rsidRPr="00062109" w:rsidRDefault="009553DA" w:rsidP="00BE440C">
            <w:pPr>
              <w:pStyle w:val="iauiue"/>
              <w:widowControl w:val="0"/>
              <w:shd w:val="clear" w:color="auto" w:fill="FFFFFF"/>
              <w:spacing w:before="0" w:beforeAutospacing="0" w:after="0" w:afterAutospacing="0"/>
            </w:pPr>
            <w:r w:rsidRPr="00062109">
              <w:rPr>
                <w:sz w:val="22"/>
              </w:rPr>
              <w:t>Цели</w:t>
            </w:r>
          </w:p>
        </w:tc>
        <w:tc>
          <w:tcPr>
            <w:tcW w:w="71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3DA" w:rsidRPr="00062109" w:rsidRDefault="009553DA" w:rsidP="00BE440C">
            <w:pPr>
              <w:pStyle w:val="21"/>
              <w:shd w:val="clear" w:color="auto" w:fill="auto"/>
              <w:spacing w:after="303" w:line="324" w:lineRule="exact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062109">
              <w:rPr>
                <w:rFonts w:ascii="Times New Roman" w:hAnsi="Times New Roman" w:cs="Times New Roman"/>
                <w:sz w:val="22"/>
                <w:szCs w:val="24"/>
              </w:rPr>
              <w:t>Улучшение здоровья населения, качества их жизни, формирование культуры общественного здоровья, ответственного отношения к здоровью.</w:t>
            </w:r>
          </w:p>
        </w:tc>
      </w:tr>
      <w:tr w:rsidR="009553DA" w:rsidRPr="00062109" w:rsidTr="00BE440C">
        <w:tc>
          <w:tcPr>
            <w:tcW w:w="23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3DA" w:rsidRPr="00062109" w:rsidRDefault="009553DA" w:rsidP="00BE440C">
            <w:pPr>
              <w:pStyle w:val="iauiue"/>
              <w:widowControl w:val="0"/>
              <w:shd w:val="clear" w:color="auto" w:fill="FFFFFF"/>
              <w:spacing w:before="0" w:beforeAutospacing="0" w:after="0" w:afterAutospacing="0"/>
            </w:pPr>
            <w:r w:rsidRPr="00062109">
              <w:rPr>
                <w:sz w:val="22"/>
              </w:rPr>
              <w:t>Задачи</w:t>
            </w:r>
          </w:p>
        </w:tc>
        <w:tc>
          <w:tcPr>
            <w:tcW w:w="71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3DA" w:rsidRPr="00062109" w:rsidRDefault="009553DA" w:rsidP="00BE440C">
            <w:pPr>
              <w:rPr>
                <w:rFonts w:ascii="Times New Roman" w:hAnsi="Times New Roman"/>
              </w:rPr>
            </w:pPr>
            <w:r w:rsidRPr="00062109">
              <w:rPr>
                <w:rFonts w:ascii="Times New Roman" w:hAnsi="Times New Roman"/>
                <w:b/>
                <w:bCs/>
                <w:color w:val="000000"/>
                <w:sz w:val="22"/>
                <w:szCs w:val="28"/>
              </w:rPr>
              <w:t xml:space="preserve"> </w:t>
            </w:r>
            <w:r w:rsidRPr="00062109">
              <w:rPr>
                <w:rFonts w:ascii="Times New Roman" w:hAnsi="Times New Roman"/>
                <w:sz w:val="22"/>
              </w:rPr>
              <w:t xml:space="preserve">1. Формирование системы мотивации граждан к ведению здорового образа жизни, включая здоровое питание </w:t>
            </w:r>
          </w:p>
          <w:p w:rsidR="009553DA" w:rsidRPr="00062109" w:rsidRDefault="009553DA" w:rsidP="00BE440C">
            <w:pPr>
              <w:pStyle w:val="ConsPlusNormal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062109">
              <w:rPr>
                <w:rFonts w:ascii="Times New Roman" w:hAnsi="Times New Roman" w:cs="Times New Roman"/>
                <w:szCs w:val="24"/>
              </w:rPr>
              <w:t>и отказ от вредных привычек</w:t>
            </w:r>
            <w:r w:rsidRPr="00062109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</w:p>
          <w:p w:rsidR="009553DA" w:rsidRPr="00062109" w:rsidRDefault="009553DA" w:rsidP="00BE440C">
            <w:pPr>
              <w:pStyle w:val="ConsPlusNormal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062109">
              <w:rPr>
                <w:rFonts w:ascii="Times New Roman" w:hAnsi="Times New Roman" w:cs="Times New Roman"/>
                <w:szCs w:val="24"/>
              </w:rPr>
              <w:t>2. Повышение доступности и качества помощи, направленной на выявление факторов риска хронических неинфекционных заболеваний, их профилактику, диагностику и лечение</w:t>
            </w:r>
            <w:r w:rsidRPr="00062109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</w:p>
          <w:p w:rsidR="009553DA" w:rsidRPr="00062109" w:rsidRDefault="009553DA" w:rsidP="00BE440C">
            <w:pPr>
              <w:pStyle w:val="ConsPlusNormal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062109">
              <w:rPr>
                <w:rFonts w:ascii="Times New Roman" w:hAnsi="Times New Roman" w:cs="Times New Roman"/>
                <w:szCs w:val="24"/>
              </w:rPr>
              <w:t>3. Ограничение распространения табачных изделий и алкоголя на территории Нерчинско-Заводского района</w:t>
            </w:r>
            <w:r w:rsidRPr="00062109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</w:p>
          <w:p w:rsidR="009553DA" w:rsidRPr="00062109" w:rsidRDefault="009553DA" w:rsidP="00BE440C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553DA" w:rsidRPr="00062109" w:rsidTr="00BE440C">
        <w:tc>
          <w:tcPr>
            <w:tcW w:w="23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3DA" w:rsidRPr="00062109" w:rsidRDefault="009553DA" w:rsidP="00BE440C">
            <w:pPr>
              <w:pStyle w:val="iauiue"/>
              <w:widowControl w:val="0"/>
              <w:shd w:val="clear" w:color="auto" w:fill="FFFFFF"/>
              <w:spacing w:before="0" w:beforeAutospacing="0" w:after="0" w:afterAutospacing="0"/>
            </w:pPr>
            <w:r w:rsidRPr="00062109">
              <w:rPr>
                <w:sz w:val="22"/>
              </w:rPr>
              <w:t>Сроки</w:t>
            </w:r>
            <w:r w:rsidR="00062109" w:rsidRPr="00062109">
              <w:rPr>
                <w:sz w:val="22"/>
              </w:rPr>
              <w:t xml:space="preserve"> </w:t>
            </w:r>
            <w:r w:rsidRPr="00062109">
              <w:rPr>
                <w:sz w:val="22"/>
              </w:rPr>
              <w:t>реализации</w:t>
            </w:r>
            <w:r w:rsidR="00062109" w:rsidRPr="00062109">
              <w:rPr>
                <w:sz w:val="22"/>
              </w:rPr>
              <w:t xml:space="preserve"> </w:t>
            </w:r>
            <w:r w:rsidRPr="00062109">
              <w:rPr>
                <w:sz w:val="22"/>
              </w:rPr>
              <w:lastRenderedPageBreak/>
              <w:t>программы</w:t>
            </w:r>
          </w:p>
        </w:tc>
        <w:tc>
          <w:tcPr>
            <w:tcW w:w="71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3DA" w:rsidRPr="00062109" w:rsidRDefault="009553DA" w:rsidP="00BE440C">
            <w:pPr>
              <w:pStyle w:val="iauiue"/>
              <w:widowControl w:val="0"/>
              <w:shd w:val="clear" w:color="auto" w:fill="FFFFFF"/>
              <w:spacing w:before="0" w:beforeAutospacing="0" w:after="0" w:afterAutospacing="0"/>
            </w:pPr>
            <w:r w:rsidRPr="00062109">
              <w:rPr>
                <w:sz w:val="22"/>
              </w:rPr>
              <w:lastRenderedPageBreak/>
              <w:t>2021-2024 годы</w:t>
            </w:r>
          </w:p>
        </w:tc>
      </w:tr>
      <w:tr w:rsidR="009553DA" w:rsidRPr="00062109" w:rsidTr="00BE440C">
        <w:tc>
          <w:tcPr>
            <w:tcW w:w="23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3DA" w:rsidRPr="00062109" w:rsidRDefault="009553DA" w:rsidP="00BE440C">
            <w:pPr>
              <w:pStyle w:val="iauiue"/>
              <w:widowControl w:val="0"/>
              <w:shd w:val="clear" w:color="auto" w:fill="FFFFFF"/>
              <w:spacing w:before="0" w:beforeAutospacing="0" w:after="0" w:afterAutospacing="0"/>
            </w:pPr>
            <w:r w:rsidRPr="00062109">
              <w:rPr>
                <w:sz w:val="22"/>
              </w:rPr>
              <w:lastRenderedPageBreak/>
              <w:t>Объем и источники финансирования</w:t>
            </w:r>
          </w:p>
        </w:tc>
        <w:tc>
          <w:tcPr>
            <w:tcW w:w="71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3DA" w:rsidRPr="00062109" w:rsidRDefault="009553DA" w:rsidP="00BE440C">
            <w:pPr>
              <w:pStyle w:val="iauiue"/>
              <w:widowControl w:val="0"/>
              <w:shd w:val="clear" w:color="auto" w:fill="FFFFFF"/>
              <w:spacing w:before="0" w:beforeAutospacing="0" w:after="0" w:afterAutospacing="0"/>
            </w:pPr>
            <w:r w:rsidRPr="00062109">
              <w:rPr>
                <w:sz w:val="22"/>
              </w:rPr>
              <w:t>Объем финансирования реализации программы из местного бюджета составляет 200,0 тыс. руб., из них по годам:</w:t>
            </w:r>
          </w:p>
          <w:p w:rsidR="009553DA" w:rsidRPr="00062109" w:rsidRDefault="009553DA" w:rsidP="00BE440C">
            <w:pPr>
              <w:pStyle w:val="iauiue"/>
              <w:widowControl w:val="0"/>
              <w:shd w:val="clear" w:color="auto" w:fill="FFFFFF"/>
              <w:spacing w:before="0" w:beforeAutospacing="0" w:after="0" w:afterAutospacing="0"/>
            </w:pPr>
            <w:smartTag w:uri="urn:schemas-microsoft-com:office:smarttags" w:element="metricconverter">
              <w:smartTagPr>
                <w:attr w:name="ProductID" w:val="2021 г"/>
              </w:smartTagPr>
              <w:r w:rsidRPr="00062109">
                <w:rPr>
                  <w:sz w:val="22"/>
                </w:rPr>
                <w:t>2021 г</w:t>
              </w:r>
            </w:smartTag>
            <w:r w:rsidRPr="00062109">
              <w:rPr>
                <w:sz w:val="22"/>
              </w:rPr>
              <w:t>.- 50,0* тыс. руб.</w:t>
            </w:r>
          </w:p>
          <w:p w:rsidR="009553DA" w:rsidRPr="00062109" w:rsidRDefault="009553DA" w:rsidP="00BE440C">
            <w:pPr>
              <w:pStyle w:val="iauiue"/>
              <w:widowControl w:val="0"/>
              <w:shd w:val="clear" w:color="auto" w:fill="FFFFFF"/>
              <w:spacing w:before="0" w:beforeAutospacing="0" w:after="0" w:afterAutospacing="0"/>
            </w:pPr>
            <w:smartTag w:uri="urn:schemas-microsoft-com:office:smarttags" w:element="metricconverter">
              <w:smartTagPr>
                <w:attr w:name="ProductID" w:val="2022 г"/>
              </w:smartTagPr>
              <w:r w:rsidRPr="00062109">
                <w:rPr>
                  <w:sz w:val="22"/>
                </w:rPr>
                <w:t>2022 г</w:t>
              </w:r>
            </w:smartTag>
            <w:r w:rsidRPr="00062109">
              <w:rPr>
                <w:sz w:val="22"/>
              </w:rPr>
              <w:t>.- 50,0 *тыс. руб.</w:t>
            </w:r>
          </w:p>
          <w:p w:rsidR="009553DA" w:rsidRPr="00062109" w:rsidRDefault="009553DA" w:rsidP="00BE440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2023 г"/>
              </w:smartTagPr>
              <w:r w:rsidRPr="00062109">
                <w:rPr>
                  <w:rFonts w:ascii="Times New Roman" w:hAnsi="Times New Roman"/>
                  <w:sz w:val="22"/>
                </w:rPr>
                <w:t>2023 г</w:t>
              </w:r>
            </w:smartTag>
            <w:r w:rsidRPr="00062109">
              <w:rPr>
                <w:rFonts w:ascii="Times New Roman" w:hAnsi="Times New Roman"/>
                <w:sz w:val="22"/>
              </w:rPr>
              <w:t>.- 50,0* тыс. руб.</w:t>
            </w:r>
          </w:p>
          <w:p w:rsidR="009553DA" w:rsidRPr="00062109" w:rsidRDefault="009553DA" w:rsidP="00BE440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 w:rsidRPr="00062109">
                <w:rPr>
                  <w:rFonts w:ascii="Times New Roman" w:hAnsi="Times New Roman"/>
                  <w:sz w:val="22"/>
                </w:rPr>
                <w:t>2024 г</w:t>
              </w:r>
            </w:smartTag>
            <w:r w:rsidRPr="00062109">
              <w:rPr>
                <w:rFonts w:ascii="Times New Roman" w:hAnsi="Times New Roman"/>
                <w:sz w:val="22"/>
              </w:rPr>
              <w:t>. – 50,0 * тыс. руб.</w:t>
            </w:r>
          </w:p>
          <w:p w:rsidR="009553DA" w:rsidRPr="00062109" w:rsidRDefault="009553DA" w:rsidP="00BE440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62109">
              <w:rPr>
                <w:rFonts w:ascii="Times New Roman" w:hAnsi="Times New Roman"/>
                <w:sz w:val="22"/>
              </w:rPr>
              <w:t>Примечание: * - Объемы финансирования носят прогнозный характер и подлежат ежегодной корректировке с учетом формирования бюджета муниципального района на очередной финансовый год и плановый период.</w:t>
            </w:r>
          </w:p>
        </w:tc>
      </w:tr>
      <w:tr w:rsidR="009553DA" w:rsidRPr="00062109" w:rsidTr="00BE440C">
        <w:tc>
          <w:tcPr>
            <w:tcW w:w="23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3DA" w:rsidRPr="00062109" w:rsidRDefault="009553DA" w:rsidP="00BE440C">
            <w:pPr>
              <w:pStyle w:val="iauiue"/>
              <w:widowControl w:val="0"/>
              <w:shd w:val="clear" w:color="auto" w:fill="FFFFFF"/>
              <w:spacing w:before="0" w:beforeAutospacing="0" w:after="0" w:afterAutospacing="0"/>
            </w:pPr>
            <w:r w:rsidRPr="00062109">
              <w:rPr>
                <w:sz w:val="22"/>
              </w:rPr>
              <w:t>Ожидаемые конечные результаты</w:t>
            </w:r>
          </w:p>
        </w:tc>
        <w:tc>
          <w:tcPr>
            <w:tcW w:w="71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3DA" w:rsidRPr="00062109" w:rsidRDefault="009553DA" w:rsidP="00BE440C">
            <w:pPr>
              <w:pStyle w:val="21"/>
              <w:shd w:val="clear" w:color="auto" w:fill="auto"/>
              <w:spacing w:line="320" w:lineRule="exact"/>
              <w:jc w:val="both"/>
              <w:rPr>
                <w:rFonts w:ascii="Times New Roman" w:hAnsi="Times New Roman" w:cs="Times New Roman"/>
                <w:spacing w:val="-2"/>
                <w:sz w:val="22"/>
                <w:szCs w:val="24"/>
              </w:rPr>
            </w:pPr>
            <w:r w:rsidRPr="00062109">
              <w:rPr>
                <w:rFonts w:ascii="Times New Roman" w:hAnsi="Times New Roman" w:cs="Times New Roman"/>
                <w:spacing w:val="-2"/>
                <w:sz w:val="22"/>
                <w:szCs w:val="24"/>
              </w:rPr>
              <w:t xml:space="preserve">1. увеличение доли граждан, систематически занимающихся физической культурой и спортом, </w:t>
            </w:r>
          </w:p>
          <w:p w:rsidR="009553DA" w:rsidRPr="00062109" w:rsidRDefault="009553DA" w:rsidP="00BE440C">
            <w:pPr>
              <w:pStyle w:val="21"/>
              <w:shd w:val="clear" w:color="auto" w:fill="auto"/>
              <w:spacing w:line="320" w:lineRule="exact"/>
              <w:jc w:val="both"/>
              <w:rPr>
                <w:rFonts w:ascii="Times New Roman" w:hAnsi="Times New Roman" w:cs="Times New Roman"/>
                <w:spacing w:val="-2"/>
                <w:sz w:val="22"/>
                <w:szCs w:val="24"/>
              </w:rPr>
            </w:pPr>
            <w:r w:rsidRPr="00062109">
              <w:rPr>
                <w:rFonts w:ascii="Times New Roman" w:hAnsi="Times New Roman" w:cs="Times New Roman"/>
                <w:spacing w:val="-2"/>
                <w:sz w:val="22"/>
                <w:szCs w:val="24"/>
              </w:rPr>
              <w:t xml:space="preserve"> 2. увеличение </w:t>
            </w:r>
            <w:r w:rsidRPr="00062109">
              <w:rPr>
                <w:rFonts w:ascii="Times New Roman" w:hAnsi="Times New Roman" w:cs="Times New Roman"/>
                <w:sz w:val="22"/>
                <w:szCs w:val="24"/>
              </w:rPr>
              <w:t>доли граждан, информированных о здоровом образе жизни,</w:t>
            </w:r>
          </w:p>
          <w:p w:rsidR="009553DA" w:rsidRPr="00062109" w:rsidRDefault="009553DA" w:rsidP="00BE440C">
            <w:pPr>
              <w:pStyle w:val="21"/>
              <w:shd w:val="clear" w:color="auto" w:fill="auto"/>
              <w:spacing w:line="320" w:lineRule="exact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062109">
              <w:rPr>
                <w:rFonts w:ascii="Times New Roman" w:hAnsi="Times New Roman" w:cs="Times New Roman"/>
                <w:sz w:val="22"/>
                <w:szCs w:val="24"/>
              </w:rPr>
              <w:t>3. увеличение охвата населения диспансеризацией</w:t>
            </w:r>
          </w:p>
          <w:p w:rsidR="009553DA" w:rsidRPr="00062109" w:rsidRDefault="009553DA" w:rsidP="00BE440C">
            <w:pPr>
              <w:pStyle w:val="21"/>
              <w:shd w:val="clear" w:color="auto" w:fill="auto"/>
              <w:spacing w:line="320" w:lineRule="exact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062109">
              <w:rPr>
                <w:rFonts w:ascii="Times New Roman" w:hAnsi="Times New Roman" w:cs="Times New Roman"/>
                <w:sz w:val="22"/>
                <w:szCs w:val="24"/>
              </w:rPr>
              <w:t>4. увеличение количества установленных спортивных сооружений в населенных пунктах района с целью создания условий для занятия физической культурой и спортом</w:t>
            </w:r>
            <w:r w:rsidR="00062109" w:rsidRPr="00062109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</w:p>
          <w:p w:rsidR="009553DA" w:rsidRPr="00062109" w:rsidRDefault="009553DA" w:rsidP="00BE440C">
            <w:pPr>
              <w:pStyle w:val="21"/>
              <w:shd w:val="clear" w:color="auto" w:fill="auto"/>
              <w:spacing w:line="320" w:lineRule="exact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</w:p>
          <w:p w:rsidR="009553DA" w:rsidRPr="00062109" w:rsidRDefault="009553DA" w:rsidP="00BE440C">
            <w:pPr>
              <w:pStyle w:val="21"/>
              <w:shd w:val="clear" w:color="auto" w:fill="auto"/>
              <w:spacing w:line="320" w:lineRule="exact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</w:tbl>
    <w:p w:rsidR="009553DA" w:rsidRPr="00062109" w:rsidRDefault="009553DA" w:rsidP="009553DA">
      <w:pPr>
        <w:pStyle w:val="12"/>
        <w:widowControl w:val="0"/>
        <w:rPr>
          <w:rFonts w:ascii="Times New Roman" w:hAnsi="Times New Roman" w:cs="Times New Roman"/>
          <w:b/>
          <w:sz w:val="24"/>
          <w:szCs w:val="24"/>
        </w:rPr>
      </w:pPr>
    </w:p>
    <w:p w:rsidR="009553DA" w:rsidRPr="00062109" w:rsidRDefault="009553DA" w:rsidP="009553DA">
      <w:pPr>
        <w:pStyle w:val="60"/>
        <w:shd w:val="clear" w:color="auto" w:fill="auto"/>
        <w:spacing w:after="0" w:line="240" w:lineRule="auto"/>
        <w:jc w:val="left"/>
        <w:rPr>
          <w:rFonts w:ascii="Times New Roman" w:eastAsia="Calibri" w:hAnsi="Times New Roman" w:cs="Times New Roman"/>
          <w:b w:val="0"/>
          <w:spacing w:val="2"/>
          <w:sz w:val="24"/>
        </w:rPr>
        <w:sectPr w:rsidR="009553DA" w:rsidRPr="00062109" w:rsidSect="007F39DD">
          <w:pgSz w:w="11906" w:h="16838"/>
          <w:pgMar w:top="1134" w:right="851" w:bottom="1134" w:left="1701" w:header="709" w:footer="709" w:gutter="0"/>
          <w:cols w:space="708"/>
          <w:docGrid w:linePitch="381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765"/>
      </w:tblGrid>
      <w:tr w:rsidR="009553DA" w:rsidRPr="00062109" w:rsidTr="00BE440C">
        <w:tc>
          <w:tcPr>
            <w:tcW w:w="3765" w:type="dxa"/>
            <w:tcBorders>
              <w:top w:val="nil"/>
              <w:left w:val="nil"/>
              <w:bottom w:val="nil"/>
              <w:right w:val="nil"/>
            </w:tcBorders>
          </w:tcPr>
          <w:p w:rsidR="009553DA" w:rsidRPr="00062109" w:rsidRDefault="009553DA" w:rsidP="00BE440C">
            <w:pPr>
              <w:pStyle w:val="60"/>
              <w:shd w:val="clear" w:color="auto" w:fill="auto"/>
              <w:spacing w:after="0" w:line="240" w:lineRule="auto"/>
              <w:jc w:val="left"/>
              <w:rPr>
                <w:rFonts w:ascii="Times New Roman" w:eastAsia="Calibri" w:hAnsi="Times New Roman" w:cs="Times New Roman"/>
                <w:b w:val="0"/>
                <w:spacing w:val="2"/>
              </w:rPr>
            </w:pPr>
          </w:p>
        </w:tc>
      </w:tr>
    </w:tbl>
    <w:p w:rsidR="009553DA" w:rsidRPr="00062109" w:rsidRDefault="009553DA" w:rsidP="009553DA">
      <w:pPr>
        <w:pStyle w:val="60"/>
        <w:shd w:val="clear" w:color="auto" w:fill="auto"/>
        <w:spacing w:after="0" w:line="240" w:lineRule="auto"/>
        <w:jc w:val="center"/>
        <w:rPr>
          <w:rFonts w:ascii="Times New Roman" w:eastAsia="Calibri" w:hAnsi="Times New Roman" w:cs="Times New Roman"/>
          <w:spacing w:val="2"/>
        </w:rPr>
      </w:pPr>
    </w:p>
    <w:p w:rsidR="009553DA" w:rsidRPr="00062109" w:rsidRDefault="009553DA" w:rsidP="009553DA">
      <w:pPr>
        <w:pStyle w:val="60"/>
        <w:shd w:val="clear" w:color="auto" w:fill="auto"/>
        <w:spacing w:after="0" w:line="240" w:lineRule="auto"/>
        <w:jc w:val="center"/>
        <w:rPr>
          <w:rFonts w:ascii="Times New Roman" w:eastAsia="Calibri" w:hAnsi="Times New Roman" w:cs="Times New Roman"/>
          <w:spacing w:val="2"/>
          <w:sz w:val="24"/>
        </w:rPr>
      </w:pPr>
      <w:r w:rsidRPr="00062109">
        <w:rPr>
          <w:rFonts w:ascii="Times New Roman" w:eastAsia="Calibri" w:hAnsi="Times New Roman" w:cs="Times New Roman"/>
          <w:spacing w:val="2"/>
          <w:sz w:val="24"/>
        </w:rPr>
        <w:t xml:space="preserve">ФОРМА ГОДОВОГО ОТЧЕТА </w:t>
      </w:r>
    </w:p>
    <w:p w:rsidR="009553DA" w:rsidRPr="00062109" w:rsidRDefault="009553DA" w:rsidP="009553DA">
      <w:pPr>
        <w:pStyle w:val="60"/>
        <w:shd w:val="clear" w:color="auto" w:fill="auto"/>
        <w:spacing w:after="0" w:line="240" w:lineRule="auto"/>
        <w:jc w:val="center"/>
        <w:rPr>
          <w:rFonts w:ascii="Times New Roman" w:eastAsia="Calibri" w:hAnsi="Times New Roman" w:cs="Times New Roman"/>
          <w:spacing w:val="2"/>
          <w:sz w:val="24"/>
        </w:rPr>
      </w:pPr>
      <w:r w:rsidRPr="00062109">
        <w:rPr>
          <w:rFonts w:ascii="Times New Roman" w:eastAsia="Calibri" w:hAnsi="Times New Roman" w:cs="Times New Roman"/>
          <w:spacing w:val="2"/>
          <w:sz w:val="24"/>
        </w:rPr>
        <w:t>РЕАЛИЗАЦИИ МУНИЦИПАЛЬНОЙ ПРОГРАММЫ «УКРЕПЛЕНИЕ ОБЩЕСТВЕННОГО ЗДОРОВЬЯ»</w:t>
      </w:r>
    </w:p>
    <w:p w:rsidR="009553DA" w:rsidRPr="00062109" w:rsidRDefault="009553DA" w:rsidP="009553DA">
      <w:pPr>
        <w:rPr>
          <w:rFonts w:ascii="Times New Roman" w:hAnsi="Times New Roman"/>
          <w:b/>
        </w:rPr>
      </w:pPr>
    </w:p>
    <w:p w:rsidR="009553DA" w:rsidRPr="00062109" w:rsidRDefault="009553DA" w:rsidP="00062109">
      <w:pPr>
        <w:jc w:val="center"/>
        <w:rPr>
          <w:rFonts w:ascii="Times New Roman" w:hAnsi="Times New Roman"/>
          <w:b/>
        </w:rPr>
      </w:pPr>
      <w:r w:rsidRPr="00062109">
        <w:rPr>
          <w:rFonts w:ascii="Times New Roman" w:hAnsi="Times New Roman"/>
          <w:b/>
        </w:rPr>
        <w:t>Достижение эффективности целевых показателей муниципальной программы «Укрепление общественного здоровья» за 2022</w:t>
      </w:r>
      <w:r w:rsidR="00062109" w:rsidRPr="00062109">
        <w:rPr>
          <w:rFonts w:ascii="Times New Roman" w:hAnsi="Times New Roman"/>
          <w:b/>
        </w:rPr>
        <w:t xml:space="preserve"> </w:t>
      </w:r>
      <w:r w:rsidRPr="00062109">
        <w:rPr>
          <w:rFonts w:ascii="Times New Roman" w:hAnsi="Times New Roman"/>
          <w:b/>
        </w:rPr>
        <w:t xml:space="preserve">год </w:t>
      </w:r>
      <w:proofErr w:type="gramStart"/>
      <w:r w:rsidRPr="00062109">
        <w:rPr>
          <w:rFonts w:ascii="Times New Roman" w:hAnsi="Times New Roman"/>
          <w:b/>
        </w:rPr>
        <w:t>в</w:t>
      </w:r>
      <w:proofErr w:type="gramEnd"/>
    </w:p>
    <w:p w:rsidR="009553DA" w:rsidRPr="00062109" w:rsidRDefault="009553DA" w:rsidP="00062109">
      <w:pPr>
        <w:jc w:val="center"/>
        <w:rPr>
          <w:rFonts w:ascii="Times New Roman" w:hAnsi="Times New Roman"/>
          <w:b/>
        </w:rPr>
      </w:pPr>
      <w:proofErr w:type="spellStart"/>
      <w:proofErr w:type="gramStart"/>
      <w:r w:rsidRPr="00062109">
        <w:rPr>
          <w:rFonts w:ascii="Times New Roman" w:hAnsi="Times New Roman"/>
          <w:b/>
        </w:rPr>
        <w:t>_</w:t>
      </w:r>
      <w:r w:rsidRPr="00062109">
        <w:rPr>
          <w:rFonts w:ascii="Times New Roman" w:hAnsi="Times New Roman"/>
          <w:b/>
          <w:u w:val="single"/>
        </w:rPr>
        <w:t>Нерчинско-Заводском</w:t>
      </w:r>
      <w:proofErr w:type="spellEnd"/>
      <w:r w:rsidRPr="00062109">
        <w:rPr>
          <w:rFonts w:ascii="Times New Roman" w:hAnsi="Times New Roman"/>
          <w:b/>
          <w:u w:val="single"/>
        </w:rPr>
        <w:t xml:space="preserve"> муниципальном округе_</w:t>
      </w:r>
      <w:proofErr w:type="gramEnd"/>
    </w:p>
    <w:p w:rsidR="009553DA" w:rsidRPr="00062109" w:rsidRDefault="009553DA" w:rsidP="009553DA">
      <w:pPr>
        <w:rPr>
          <w:rFonts w:ascii="Times New Roman" w:hAnsi="Times New Roman"/>
        </w:rPr>
      </w:pP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8"/>
        <w:gridCol w:w="3338"/>
        <w:gridCol w:w="1026"/>
        <w:gridCol w:w="1560"/>
        <w:gridCol w:w="1330"/>
        <w:gridCol w:w="1079"/>
        <w:gridCol w:w="855"/>
        <w:gridCol w:w="1118"/>
        <w:gridCol w:w="890"/>
        <w:gridCol w:w="1785"/>
        <w:gridCol w:w="2410"/>
      </w:tblGrid>
      <w:tr w:rsidR="009553DA" w:rsidRPr="00062109" w:rsidTr="00062109">
        <w:trPr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DA" w:rsidRPr="00062109" w:rsidRDefault="009553DA" w:rsidP="00BE44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109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062109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062109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062109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DA" w:rsidRPr="00062109" w:rsidRDefault="009553DA" w:rsidP="00BE44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109">
              <w:rPr>
                <w:rFonts w:ascii="Times New Roman" w:hAnsi="Times New Roman"/>
                <w:sz w:val="20"/>
                <w:szCs w:val="20"/>
              </w:rPr>
              <w:t>Целевой индикатор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DA" w:rsidRPr="00062109" w:rsidRDefault="009553DA" w:rsidP="00BE440C">
            <w:pPr>
              <w:ind w:left="-75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109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DA" w:rsidRPr="00062109" w:rsidRDefault="009553DA" w:rsidP="00BE440C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109">
              <w:rPr>
                <w:rFonts w:ascii="Times New Roman" w:hAnsi="Times New Roman"/>
                <w:sz w:val="20"/>
                <w:szCs w:val="20"/>
              </w:rPr>
              <w:t>Источник</w:t>
            </w:r>
          </w:p>
          <w:p w:rsidR="009553DA" w:rsidRPr="00062109" w:rsidRDefault="009553DA" w:rsidP="00BE440C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109">
              <w:rPr>
                <w:rFonts w:ascii="Times New Roman" w:hAnsi="Times New Roman"/>
                <w:sz w:val="20"/>
                <w:szCs w:val="20"/>
              </w:rPr>
              <w:t>данных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DA" w:rsidRPr="00062109" w:rsidRDefault="009553DA" w:rsidP="00BE440C">
            <w:pPr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062109">
              <w:rPr>
                <w:rFonts w:ascii="Times New Roman" w:hAnsi="Times New Roman"/>
                <w:sz w:val="20"/>
                <w:szCs w:val="20"/>
              </w:rPr>
              <w:t>Базовый показатель 2020г.</w:t>
            </w:r>
            <w:r w:rsidRPr="00062109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DA" w:rsidRPr="00062109" w:rsidRDefault="009553DA" w:rsidP="00BE44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109">
              <w:rPr>
                <w:rFonts w:ascii="Times New Roman" w:hAnsi="Times New Roman"/>
                <w:sz w:val="20"/>
                <w:szCs w:val="20"/>
              </w:rPr>
              <w:t>План</w:t>
            </w:r>
          </w:p>
          <w:p w:rsidR="009553DA" w:rsidRPr="00062109" w:rsidRDefault="009553DA" w:rsidP="00BE44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109">
              <w:rPr>
                <w:rFonts w:ascii="Times New Roman" w:hAnsi="Times New Roman"/>
                <w:sz w:val="20"/>
                <w:szCs w:val="20"/>
              </w:rPr>
              <w:t>на 2021г.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DA" w:rsidRPr="00062109" w:rsidRDefault="009553DA" w:rsidP="00BE44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109">
              <w:rPr>
                <w:rFonts w:ascii="Times New Roman" w:hAnsi="Times New Roman"/>
                <w:sz w:val="20"/>
                <w:szCs w:val="20"/>
              </w:rPr>
              <w:t>Факт</w:t>
            </w:r>
          </w:p>
          <w:p w:rsidR="009553DA" w:rsidRPr="00062109" w:rsidRDefault="009553DA" w:rsidP="00BE44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109">
              <w:rPr>
                <w:rFonts w:ascii="Times New Roman" w:hAnsi="Times New Roman"/>
                <w:sz w:val="20"/>
                <w:szCs w:val="20"/>
              </w:rPr>
              <w:t>2021г.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DA" w:rsidRPr="00062109" w:rsidRDefault="009553DA" w:rsidP="00BE44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109">
              <w:rPr>
                <w:rFonts w:ascii="Times New Roman" w:hAnsi="Times New Roman"/>
                <w:sz w:val="20"/>
                <w:szCs w:val="20"/>
              </w:rPr>
              <w:t>План</w:t>
            </w:r>
          </w:p>
          <w:p w:rsidR="009553DA" w:rsidRPr="00062109" w:rsidRDefault="009553DA" w:rsidP="00BE44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109">
              <w:rPr>
                <w:rFonts w:ascii="Times New Roman" w:hAnsi="Times New Roman"/>
                <w:sz w:val="20"/>
                <w:szCs w:val="20"/>
              </w:rPr>
              <w:t>на 2022г.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DA" w:rsidRPr="00062109" w:rsidRDefault="009553DA" w:rsidP="00BE44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109">
              <w:rPr>
                <w:rFonts w:ascii="Times New Roman" w:hAnsi="Times New Roman"/>
                <w:sz w:val="20"/>
                <w:szCs w:val="20"/>
              </w:rPr>
              <w:t>Факт</w:t>
            </w:r>
          </w:p>
          <w:p w:rsidR="009553DA" w:rsidRPr="00062109" w:rsidRDefault="009553DA" w:rsidP="00BE44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109">
              <w:rPr>
                <w:rFonts w:ascii="Times New Roman" w:hAnsi="Times New Roman"/>
                <w:sz w:val="20"/>
                <w:szCs w:val="20"/>
              </w:rPr>
              <w:t>2022г.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DA" w:rsidRPr="00062109" w:rsidRDefault="009553DA" w:rsidP="00BE440C">
            <w:pPr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062109">
              <w:rPr>
                <w:rFonts w:ascii="Times New Roman" w:hAnsi="Times New Roman"/>
                <w:sz w:val="20"/>
                <w:szCs w:val="20"/>
              </w:rPr>
              <w:t>Динамика показателя с предыдущим годом</w:t>
            </w:r>
            <w:r w:rsidRPr="00062109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</w:t>
            </w:r>
            <w:r w:rsidRPr="00062109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DA" w:rsidRPr="00062109" w:rsidRDefault="009553DA" w:rsidP="00BE44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109">
              <w:rPr>
                <w:rFonts w:ascii="Times New Roman" w:hAnsi="Times New Roman"/>
                <w:sz w:val="20"/>
                <w:szCs w:val="20"/>
              </w:rPr>
              <w:t>Причины не достижения показателей</w:t>
            </w:r>
          </w:p>
        </w:tc>
      </w:tr>
      <w:tr w:rsidR="009553DA" w:rsidRPr="00062109" w:rsidTr="00062109">
        <w:trPr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DA" w:rsidRPr="00062109" w:rsidRDefault="009553DA" w:rsidP="00BE440C">
            <w:pPr>
              <w:rPr>
                <w:rFonts w:ascii="Times New Roman" w:hAnsi="Times New Roman"/>
                <w:sz w:val="20"/>
                <w:szCs w:val="20"/>
              </w:rPr>
            </w:pPr>
            <w:r w:rsidRPr="0006210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DA" w:rsidRPr="00062109" w:rsidRDefault="009553DA" w:rsidP="00BE440C">
            <w:pPr>
              <w:rPr>
                <w:rFonts w:ascii="Times New Roman" w:hAnsi="Times New Roman"/>
                <w:sz w:val="20"/>
                <w:szCs w:val="20"/>
              </w:rPr>
            </w:pPr>
            <w:r w:rsidRPr="00062109">
              <w:rPr>
                <w:rFonts w:ascii="Times New Roman" w:hAnsi="Times New Roman"/>
                <w:sz w:val="20"/>
                <w:szCs w:val="20"/>
              </w:rPr>
              <w:t>Смертность населения в трудоспособном возрасте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DA" w:rsidRPr="00062109" w:rsidRDefault="009553DA" w:rsidP="00BE440C">
            <w:pPr>
              <w:ind w:left="-75"/>
              <w:rPr>
                <w:rFonts w:ascii="Times New Roman" w:hAnsi="Times New Roman"/>
                <w:sz w:val="20"/>
                <w:szCs w:val="20"/>
              </w:rPr>
            </w:pPr>
            <w:r w:rsidRPr="00062109">
              <w:rPr>
                <w:rFonts w:ascii="Times New Roman" w:hAnsi="Times New Roman"/>
                <w:spacing w:val="-2"/>
                <w:sz w:val="20"/>
                <w:szCs w:val="20"/>
              </w:rPr>
              <w:t>на 100 тыс. чел.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DA" w:rsidRPr="00062109" w:rsidRDefault="009553DA" w:rsidP="00BE440C">
            <w:pPr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062109">
              <w:rPr>
                <w:rFonts w:ascii="Times New Roman" w:hAnsi="Times New Roman"/>
                <w:sz w:val="20"/>
                <w:szCs w:val="20"/>
              </w:rPr>
              <w:t>ЦРБ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DA" w:rsidRPr="00062109" w:rsidRDefault="009553DA" w:rsidP="00BE44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DA" w:rsidRPr="00062109" w:rsidRDefault="009553DA" w:rsidP="00BE44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109">
              <w:rPr>
                <w:rFonts w:ascii="Times New Roman" w:hAnsi="Times New Roman"/>
                <w:sz w:val="20"/>
                <w:szCs w:val="20"/>
              </w:rPr>
              <w:t>1001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DA" w:rsidRPr="00062109" w:rsidRDefault="009553DA" w:rsidP="00BE44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109">
              <w:rPr>
                <w:rFonts w:ascii="Times New Roman" w:hAnsi="Times New Roman"/>
                <w:sz w:val="20"/>
                <w:szCs w:val="20"/>
              </w:rPr>
              <w:t>1056.9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DA" w:rsidRPr="00062109" w:rsidRDefault="009553DA" w:rsidP="00BE44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109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DA" w:rsidRPr="00062109" w:rsidRDefault="009553DA" w:rsidP="00BE44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109">
              <w:rPr>
                <w:rFonts w:ascii="Times New Roman" w:hAnsi="Times New Roman"/>
                <w:sz w:val="20"/>
                <w:szCs w:val="20"/>
              </w:rPr>
              <w:t>906,9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DA" w:rsidRPr="00062109" w:rsidRDefault="009553DA" w:rsidP="00BE44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109">
              <w:rPr>
                <w:rFonts w:ascii="Times New Roman" w:hAnsi="Times New Roman"/>
                <w:sz w:val="20"/>
                <w:szCs w:val="20"/>
              </w:rPr>
              <w:t>Смертность снизилась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DA" w:rsidRPr="00062109" w:rsidRDefault="009553DA" w:rsidP="00BE440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53DA" w:rsidRPr="00062109" w:rsidTr="00062109">
        <w:trPr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DA" w:rsidRPr="00062109" w:rsidRDefault="009553DA" w:rsidP="00BE440C">
            <w:pPr>
              <w:rPr>
                <w:rFonts w:ascii="Times New Roman" w:hAnsi="Times New Roman"/>
                <w:sz w:val="20"/>
                <w:szCs w:val="20"/>
              </w:rPr>
            </w:pPr>
            <w:r w:rsidRPr="00062109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DA" w:rsidRPr="00062109" w:rsidRDefault="009553DA" w:rsidP="00BE440C">
            <w:pPr>
              <w:rPr>
                <w:rFonts w:ascii="Times New Roman" w:hAnsi="Times New Roman"/>
                <w:sz w:val="20"/>
                <w:szCs w:val="20"/>
              </w:rPr>
            </w:pPr>
            <w:r w:rsidRPr="00062109">
              <w:rPr>
                <w:rFonts w:ascii="Times New Roman" w:hAnsi="Times New Roman"/>
                <w:sz w:val="20"/>
                <w:szCs w:val="20"/>
              </w:rPr>
              <w:t>Выполнение плана диспансеризации взрослого населения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DA" w:rsidRPr="00062109" w:rsidRDefault="009553DA" w:rsidP="00BE440C">
            <w:pPr>
              <w:ind w:left="-75"/>
              <w:rPr>
                <w:rFonts w:ascii="Times New Roman" w:hAnsi="Times New Roman"/>
                <w:sz w:val="20"/>
                <w:szCs w:val="20"/>
              </w:rPr>
            </w:pPr>
            <w:r w:rsidRPr="00062109">
              <w:rPr>
                <w:rFonts w:ascii="Times New Roman" w:hAnsi="Times New Roman"/>
                <w:sz w:val="20"/>
                <w:szCs w:val="20"/>
              </w:rPr>
              <w:t xml:space="preserve">%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DA" w:rsidRPr="00062109" w:rsidRDefault="009553DA" w:rsidP="00BE440C">
            <w:pPr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062109">
              <w:rPr>
                <w:rFonts w:ascii="Times New Roman" w:hAnsi="Times New Roman"/>
                <w:sz w:val="20"/>
                <w:szCs w:val="20"/>
              </w:rPr>
              <w:t>ЦРБ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DA" w:rsidRPr="00062109" w:rsidRDefault="009553DA" w:rsidP="00BE44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DA" w:rsidRPr="00062109" w:rsidRDefault="009553DA" w:rsidP="00BE44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109">
              <w:rPr>
                <w:rFonts w:ascii="Times New Roman" w:hAnsi="Times New Roman"/>
                <w:sz w:val="20"/>
                <w:szCs w:val="20"/>
              </w:rPr>
              <w:t>1520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DA" w:rsidRPr="00062109" w:rsidRDefault="009553DA" w:rsidP="00BE44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109">
              <w:rPr>
                <w:rFonts w:ascii="Times New Roman" w:hAnsi="Times New Roman"/>
                <w:sz w:val="20"/>
                <w:szCs w:val="20"/>
              </w:rPr>
              <w:t>943</w:t>
            </w:r>
          </w:p>
          <w:p w:rsidR="009553DA" w:rsidRPr="00062109" w:rsidRDefault="009553DA" w:rsidP="00BE44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109">
              <w:rPr>
                <w:rFonts w:ascii="Times New Roman" w:hAnsi="Times New Roman"/>
                <w:sz w:val="20"/>
                <w:szCs w:val="20"/>
              </w:rPr>
              <w:t>62%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DA" w:rsidRPr="00062109" w:rsidRDefault="009553DA" w:rsidP="00BE44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109">
              <w:rPr>
                <w:rFonts w:ascii="Times New Roman" w:hAnsi="Times New Roman"/>
                <w:sz w:val="20"/>
                <w:szCs w:val="20"/>
              </w:rPr>
              <w:t>1740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DA" w:rsidRPr="00062109" w:rsidRDefault="009553DA" w:rsidP="00BE44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109">
              <w:rPr>
                <w:rFonts w:ascii="Times New Roman" w:hAnsi="Times New Roman"/>
                <w:sz w:val="20"/>
                <w:szCs w:val="20"/>
              </w:rPr>
              <w:t>1166</w:t>
            </w:r>
          </w:p>
          <w:p w:rsidR="009553DA" w:rsidRPr="00062109" w:rsidRDefault="009553DA" w:rsidP="00BE44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109">
              <w:rPr>
                <w:rFonts w:ascii="Times New Roman" w:hAnsi="Times New Roman"/>
                <w:sz w:val="20"/>
                <w:szCs w:val="20"/>
              </w:rPr>
              <w:t>67%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DA" w:rsidRPr="00062109" w:rsidRDefault="009553DA" w:rsidP="00BE44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109">
              <w:rPr>
                <w:rFonts w:ascii="Times New Roman" w:hAnsi="Times New Roman"/>
                <w:sz w:val="20"/>
                <w:szCs w:val="20"/>
              </w:rPr>
              <w:t>+5%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DA" w:rsidRPr="00062109" w:rsidRDefault="009553DA" w:rsidP="00BE440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53DA" w:rsidRPr="00062109" w:rsidTr="00062109">
        <w:trPr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DA" w:rsidRPr="00062109" w:rsidRDefault="009553DA" w:rsidP="00BE440C">
            <w:pPr>
              <w:rPr>
                <w:rFonts w:ascii="Times New Roman" w:hAnsi="Times New Roman"/>
                <w:sz w:val="20"/>
                <w:szCs w:val="20"/>
              </w:rPr>
            </w:pPr>
            <w:r w:rsidRPr="00062109">
              <w:rPr>
                <w:rFonts w:ascii="Times New Roman" w:hAnsi="Times New Roman"/>
                <w:sz w:val="20"/>
                <w:szCs w:val="20"/>
              </w:rPr>
              <w:t xml:space="preserve">3. 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DA" w:rsidRPr="00062109" w:rsidRDefault="009553DA" w:rsidP="00BE440C">
            <w:pPr>
              <w:rPr>
                <w:rFonts w:ascii="Times New Roman" w:hAnsi="Times New Roman"/>
                <w:sz w:val="20"/>
                <w:szCs w:val="20"/>
              </w:rPr>
            </w:pPr>
            <w:r w:rsidRPr="00062109">
              <w:rPr>
                <w:rFonts w:ascii="Times New Roman" w:hAnsi="Times New Roman"/>
                <w:sz w:val="20"/>
                <w:szCs w:val="20"/>
              </w:rPr>
              <w:t>Выполнение плана профилактических медицинских осмотров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DA" w:rsidRPr="00062109" w:rsidRDefault="009553DA" w:rsidP="00BE440C">
            <w:pPr>
              <w:ind w:left="-75"/>
              <w:rPr>
                <w:rFonts w:ascii="Times New Roman" w:hAnsi="Times New Roman"/>
                <w:sz w:val="20"/>
                <w:szCs w:val="20"/>
              </w:rPr>
            </w:pPr>
            <w:r w:rsidRPr="00062109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DA" w:rsidRPr="00062109" w:rsidRDefault="009553DA" w:rsidP="00BE440C">
            <w:pPr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062109">
              <w:rPr>
                <w:rFonts w:ascii="Times New Roman" w:hAnsi="Times New Roman"/>
                <w:sz w:val="20"/>
                <w:szCs w:val="20"/>
              </w:rPr>
              <w:t>ЦРБ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DA" w:rsidRPr="00062109" w:rsidRDefault="009553DA" w:rsidP="00BE44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DA" w:rsidRPr="00062109" w:rsidRDefault="009553DA" w:rsidP="00BE44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109">
              <w:rPr>
                <w:rFonts w:ascii="Times New Roman" w:hAnsi="Times New Roman"/>
                <w:sz w:val="20"/>
                <w:szCs w:val="20"/>
              </w:rPr>
              <w:t>967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DA" w:rsidRPr="00062109" w:rsidRDefault="009553DA" w:rsidP="00BE44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109">
              <w:rPr>
                <w:rFonts w:ascii="Times New Roman" w:hAnsi="Times New Roman"/>
                <w:sz w:val="20"/>
                <w:szCs w:val="20"/>
              </w:rPr>
              <w:t>658</w:t>
            </w:r>
          </w:p>
          <w:p w:rsidR="009553DA" w:rsidRPr="00062109" w:rsidRDefault="009553DA" w:rsidP="00BE44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109">
              <w:rPr>
                <w:rFonts w:ascii="Times New Roman" w:hAnsi="Times New Roman"/>
                <w:sz w:val="20"/>
                <w:szCs w:val="20"/>
              </w:rPr>
              <w:t>68%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DA" w:rsidRPr="00062109" w:rsidRDefault="009553DA" w:rsidP="00BE44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109">
              <w:rPr>
                <w:rFonts w:ascii="Times New Roman" w:hAnsi="Times New Roman"/>
                <w:sz w:val="20"/>
                <w:szCs w:val="20"/>
              </w:rPr>
              <w:t>975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DA" w:rsidRPr="00062109" w:rsidRDefault="009553DA" w:rsidP="00BE44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109">
              <w:rPr>
                <w:rFonts w:ascii="Times New Roman" w:hAnsi="Times New Roman"/>
                <w:sz w:val="20"/>
                <w:szCs w:val="20"/>
              </w:rPr>
              <w:t>712</w:t>
            </w:r>
          </w:p>
          <w:p w:rsidR="009553DA" w:rsidRPr="00062109" w:rsidRDefault="009553DA" w:rsidP="00BE44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109">
              <w:rPr>
                <w:rFonts w:ascii="Times New Roman" w:hAnsi="Times New Roman"/>
                <w:sz w:val="20"/>
                <w:szCs w:val="20"/>
              </w:rPr>
              <w:t>735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DA" w:rsidRPr="00062109" w:rsidRDefault="009553DA" w:rsidP="00BE44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109">
              <w:rPr>
                <w:rFonts w:ascii="Times New Roman" w:hAnsi="Times New Roman"/>
                <w:sz w:val="20"/>
                <w:szCs w:val="20"/>
              </w:rPr>
              <w:t>+5%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DA" w:rsidRPr="00062109" w:rsidRDefault="009553DA" w:rsidP="00BE440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53DA" w:rsidRPr="00062109" w:rsidTr="00062109">
        <w:trPr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DA" w:rsidRPr="00062109" w:rsidRDefault="009553DA" w:rsidP="00BE440C">
            <w:pPr>
              <w:rPr>
                <w:rFonts w:ascii="Times New Roman" w:hAnsi="Times New Roman"/>
                <w:sz w:val="20"/>
                <w:szCs w:val="20"/>
              </w:rPr>
            </w:pPr>
            <w:r w:rsidRPr="00062109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DA" w:rsidRPr="00062109" w:rsidRDefault="009553DA" w:rsidP="00BE440C">
            <w:pPr>
              <w:rPr>
                <w:rFonts w:ascii="Times New Roman" w:hAnsi="Times New Roman"/>
                <w:sz w:val="20"/>
                <w:szCs w:val="20"/>
              </w:rPr>
            </w:pPr>
            <w:r w:rsidRPr="00062109">
              <w:rPr>
                <w:rFonts w:ascii="Times New Roman" w:hAnsi="Times New Roman"/>
                <w:sz w:val="20"/>
                <w:szCs w:val="20"/>
              </w:rPr>
              <w:t>Обращаемость в медицинские организации по вопросам здорового образа жизни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DA" w:rsidRPr="00062109" w:rsidRDefault="009553DA" w:rsidP="00BE440C">
            <w:pPr>
              <w:ind w:left="-75"/>
              <w:rPr>
                <w:rFonts w:ascii="Times New Roman" w:hAnsi="Times New Roman"/>
                <w:sz w:val="20"/>
                <w:szCs w:val="20"/>
              </w:rPr>
            </w:pPr>
            <w:r w:rsidRPr="00062109">
              <w:rPr>
                <w:rFonts w:ascii="Times New Roman" w:hAnsi="Times New Roman"/>
                <w:sz w:val="20"/>
                <w:szCs w:val="20"/>
              </w:rPr>
              <w:t>тысяч человек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DA" w:rsidRPr="00062109" w:rsidRDefault="009553DA" w:rsidP="00BE440C">
            <w:pPr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062109">
              <w:rPr>
                <w:rFonts w:ascii="Times New Roman" w:hAnsi="Times New Roman"/>
                <w:sz w:val="20"/>
                <w:szCs w:val="20"/>
              </w:rPr>
              <w:t>ЦРБ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DA" w:rsidRPr="00062109" w:rsidRDefault="009553DA" w:rsidP="00BE44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DA" w:rsidRPr="00062109" w:rsidRDefault="009553DA" w:rsidP="00BE44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109">
              <w:rPr>
                <w:rFonts w:ascii="Times New Roman" w:hAnsi="Times New Roman"/>
                <w:sz w:val="20"/>
                <w:szCs w:val="20"/>
              </w:rPr>
              <w:t>978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DA" w:rsidRPr="00062109" w:rsidRDefault="009553DA" w:rsidP="00BE44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109">
              <w:rPr>
                <w:rFonts w:ascii="Times New Roman" w:hAnsi="Times New Roman"/>
                <w:sz w:val="20"/>
                <w:szCs w:val="20"/>
              </w:rPr>
              <w:t>789</w:t>
            </w:r>
          </w:p>
          <w:p w:rsidR="009553DA" w:rsidRPr="00062109" w:rsidRDefault="009553DA" w:rsidP="00BE44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109">
              <w:rPr>
                <w:rFonts w:ascii="Times New Roman" w:hAnsi="Times New Roman"/>
                <w:sz w:val="20"/>
                <w:szCs w:val="20"/>
              </w:rPr>
              <w:t>80,7%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DA" w:rsidRPr="00062109" w:rsidRDefault="009553DA" w:rsidP="00BE44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109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DA" w:rsidRPr="00062109" w:rsidRDefault="009553DA" w:rsidP="00BE44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109">
              <w:rPr>
                <w:rFonts w:ascii="Times New Roman" w:hAnsi="Times New Roman"/>
                <w:sz w:val="20"/>
                <w:szCs w:val="20"/>
              </w:rPr>
              <w:t>808</w:t>
            </w:r>
          </w:p>
          <w:p w:rsidR="009553DA" w:rsidRPr="00062109" w:rsidRDefault="009553DA" w:rsidP="00BE44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109">
              <w:rPr>
                <w:rFonts w:ascii="Times New Roman" w:hAnsi="Times New Roman"/>
                <w:sz w:val="20"/>
                <w:szCs w:val="20"/>
              </w:rPr>
              <w:t>89,7%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DA" w:rsidRPr="00062109" w:rsidRDefault="009553DA" w:rsidP="00BE44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109">
              <w:rPr>
                <w:rFonts w:ascii="Times New Roman" w:hAnsi="Times New Roman"/>
                <w:sz w:val="20"/>
                <w:szCs w:val="20"/>
              </w:rPr>
              <w:t>+9%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DA" w:rsidRPr="00062109" w:rsidRDefault="009553DA" w:rsidP="00BE440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53DA" w:rsidRPr="00062109" w:rsidTr="00062109">
        <w:trPr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DA" w:rsidRPr="00062109" w:rsidRDefault="009553DA" w:rsidP="00BE440C">
            <w:pPr>
              <w:rPr>
                <w:rFonts w:ascii="Times New Roman" w:hAnsi="Times New Roman"/>
                <w:sz w:val="20"/>
                <w:szCs w:val="20"/>
              </w:rPr>
            </w:pPr>
            <w:r w:rsidRPr="00062109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DA" w:rsidRPr="00062109" w:rsidRDefault="009553DA" w:rsidP="00BE440C">
            <w:pPr>
              <w:rPr>
                <w:rFonts w:ascii="Times New Roman" w:hAnsi="Times New Roman"/>
                <w:sz w:val="20"/>
                <w:szCs w:val="20"/>
              </w:rPr>
            </w:pPr>
            <w:r w:rsidRPr="00062109">
              <w:rPr>
                <w:rFonts w:ascii="Times New Roman" w:hAnsi="Times New Roman"/>
                <w:sz w:val="20"/>
                <w:szCs w:val="20"/>
              </w:rPr>
              <w:t>Доля граждан, систематически занимающихся физической культурой и спортом, из них: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DA" w:rsidRPr="00062109" w:rsidRDefault="009553DA" w:rsidP="00BE440C">
            <w:pPr>
              <w:ind w:left="-75"/>
              <w:rPr>
                <w:rFonts w:ascii="Times New Roman" w:hAnsi="Times New Roman"/>
                <w:sz w:val="20"/>
                <w:szCs w:val="20"/>
              </w:rPr>
            </w:pPr>
            <w:r w:rsidRPr="00062109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DA" w:rsidRPr="00062109" w:rsidRDefault="009553DA" w:rsidP="00BE440C">
            <w:pPr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062109">
              <w:rPr>
                <w:rFonts w:ascii="Times New Roman" w:hAnsi="Times New Roman"/>
                <w:sz w:val="20"/>
                <w:szCs w:val="20"/>
              </w:rPr>
              <w:t xml:space="preserve">Спорт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DA" w:rsidRPr="00062109" w:rsidRDefault="009553DA" w:rsidP="00BE44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109">
              <w:rPr>
                <w:rFonts w:ascii="Times New Roman" w:hAnsi="Times New Roman"/>
                <w:sz w:val="20"/>
                <w:szCs w:val="20"/>
              </w:rPr>
              <w:t>23 %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DA" w:rsidRPr="00062109" w:rsidRDefault="009553DA" w:rsidP="00BE44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109">
              <w:rPr>
                <w:rFonts w:ascii="Times New Roman" w:hAnsi="Times New Roman"/>
                <w:sz w:val="20"/>
                <w:szCs w:val="20"/>
              </w:rPr>
              <w:t>25%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DA" w:rsidRPr="00062109" w:rsidRDefault="009553DA" w:rsidP="00BE44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109">
              <w:rPr>
                <w:rFonts w:ascii="Times New Roman" w:hAnsi="Times New Roman"/>
                <w:sz w:val="20"/>
                <w:szCs w:val="20"/>
              </w:rPr>
              <w:t>24%</w:t>
            </w:r>
          </w:p>
          <w:p w:rsidR="009553DA" w:rsidRPr="00062109" w:rsidRDefault="009553DA" w:rsidP="00BE44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DA" w:rsidRPr="00062109" w:rsidRDefault="009553DA" w:rsidP="00BE44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109">
              <w:rPr>
                <w:rFonts w:ascii="Times New Roman" w:hAnsi="Times New Roman"/>
                <w:sz w:val="20"/>
                <w:szCs w:val="20"/>
              </w:rPr>
              <w:t>27%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DA" w:rsidRPr="00062109" w:rsidRDefault="009553DA" w:rsidP="00BE44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109">
              <w:rPr>
                <w:rFonts w:ascii="Times New Roman" w:hAnsi="Times New Roman"/>
                <w:sz w:val="20"/>
                <w:szCs w:val="20"/>
              </w:rPr>
              <w:t>25%</w:t>
            </w:r>
          </w:p>
          <w:p w:rsidR="009553DA" w:rsidRPr="00062109" w:rsidRDefault="009553DA" w:rsidP="00BE44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DA" w:rsidRPr="00062109" w:rsidRDefault="009553DA" w:rsidP="00BE44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109">
              <w:rPr>
                <w:rFonts w:ascii="Times New Roman" w:hAnsi="Times New Roman"/>
                <w:sz w:val="20"/>
                <w:szCs w:val="20"/>
              </w:rPr>
              <w:t>+2%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DA" w:rsidRPr="00062109" w:rsidRDefault="009553DA" w:rsidP="0006210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62109">
              <w:rPr>
                <w:rFonts w:ascii="Times New Roman" w:hAnsi="Times New Roman"/>
                <w:sz w:val="20"/>
                <w:szCs w:val="20"/>
              </w:rPr>
              <w:t>Отсутствие специалиста по работе с молодежью и спортом, 3 года,</w:t>
            </w:r>
          </w:p>
          <w:p w:rsidR="009553DA" w:rsidRPr="00062109" w:rsidRDefault="009553DA" w:rsidP="0006210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62109">
              <w:rPr>
                <w:rFonts w:ascii="Times New Roman" w:hAnsi="Times New Roman"/>
                <w:sz w:val="20"/>
                <w:szCs w:val="20"/>
              </w:rPr>
              <w:t>Отсутствие квалифицированных учитель Физической культуры в школах округа.</w:t>
            </w:r>
            <w:proofErr w:type="gramEnd"/>
            <w:r w:rsidRPr="00062109">
              <w:rPr>
                <w:rFonts w:ascii="Times New Roman" w:hAnsi="Times New Roman"/>
                <w:sz w:val="20"/>
                <w:szCs w:val="20"/>
              </w:rPr>
              <w:t xml:space="preserve"> Отсутствие ДЮСШ на территории округа. В 5 школах </w:t>
            </w:r>
            <w:r w:rsidRPr="00062109">
              <w:rPr>
                <w:rFonts w:ascii="Times New Roman" w:hAnsi="Times New Roman"/>
                <w:sz w:val="20"/>
                <w:szCs w:val="20"/>
              </w:rPr>
              <w:lastRenderedPageBreak/>
              <w:t>района отсутствуют спортивные залы.</w:t>
            </w:r>
          </w:p>
        </w:tc>
      </w:tr>
      <w:tr w:rsidR="009553DA" w:rsidRPr="00062109" w:rsidTr="00062109">
        <w:trPr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DA" w:rsidRPr="00062109" w:rsidRDefault="009553DA" w:rsidP="00BE440C">
            <w:pPr>
              <w:rPr>
                <w:rFonts w:ascii="Times New Roman" w:hAnsi="Times New Roman"/>
                <w:sz w:val="20"/>
                <w:szCs w:val="20"/>
              </w:rPr>
            </w:pPr>
            <w:r w:rsidRPr="00062109">
              <w:rPr>
                <w:rFonts w:ascii="Times New Roman" w:hAnsi="Times New Roman"/>
                <w:sz w:val="20"/>
                <w:szCs w:val="20"/>
              </w:rPr>
              <w:lastRenderedPageBreak/>
              <w:t>5.1.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DA" w:rsidRPr="00062109" w:rsidRDefault="009553DA" w:rsidP="00BE440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2109">
              <w:rPr>
                <w:rFonts w:ascii="Times New Roman" w:hAnsi="Times New Roman"/>
                <w:sz w:val="20"/>
                <w:szCs w:val="20"/>
              </w:rPr>
              <w:t>дети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DA" w:rsidRPr="00062109" w:rsidRDefault="009553DA" w:rsidP="00BE440C">
            <w:pPr>
              <w:ind w:left="-75"/>
              <w:rPr>
                <w:rFonts w:ascii="Times New Roman" w:hAnsi="Times New Roman"/>
                <w:sz w:val="20"/>
                <w:szCs w:val="20"/>
              </w:rPr>
            </w:pPr>
            <w:r w:rsidRPr="00062109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DA" w:rsidRPr="00062109" w:rsidRDefault="009553DA" w:rsidP="00BE440C">
            <w:pPr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062109">
              <w:rPr>
                <w:rFonts w:ascii="Times New Roman" w:hAnsi="Times New Roman"/>
                <w:sz w:val="20"/>
                <w:szCs w:val="20"/>
              </w:rPr>
              <w:t>Спорт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DA" w:rsidRPr="00062109" w:rsidRDefault="009553DA" w:rsidP="00BE44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109">
              <w:rPr>
                <w:rFonts w:ascii="Times New Roman" w:hAnsi="Times New Roman"/>
                <w:sz w:val="20"/>
                <w:szCs w:val="20"/>
              </w:rPr>
              <w:t>16%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DA" w:rsidRPr="00062109" w:rsidRDefault="009553DA" w:rsidP="00BE44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109">
              <w:rPr>
                <w:rFonts w:ascii="Times New Roman" w:hAnsi="Times New Roman"/>
                <w:sz w:val="20"/>
                <w:szCs w:val="20"/>
              </w:rPr>
              <w:t>17%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DA" w:rsidRPr="00062109" w:rsidRDefault="009553DA" w:rsidP="00BE44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109">
              <w:rPr>
                <w:rFonts w:ascii="Times New Roman" w:hAnsi="Times New Roman"/>
                <w:sz w:val="20"/>
                <w:szCs w:val="20"/>
              </w:rPr>
              <w:t>17%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DA" w:rsidRPr="00062109" w:rsidRDefault="009553DA" w:rsidP="00BE44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109">
              <w:rPr>
                <w:rFonts w:ascii="Times New Roman" w:hAnsi="Times New Roman"/>
                <w:sz w:val="20"/>
                <w:szCs w:val="20"/>
              </w:rPr>
              <w:t>19%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DA" w:rsidRPr="00062109" w:rsidRDefault="009553DA" w:rsidP="00BE44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109">
              <w:rPr>
                <w:rFonts w:ascii="Times New Roman" w:hAnsi="Times New Roman"/>
                <w:sz w:val="20"/>
                <w:szCs w:val="20"/>
              </w:rPr>
              <w:t>19%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DA" w:rsidRPr="00062109" w:rsidRDefault="009553DA" w:rsidP="00BE44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109">
              <w:rPr>
                <w:rFonts w:ascii="Times New Roman" w:hAnsi="Times New Roman"/>
                <w:sz w:val="20"/>
                <w:szCs w:val="20"/>
              </w:rPr>
              <w:t>+3%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DA" w:rsidRPr="00062109" w:rsidRDefault="009553DA" w:rsidP="00BE440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553DA" w:rsidRPr="00062109" w:rsidRDefault="009553DA" w:rsidP="00BE440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553DA" w:rsidRPr="00062109" w:rsidRDefault="009553DA" w:rsidP="00BE440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53DA" w:rsidRPr="00062109" w:rsidTr="00062109">
        <w:trPr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DA" w:rsidRPr="00062109" w:rsidRDefault="009553DA" w:rsidP="00BE440C">
            <w:pPr>
              <w:rPr>
                <w:rFonts w:ascii="Times New Roman" w:hAnsi="Times New Roman"/>
                <w:sz w:val="20"/>
                <w:szCs w:val="20"/>
              </w:rPr>
            </w:pPr>
            <w:r w:rsidRPr="00062109">
              <w:rPr>
                <w:rFonts w:ascii="Times New Roman" w:hAnsi="Times New Roman"/>
                <w:sz w:val="20"/>
                <w:szCs w:val="20"/>
              </w:rPr>
              <w:t>5.2.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DA" w:rsidRPr="00062109" w:rsidRDefault="009553DA" w:rsidP="00BE440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2109">
              <w:rPr>
                <w:rFonts w:ascii="Times New Roman" w:hAnsi="Times New Roman"/>
                <w:sz w:val="20"/>
                <w:szCs w:val="20"/>
              </w:rPr>
              <w:t>взрослые трудоспособного возраста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DA" w:rsidRPr="00062109" w:rsidRDefault="009553DA" w:rsidP="00BE440C">
            <w:pPr>
              <w:ind w:left="-75"/>
              <w:rPr>
                <w:rFonts w:ascii="Times New Roman" w:hAnsi="Times New Roman"/>
                <w:sz w:val="20"/>
                <w:szCs w:val="20"/>
              </w:rPr>
            </w:pPr>
            <w:r w:rsidRPr="00062109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DA" w:rsidRPr="00062109" w:rsidRDefault="009553DA" w:rsidP="00BE440C">
            <w:pPr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062109">
              <w:rPr>
                <w:rFonts w:ascii="Times New Roman" w:hAnsi="Times New Roman"/>
                <w:sz w:val="20"/>
                <w:szCs w:val="20"/>
              </w:rPr>
              <w:t>Спорт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DA" w:rsidRPr="00062109" w:rsidRDefault="009553DA" w:rsidP="00BE44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109">
              <w:rPr>
                <w:rFonts w:ascii="Times New Roman" w:hAnsi="Times New Roman"/>
                <w:sz w:val="20"/>
                <w:szCs w:val="20"/>
              </w:rPr>
              <w:t>4%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DA" w:rsidRPr="00062109" w:rsidRDefault="009553DA" w:rsidP="00BE44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109">
              <w:rPr>
                <w:rFonts w:ascii="Times New Roman" w:hAnsi="Times New Roman"/>
                <w:sz w:val="20"/>
                <w:szCs w:val="20"/>
              </w:rPr>
              <w:t>5%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DA" w:rsidRPr="00062109" w:rsidRDefault="009553DA" w:rsidP="00BE44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109">
              <w:rPr>
                <w:rFonts w:ascii="Times New Roman" w:hAnsi="Times New Roman"/>
                <w:sz w:val="20"/>
                <w:szCs w:val="20"/>
              </w:rPr>
              <w:t>5%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DA" w:rsidRPr="00062109" w:rsidRDefault="009553DA" w:rsidP="00BE44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109">
              <w:rPr>
                <w:rFonts w:ascii="Times New Roman" w:hAnsi="Times New Roman"/>
                <w:sz w:val="20"/>
                <w:szCs w:val="20"/>
              </w:rPr>
              <w:t>6%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DA" w:rsidRPr="00062109" w:rsidRDefault="009553DA" w:rsidP="00BE44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109">
              <w:rPr>
                <w:rFonts w:ascii="Times New Roman" w:hAnsi="Times New Roman"/>
                <w:sz w:val="20"/>
                <w:szCs w:val="20"/>
              </w:rPr>
              <w:t>6%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DA" w:rsidRPr="00062109" w:rsidRDefault="009553DA" w:rsidP="00BE44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109">
              <w:rPr>
                <w:rFonts w:ascii="Times New Roman" w:hAnsi="Times New Roman"/>
                <w:sz w:val="20"/>
                <w:szCs w:val="20"/>
              </w:rPr>
              <w:t>+1%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DA" w:rsidRPr="00062109" w:rsidRDefault="009553DA" w:rsidP="00BE440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53DA" w:rsidRPr="00062109" w:rsidTr="00062109">
        <w:trPr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DA" w:rsidRPr="00062109" w:rsidRDefault="009553DA" w:rsidP="00BE440C">
            <w:pPr>
              <w:rPr>
                <w:rFonts w:ascii="Times New Roman" w:hAnsi="Times New Roman"/>
                <w:sz w:val="20"/>
                <w:szCs w:val="20"/>
              </w:rPr>
            </w:pPr>
            <w:r w:rsidRPr="00062109">
              <w:rPr>
                <w:rFonts w:ascii="Times New Roman" w:hAnsi="Times New Roman"/>
                <w:sz w:val="20"/>
                <w:szCs w:val="20"/>
              </w:rPr>
              <w:t>5.3.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DA" w:rsidRPr="00062109" w:rsidRDefault="009553DA" w:rsidP="00BE440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2109">
              <w:rPr>
                <w:rFonts w:ascii="Times New Roman" w:hAnsi="Times New Roman"/>
                <w:sz w:val="20"/>
                <w:szCs w:val="20"/>
              </w:rPr>
              <w:t>взрослые старше трудоспособного возраста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DA" w:rsidRPr="00062109" w:rsidRDefault="009553DA" w:rsidP="00BE440C">
            <w:pPr>
              <w:ind w:left="-75"/>
              <w:rPr>
                <w:rFonts w:ascii="Times New Roman" w:hAnsi="Times New Roman"/>
                <w:sz w:val="20"/>
                <w:szCs w:val="20"/>
              </w:rPr>
            </w:pPr>
            <w:r w:rsidRPr="00062109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DA" w:rsidRPr="00062109" w:rsidRDefault="009553DA" w:rsidP="00BE440C">
            <w:pPr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062109">
              <w:rPr>
                <w:rFonts w:ascii="Times New Roman" w:hAnsi="Times New Roman"/>
                <w:sz w:val="20"/>
                <w:szCs w:val="20"/>
              </w:rPr>
              <w:t>Спорт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DA" w:rsidRPr="00062109" w:rsidRDefault="009553DA" w:rsidP="00BE44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109">
              <w:rPr>
                <w:rFonts w:ascii="Times New Roman" w:hAnsi="Times New Roman"/>
                <w:sz w:val="20"/>
                <w:szCs w:val="20"/>
              </w:rPr>
              <w:t>3%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DA" w:rsidRPr="00062109" w:rsidRDefault="009553DA" w:rsidP="00BE44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109">
              <w:rPr>
                <w:rFonts w:ascii="Times New Roman" w:hAnsi="Times New Roman"/>
                <w:sz w:val="20"/>
                <w:szCs w:val="20"/>
              </w:rPr>
              <w:t>3%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DA" w:rsidRPr="00062109" w:rsidRDefault="009553DA" w:rsidP="00BE44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109">
              <w:rPr>
                <w:rFonts w:ascii="Times New Roman" w:hAnsi="Times New Roman"/>
                <w:sz w:val="20"/>
                <w:szCs w:val="20"/>
              </w:rPr>
              <w:t>2%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DA" w:rsidRPr="00062109" w:rsidRDefault="009553DA" w:rsidP="00BE44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109">
              <w:rPr>
                <w:rFonts w:ascii="Times New Roman" w:hAnsi="Times New Roman"/>
                <w:sz w:val="20"/>
                <w:szCs w:val="20"/>
              </w:rPr>
              <w:t>2%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DA" w:rsidRPr="00062109" w:rsidRDefault="009553DA" w:rsidP="00BE44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109">
              <w:rPr>
                <w:rFonts w:ascii="Times New Roman" w:hAnsi="Times New Roman"/>
                <w:sz w:val="20"/>
                <w:szCs w:val="20"/>
              </w:rPr>
              <w:t>2%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DA" w:rsidRPr="00062109" w:rsidRDefault="009553DA" w:rsidP="00BE44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10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DA" w:rsidRPr="00062109" w:rsidRDefault="009553DA" w:rsidP="00BE440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53DA" w:rsidRPr="00062109" w:rsidTr="00062109">
        <w:trPr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DA" w:rsidRPr="00062109" w:rsidRDefault="009553DA" w:rsidP="00BE440C">
            <w:pPr>
              <w:rPr>
                <w:rFonts w:ascii="Times New Roman" w:hAnsi="Times New Roman"/>
                <w:sz w:val="20"/>
                <w:szCs w:val="20"/>
              </w:rPr>
            </w:pPr>
            <w:r w:rsidRPr="0006210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DA" w:rsidRPr="00062109" w:rsidRDefault="009553DA" w:rsidP="00BE440C">
            <w:pPr>
              <w:rPr>
                <w:rFonts w:ascii="Times New Roman" w:hAnsi="Times New Roman"/>
                <w:sz w:val="20"/>
                <w:szCs w:val="20"/>
              </w:rPr>
            </w:pPr>
            <w:r w:rsidRPr="00062109">
              <w:rPr>
                <w:rFonts w:ascii="Times New Roman" w:hAnsi="Times New Roman"/>
                <w:sz w:val="20"/>
                <w:szCs w:val="20"/>
              </w:rPr>
              <w:t>Розничные продажи алкогольной продукции на душу населения</w:t>
            </w:r>
            <w:r w:rsidR="00062109" w:rsidRPr="0006210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DA" w:rsidRPr="00062109" w:rsidRDefault="009553DA" w:rsidP="00BE440C">
            <w:pPr>
              <w:ind w:left="-75"/>
              <w:rPr>
                <w:rFonts w:ascii="Times New Roman" w:hAnsi="Times New Roman"/>
                <w:sz w:val="20"/>
                <w:szCs w:val="20"/>
              </w:rPr>
            </w:pPr>
            <w:r w:rsidRPr="00062109">
              <w:rPr>
                <w:rFonts w:ascii="Times New Roman" w:hAnsi="Times New Roman"/>
                <w:sz w:val="20"/>
                <w:szCs w:val="20"/>
              </w:rPr>
              <w:t>в литрах этанола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DA" w:rsidRPr="00062109" w:rsidRDefault="009553DA" w:rsidP="00BE440C">
            <w:pPr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062109">
              <w:rPr>
                <w:rFonts w:ascii="Times New Roman" w:hAnsi="Times New Roman"/>
                <w:sz w:val="20"/>
                <w:szCs w:val="20"/>
              </w:rPr>
              <w:t>Региональная служба по тарифам и ценообразованию Забайкальского края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DA" w:rsidRPr="00062109" w:rsidRDefault="009553DA" w:rsidP="00BE44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DA" w:rsidRPr="00062109" w:rsidRDefault="009553DA" w:rsidP="00BE44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DA" w:rsidRPr="00062109" w:rsidRDefault="009553DA" w:rsidP="00BE44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DA" w:rsidRPr="00062109" w:rsidRDefault="009553DA" w:rsidP="00BE44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DA" w:rsidRPr="00062109" w:rsidRDefault="009553DA" w:rsidP="00BE44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DA" w:rsidRPr="00062109" w:rsidRDefault="009553DA" w:rsidP="00BE44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DA" w:rsidRPr="00062109" w:rsidRDefault="009553DA" w:rsidP="00BE440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53DA" w:rsidRPr="00062109" w:rsidTr="00062109">
        <w:trPr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DA" w:rsidRPr="00062109" w:rsidRDefault="009553DA" w:rsidP="00BE440C">
            <w:pPr>
              <w:rPr>
                <w:rFonts w:ascii="Times New Roman" w:hAnsi="Times New Roman"/>
                <w:sz w:val="20"/>
                <w:szCs w:val="20"/>
              </w:rPr>
            </w:pPr>
            <w:r w:rsidRPr="0006210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DA" w:rsidRPr="00062109" w:rsidRDefault="009553DA" w:rsidP="00BE440C">
            <w:pPr>
              <w:rPr>
                <w:rFonts w:ascii="Times New Roman" w:hAnsi="Times New Roman"/>
                <w:sz w:val="20"/>
                <w:szCs w:val="20"/>
              </w:rPr>
            </w:pPr>
            <w:r w:rsidRPr="00062109">
              <w:rPr>
                <w:rFonts w:ascii="Times New Roman" w:hAnsi="Times New Roman"/>
                <w:color w:val="222222"/>
                <w:sz w:val="20"/>
                <w:szCs w:val="20"/>
              </w:rPr>
              <w:t xml:space="preserve">Распространенность потребления табака среди взрослого населения 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DA" w:rsidRPr="00062109" w:rsidRDefault="009553DA" w:rsidP="00BE440C">
            <w:pPr>
              <w:ind w:left="-75"/>
              <w:rPr>
                <w:rFonts w:ascii="Times New Roman" w:hAnsi="Times New Roman"/>
                <w:sz w:val="20"/>
                <w:szCs w:val="20"/>
              </w:rPr>
            </w:pPr>
            <w:r w:rsidRPr="00062109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DA" w:rsidRPr="00062109" w:rsidRDefault="009553DA" w:rsidP="00BE440C">
            <w:pPr>
              <w:ind w:left="-108" w:right="-108"/>
              <w:rPr>
                <w:rFonts w:ascii="Times New Roman" w:hAnsi="Times New Roman"/>
                <w:b/>
                <w:color w:val="222222"/>
                <w:sz w:val="20"/>
                <w:szCs w:val="20"/>
              </w:rPr>
            </w:pPr>
            <w:r w:rsidRPr="00062109">
              <w:rPr>
                <w:rFonts w:ascii="Times New Roman" w:hAnsi="Times New Roman"/>
                <w:b/>
                <w:color w:val="222222"/>
                <w:sz w:val="20"/>
                <w:szCs w:val="20"/>
              </w:rPr>
              <w:t xml:space="preserve">По итогам анкетирования </w:t>
            </w:r>
            <w:r w:rsidRPr="00062109">
              <w:rPr>
                <w:rFonts w:ascii="Times New Roman" w:hAnsi="Times New Roman"/>
                <w:b/>
                <w:color w:val="222222"/>
                <w:sz w:val="20"/>
                <w:szCs w:val="20"/>
                <w:vertAlign w:val="superscript"/>
              </w:rPr>
              <w:t>3</w:t>
            </w:r>
          </w:p>
          <w:p w:rsidR="009553DA" w:rsidRPr="00062109" w:rsidRDefault="009553DA" w:rsidP="00BE440C">
            <w:pPr>
              <w:ind w:left="-108" w:right="-108"/>
              <w:rPr>
                <w:rFonts w:ascii="Times New Roman" w:hAnsi="Times New Roman"/>
                <w:b/>
                <w:sz w:val="20"/>
                <w:szCs w:val="20"/>
              </w:rPr>
            </w:pPr>
            <w:r w:rsidRPr="00062109">
              <w:rPr>
                <w:rFonts w:ascii="Times New Roman" w:hAnsi="Times New Roman"/>
                <w:sz w:val="20"/>
                <w:szCs w:val="20"/>
              </w:rPr>
              <w:t xml:space="preserve">Органы местного самоуправления </w:t>
            </w:r>
            <w:r w:rsidRPr="00062109">
              <w:rPr>
                <w:rFonts w:ascii="Times New Roman" w:hAnsi="Times New Roman"/>
                <w:color w:val="222222"/>
                <w:sz w:val="20"/>
                <w:szCs w:val="20"/>
              </w:rPr>
              <w:t>ЦРБ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DA" w:rsidRPr="00062109" w:rsidRDefault="009553DA" w:rsidP="00BE44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DA" w:rsidRPr="00062109" w:rsidRDefault="009553DA" w:rsidP="00BE44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553DA" w:rsidRPr="00062109" w:rsidRDefault="009553DA" w:rsidP="00BE44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DA" w:rsidRPr="00062109" w:rsidRDefault="009553DA" w:rsidP="00BE44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10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DA" w:rsidRPr="00062109" w:rsidRDefault="009553DA" w:rsidP="00BE440C">
            <w:pPr>
              <w:rPr>
                <w:rFonts w:ascii="Times New Roman" w:hAnsi="Times New Roman"/>
                <w:sz w:val="20"/>
                <w:szCs w:val="20"/>
              </w:rPr>
            </w:pPr>
            <w:r w:rsidRPr="00062109"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DA" w:rsidRPr="00062109" w:rsidRDefault="009553DA" w:rsidP="00BE44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109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DA" w:rsidRPr="00062109" w:rsidRDefault="009553DA" w:rsidP="00BE44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109">
              <w:rPr>
                <w:rFonts w:ascii="Times New Roman" w:hAnsi="Times New Roman"/>
                <w:sz w:val="20"/>
                <w:szCs w:val="20"/>
              </w:rPr>
              <w:t>+28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DA" w:rsidRPr="00062109" w:rsidRDefault="009553DA" w:rsidP="00BE440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53DA" w:rsidRPr="00062109" w:rsidTr="00062109">
        <w:trPr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DA" w:rsidRPr="00062109" w:rsidRDefault="009553DA" w:rsidP="00BE440C">
            <w:pPr>
              <w:rPr>
                <w:rFonts w:ascii="Times New Roman" w:hAnsi="Times New Roman"/>
                <w:sz w:val="20"/>
                <w:szCs w:val="20"/>
              </w:rPr>
            </w:pPr>
            <w:r w:rsidRPr="0006210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DA" w:rsidRPr="00062109" w:rsidRDefault="009553DA" w:rsidP="00BE440C">
            <w:pPr>
              <w:rPr>
                <w:rFonts w:ascii="Times New Roman" w:hAnsi="Times New Roman"/>
                <w:sz w:val="20"/>
                <w:szCs w:val="20"/>
              </w:rPr>
            </w:pPr>
            <w:r w:rsidRPr="00062109">
              <w:rPr>
                <w:rFonts w:ascii="Times New Roman" w:hAnsi="Times New Roman"/>
                <w:sz w:val="20"/>
                <w:szCs w:val="20"/>
              </w:rPr>
              <w:t>Количество организаций и предприятий, участвующих в разработке и внедрении корпоративных программ «Укрепление здоровья работающих»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DA" w:rsidRPr="00062109" w:rsidRDefault="009553DA" w:rsidP="00BE440C">
            <w:pPr>
              <w:ind w:left="-75"/>
              <w:rPr>
                <w:rFonts w:ascii="Times New Roman" w:hAnsi="Times New Roman"/>
                <w:sz w:val="20"/>
                <w:szCs w:val="20"/>
              </w:rPr>
            </w:pPr>
            <w:r w:rsidRPr="00062109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DA" w:rsidRPr="00062109" w:rsidRDefault="009553DA" w:rsidP="00BE440C">
            <w:pPr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062109">
              <w:rPr>
                <w:rFonts w:ascii="Times New Roman" w:hAnsi="Times New Roman"/>
                <w:sz w:val="20"/>
                <w:szCs w:val="20"/>
              </w:rPr>
              <w:t xml:space="preserve">Органы местного самоуправления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DA" w:rsidRPr="00062109" w:rsidRDefault="009553DA" w:rsidP="00BE44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10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DA" w:rsidRPr="00062109" w:rsidRDefault="009553DA" w:rsidP="00BE44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10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DA" w:rsidRPr="00062109" w:rsidRDefault="009553DA" w:rsidP="00BE44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10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DA" w:rsidRPr="00062109" w:rsidRDefault="009553DA" w:rsidP="00BE44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10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DA" w:rsidRPr="00062109" w:rsidRDefault="009553DA" w:rsidP="00BE44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10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DA" w:rsidRPr="00062109" w:rsidRDefault="009553DA" w:rsidP="00BE44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10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DA" w:rsidRPr="00062109" w:rsidRDefault="009553DA" w:rsidP="00BE440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553DA" w:rsidRPr="00062109" w:rsidRDefault="009553DA" w:rsidP="009553DA">
      <w:pPr>
        <w:pStyle w:val="21"/>
        <w:shd w:val="clear" w:color="auto" w:fill="auto"/>
        <w:spacing w:line="298" w:lineRule="exact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9553DA" w:rsidRPr="00062109" w:rsidRDefault="009553DA" w:rsidP="009553DA">
      <w:pPr>
        <w:rPr>
          <w:rFonts w:ascii="Times New Roman" w:hAnsi="Times New Roman"/>
          <w:szCs w:val="28"/>
        </w:rPr>
        <w:sectPr w:rsidR="009553DA" w:rsidRPr="00062109" w:rsidSect="00372522">
          <w:pgSz w:w="16838" w:h="11906" w:orient="landscape"/>
          <w:pgMar w:top="851" w:right="1134" w:bottom="1701" w:left="1134" w:header="709" w:footer="709" w:gutter="0"/>
          <w:cols w:space="708"/>
          <w:docGrid w:linePitch="381"/>
        </w:sectPr>
      </w:pPr>
    </w:p>
    <w:p w:rsidR="009553DA" w:rsidRPr="00062109" w:rsidRDefault="009553DA" w:rsidP="009553DA">
      <w:pPr>
        <w:pStyle w:val="12"/>
        <w:widowControl w:val="0"/>
        <w:rPr>
          <w:rFonts w:ascii="Times New Roman" w:hAnsi="Times New Roman" w:cs="Times New Roman"/>
          <w:b/>
          <w:sz w:val="24"/>
          <w:szCs w:val="24"/>
        </w:rPr>
      </w:pPr>
    </w:p>
    <w:p w:rsidR="009553DA" w:rsidRPr="00062109" w:rsidRDefault="009553DA" w:rsidP="009553DA">
      <w:pPr>
        <w:pStyle w:val="12"/>
        <w:widowControl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53DA" w:rsidRPr="00062109" w:rsidRDefault="009553DA" w:rsidP="00062109">
      <w:pPr>
        <w:shd w:val="clear" w:color="auto" w:fill="FFFFFF"/>
        <w:spacing w:before="100" w:beforeAutospacing="1"/>
        <w:jc w:val="center"/>
        <w:outlineLvl w:val="2"/>
        <w:rPr>
          <w:rFonts w:ascii="Times New Roman" w:hAnsi="Times New Roman"/>
          <w:b/>
          <w:bCs/>
          <w:color w:val="000000"/>
          <w:szCs w:val="28"/>
        </w:rPr>
      </w:pPr>
      <w:r w:rsidRPr="00062109">
        <w:rPr>
          <w:rFonts w:ascii="Times New Roman" w:hAnsi="Times New Roman"/>
          <w:szCs w:val="28"/>
        </w:rPr>
        <w:t xml:space="preserve">2. </w:t>
      </w:r>
      <w:r w:rsidRPr="00062109">
        <w:rPr>
          <w:rFonts w:ascii="Times New Roman" w:hAnsi="Times New Roman"/>
          <w:b/>
          <w:bCs/>
          <w:color w:val="000000"/>
          <w:szCs w:val="28"/>
        </w:rPr>
        <w:t>Муниципальной программы «Развитие физической культуры и спорта в муниципальном районе «Нерчинско-Заводский район</w:t>
      </w:r>
      <w:proofErr w:type="gramStart"/>
      <w:r w:rsidRPr="00062109">
        <w:rPr>
          <w:rFonts w:ascii="Times New Roman" w:hAnsi="Times New Roman"/>
          <w:b/>
          <w:bCs/>
          <w:color w:val="000000"/>
          <w:szCs w:val="28"/>
        </w:rPr>
        <w:t>»н</w:t>
      </w:r>
      <w:proofErr w:type="gramEnd"/>
      <w:r w:rsidRPr="00062109">
        <w:rPr>
          <w:rFonts w:ascii="Times New Roman" w:hAnsi="Times New Roman"/>
          <w:b/>
          <w:bCs/>
          <w:color w:val="000000"/>
          <w:szCs w:val="28"/>
        </w:rPr>
        <w:t>а 2022 -2024 годы»</w:t>
      </w:r>
    </w:p>
    <w:p w:rsidR="009553DA" w:rsidRPr="00062109" w:rsidRDefault="009553DA" w:rsidP="009553DA">
      <w:pPr>
        <w:shd w:val="clear" w:color="auto" w:fill="FFFFFF"/>
        <w:spacing w:before="100" w:beforeAutospacing="1"/>
        <w:jc w:val="center"/>
        <w:outlineLvl w:val="2"/>
        <w:rPr>
          <w:rFonts w:ascii="Times New Roman" w:hAnsi="Times New Roman"/>
          <w:b/>
          <w:bCs/>
          <w:color w:val="000000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11"/>
        <w:gridCol w:w="7165"/>
      </w:tblGrid>
      <w:tr w:rsidR="009553DA" w:rsidRPr="00062109" w:rsidTr="00062109">
        <w:trPr>
          <w:jc w:val="center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DA" w:rsidRPr="00062109" w:rsidRDefault="009553DA" w:rsidP="00BE440C">
            <w:pPr>
              <w:rPr>
                <w:rFonts w:ascii="Times New Roman" w:hAnsi="Times New Roman"/>
              </w:rPr>
            </w:pPr>
            <w:r w:rsidRPr="00062109">
              <w:rPr>
                <w:rFonts w:ascii="Times New Roman" w:hAnsi="Times New Roman"/>
                <w:sz w:val="22"/>
                <w:szCs w:val="22"/>
              </w:rPr>
              <w:t>Наименование программы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DA" w:rsidRPr="00062109" w:rsidRDefault="009553DA" w:rsidP="00BE440C">
            <w:pPr>
              <w:shd w:val="clear" w:color="auto" w:fill="FFFFFF"/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/>
              </w:rPr>
            </w:pPr>
            <w:r w:rsidRPr="0006210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«Развитие физической культуры и спорта в муниципальном районе на 2022-2024 годы»</w:t>
            </w:r>
          </w:p>
        </w:tc>
      </w:tr>
      <w:tr w:rsidR="009553DA" w:rsidRPr="00062109" w:rsidTr="00062109">
        <w:trPr>
          <w:jc w:val="center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DA" w:rsidRPr="00062109" w:rsidRDefault="009553DA" w:rsidP="00BE440C">
            <w:pPr>
              <w:jc w:val="center"/>
              <w:rPr>
                <w:rFonts w:ascii="Times New Roman" w:hAnsi="Times New Roman"/>
              </w:rPr>
            </w:pPr>
            <w:r w:rsidRPr="00062109">
              <w:rPr>
                <w:rFonts w:ascii="Times New Roman" w:hAnsi="Times New Roman"/>
                <w:sz w:val="22"/>
                <w:szCs w:val="22"/>
              </w:rPr>
              <w:t>Дата утверждения программы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DA" w:rsidRPr="00062109" w:rsidRDefault="009553DA" w:rsidP="00BE440C">
            <w:pPr>
              <w:rPr>
                <w:rFonts w:ascii="Times New Roman" w:hAnsi="Times New Roman"/>
              </w:rPr>
            </w:pPr>
            <w:r w:rsidRPr="00062109">
              <w:rPr>
                <w:rFonts w:ascii="Times New Roman" w:hAnsi="Times New Roman"/>
                <w:sz w:val="22"/>
                <w:szCs w:val="22"/>
              </w:rPr>
              <w:t>Постановление администрации муниципального района «Нерчинско-Заводский район» от</w:t>
            </w:r>
            <w:r w:rsidR="00062109" w:rsidRPr="0006210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62109">
              <w:rPr>
                <w:rFonts w:ascii="Times New Roman" w:hAnsi="Times New Roman"/>
                <w:sz w:val="22"/>
                <w:szCs w:val="22"/>
              </w:rPr>
              <w:t>« 09</w:t>
            </w:r>
            <w:r w:rsidR="00062109" w:rsidRPr="0006210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62109">
              <w:rPr>
                <w:rFonts w:ascii="Times New Roman" w:hAnsi="Times New Roman"/>
                <w:sz w:val="22"/>
                <w:szCs w:val="22"/>
              </w:rPr>
              <w:t>»</w:t>
            </w:r>
            <w:r w:rsidR="00062109" w:rsidRPr="0006210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62109">
              <w:rPr>
                <w:rFonts w:ascii="Times New Roman" w:hAnsi="Times New Roman"/>
                <w:sz w:val="22"/>
                <w:szCs w:val="22"/>
              </w:rPr>
              <w:t xml:space="preserve"> 11.</w:t>
            </w:r>
            <w:r w:rsidR="00062109" w:rsidRPr="0006210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62109">
              <w:rPr>
                <w:rFonts w:ascii="Times New Roman" w:hAnsi="Times New Roman"/>
                <w:sz w:val="22"/>
                <w:szCs w:val="22"/>
              </w:rPr>
              <w:t xml:space="preserve"> 2021 года № 441 «Развитие физической культуры и спорта в муниципальном районе Нерчинско-Заводский район на 2022-2024 годы»</w:t>
            </w:r>
          </w:p>
        </w:tc>
      </w:tr>
      <w:tr w:rsidR="009553DA" w:rsidRPr="00062109" w:rsidTr="00062109">
        <w:trPr>
          <w:jc w:val="center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DA" w:rsidRPr="00062109" w:rsidRDefault="009553DA" w:rsidP="00BE440C">
            <w:pPr>
              <w:jc w:val="center"/>
              <w:rPr>
                <w:rFonts w:ascii="Times New Roman" w:hAnsi="Times New Roman"/>
              </w:rPr>
            </w:pPr>
            <w:r w:rsidRPr="00062109">
              <w:rPr>
                <w:rFonts w:ascii="Times New Roman" w:hAnsi="Times New Roman"/>
                <w:sz w:val="22"/>
                <w:szCs w:val="22"/>
              </w:rPr>
              <w:t>Заказчик программы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DA" w:rsidRPr="00062109" w:rsidRDefault="009553DA" w:rsidP="00BE440C">
            <w:pPr>
              <w:rPr>
                <w:rFonts w:ascii="Times New Roman" w:hAnsi="Times New Roman"/>
              </w:rPr>
            </w:pPr>
            <w:r w:rsidRPr="00062109">
              <w:rPr>
                <w:rFonts w:ascii="Times New Roman" w:hAnsi="Times New Roman"/>
                <w:sz w:val="22"/>
                <w:szCs w:val="22"/>
              </w:rPr>
              <w:t>Администрация муниципального района «Нерчинско-Заводский район»</w:t>
            </w:r>
          </w:p>
        </w:tc>
      </w:tr>
      <w:tr w:rsidR="009553DA" w:rsidRPr="00062109" w:rsidTr="00062109">
        <w:trPr>
          <w:jc w:val="center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DA" w:rsidRPr="00062109" w:rsidRDefault="009553DA" w:rsidP="00BE440C">
            <w:pPr>
              <w:jc w:val="center"/>
              <w:rPr>
                <w:rFonts w:ascii="Times New Roman" w:hAnsi="Times New Roman"/>
              </w:rPr>
            </w:pPr>
            <w:r w:rsidRPr="00062109">
              <w:rPr>
                <w:rFonts w:ascii="Times New Roman" w:hAnsi="Times New Roman"/>
                <w:sz w:val="22"/>
                <w:szCs w:val="22"/>
              </w:rPr>
              <w:t>Основной разработчик программы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DA" w:rsidRPr="00062109" w:rsidRDefault="009553DA" w:rsidP="00BE440C">
            <w:pPr>
              <w:rPr>
                <w:rFonts w:ascii="Times New Roman" w:hAnsi="Times New Roman"/>
              </w:rPr>
            </w:pPr>
            <w:r w:rsidRPr="00062109">
              <w:rPr>
                <w:rFonts w:ascii="Times New Roman" w:hAnsi="Times New Roman"/>
                <w:sz w:val="22"/>
                <w:szCs w:val="22"/>
              </w:rPr>
              <w:t>Главный специалист по работе с молодежью и спорту Администрации муниципального района «Нерчинско-Заводский район»</w:t>
            </w:r>
          </w:p>
        </w:tc>
      </w:tr>
      <w:tr w:rsidR="009553DA" w:rsidRPr="00062109" w:rsidTr="00062109">
        <w:trPr>
          <w:jc w:val="center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DA" w:rsidRPr="00062109" w:rsidRDefault="009553DA" w:rsidP="00BE440C">
            <w:pPr>
              <w:jc w:val="center"/>
              <w:rPr>
                <w:rFonts w:ascii="Times New Roman" w:hAnsi="Times New Roman"/>
              </w:rPr>
            </w:pPr>
            <w:r w:rsidRPr="00062109">
              <w:rPr>
                <w:rFonts w:ascii="Times New Roman" w:hAnsi="Times New Roman"/>
                <w:sz w:val="22"/>
                <w:szCs w:val="22"/>
              </w:rPr>
              <w:t>Цель и задачи программы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DA" w:rsidRPr="00062109" w:rsidRDefault="009553DA" w:rsidP="00BE440C">
            <w:pPr>
              <w:rPr>
                <w:rFonts w:ascii="Times New Roman" w:hAnsi="Times New Roman"/>
              </w:rPr>
            </w:pPr>
            <w:r w:rsidRPr="00062109">
              <w:rPr>
                <w:rFonts w:ascii="Times New Roman" w:hAnsi="Times New Roman"/>
                <w:sz w:val="22"/>
                <w:szCs w:val="22"/>
              </w:rPr>
              <w:t>Цель программы:</w:t>
            </w:r>
          </w:p>
          <w:p w:rsidR="009553DA" w:rsidRPr="00062109" w:rsidRDefault="009553DA" w:rsidP="00BE440C">
            <w:pPr>
              <w:rPr>
                <w:rFonts w:ascii="Times New Roman" w:hAnsi="Times New Roman"/>
              </w:rPr>
            </w:pPr>
            <w:r w:rsidRPr="00062109">
              <w:rPr>
                <w:rFonts w:ascii="Times New Roman" w:hAnsi="Times New Roman"/>
                <w:sz w:val="22"/>
                <w:szCs w:val="22"/>
              </w:rPr>
              <w:t xml:space="preserve">- повышение роли физической культуры и спорта в жизни муниципального района; </w:t>
            </w:r>
          </w:p>
          <w:p w:rsidR="009553DA" w:rsidRPr="00062109" w:rsidRDefault="009553DA" w:rsidP="00BE440C">
            <w:pPr>
              <w:rPr>
                <w:rFonts w:ascii="Times New Roman" w:hAnsi="Times New Roman"/>
              </w:rPr>
            </w:pPr>
            <w:r w:rsidRPr="00062109">
              <w:rPr>
                <w:rFonts w:ascii="Times New Roman" w:hAnsi="Times New Roman"/>
                <w:sz w:val="22"/>
                <w:szCs w:val="22"/>
              </w:rPr>
              <w:t xml:space="preserve">- сохранение и укрепление здоровья населения муниципального района, формирование потребности в здоровом образе жизни; </w:t>
            </w:r>
          </w:p>
          <w:p w:rsidR="009553DA" w:rsidRPr="00062109" w:rsidRDefault="009553DA" w:rsidP="00BE440C">
            <w:pPr>
              <w:rPr>
                <w:rFonts w:ascii="Times New Roman" w:hAnsi="Times New Roman"/>
              </w:rPr>
            </w:pPr>
            <w:r w:rsidRPr="00062109">
              <w:rPr>
                <w:rFonts w:ascii="Times New Roman" w:hAnsi="Times New Roman"/>
                <w:sz w:val="22"/>
                <w:szCs w:val="22"/>
              </w:rPr>
              <w:t>- создание условий для занятий физической культурой и спортом населения, особенно детей и молодежи;</w:t>
            </w:r>
            <w:r w:rsidR="00062109" w:rsidRPr="0006210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62109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9553DA" w:rsidRPr="00062109" w:rsidRDefault="009553DA" w:rsidP="00BE440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rFonts w:ascii="Times New Roman" w:hAnsi="Times New Roman"/>
              </w:rPr>
            </w:pPr>
            <w:r w:rsidRPr="00062109">
              <w:rPr>
                <w:rFonts w:ascii="Times New Roman" w:hAnsi="Times New Roman"/>
                <w:sz w:val="22"/>
                <w:szCs w:val="22"/>
              </w:rPr>
              <w:t>- создание условий для реализации конституционного права граждан на занятия физической культурой и спортом.</w:t>
            </w:r>
            <w:r w:rsidR="00062109" w:rsidRPr="00062109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9553DA" w:rsidRPr="00062109" w:rsidRDefault="009553DA" w:rsidP="00BE440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062109">
              <w:rPr>
                <w:rFonts w:ascii="Times New Roman" w:hAnsi="Times New Roman"/>
                <w:sz w:val="22"/>
                <w:szCs w:val="22"/>
              </w:rPr>
              <w:t>Задачи программы:</w:t>
            </w:r>
            <w:r w:rsidRPr="0006210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  <w:p w:rsidR="009553DA" w:rsidRPr="00062109" w:rsidRDefault="009553DA" w:rsidP="00BE440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062109">
              <w:rPr>
                <w:rFonts w:ascii="Times New Roman" w:hAnsi="Times New Roman"/>
                <w:color w:val="000000"/>
                <w:sz w:val="22"/>
                <w:szCs w:val="22"/>
              </w:rPr>
              <w:t>- пропаганда и популяризация физической культуры и спорта, формирование устойчивой мотивации физической активности;</w:t>
            </w:r>
            <w:r w:rsidR="00062109" w:rsidRPr="0006210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  <w:p w:rsidR="009553DA" w:rsidRPr="00062109" w:rsidRDefault="009553DA" w:rsidP="00BE440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06210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="00062109" w:rsidRPr="0006210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062109">
              <w:rPr>
                <w:rFonts w:ascii="Times New Roman" w:hAnsi="Times New Roman"/>
                <w:color w:val="000000"/>
                <w:sz w:val="22"/>
                <w:szCs w:val="22"/>
              </w:rPr>
              <w:t>укрепление здоровья населения, борьба с негативными</w:t>
            </w:r>
            <w:r w:rsidR="00062109" w:rsidRPr="0006210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062109">
              <w:rPr>
                <w:rFonts w:ascii="Times New Roman" w:hAnsi="Times New Roman"/>
                <w:color w:val="000000"/>
                <w:sz w:val="22"/>
                <w:szCs w:val="22"/>
              </w:rPr>
              <w:t>явлениями социального характера через занятия физической</w:t>
            </w:r>
            <w:r w:rsidR="00062109" w:rsidRPr="0006210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06210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культурой и спортом; </w:t>
            </w:r>
          </w:p>
          <w:p w:rsidR="009553DA" w:rsidRPr="00062109" w:rsidRDefault="009553DA" w:rsidP="00BE440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062109">
              <w:rPr>
                <w:rFonts w:ascii="Times New Roman" w:hAnsi="Times New Roman"/>
                <w:color w:val="000000"/>
                <w:sz w:val="22"/>
                <w:szCs w:val="22"/>
              </w:rPr>
              <w:t>- укрепление и дальнейшее развитие материально-технического потенциала, научного и программно-методического</w:t>
            </w:r>
            <w:r w:rsidR="00062109" w:rsidRPr="0006210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06210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обеспечения физической культуры и спорта; </w:t>
            </w:r>
          </w:p>
          <w:p w:rsidR="009553DA" w:rsidRPr="00062109" w:rsidRDefault="009553DA" w:rsidP="00BE440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062109">
              <w:rPr>
                <w:rFonts w:ascii="Times New Roman" w:hAnsi="Times New Roman"/>
                <w:color w:val="000000"/>
                <w:sz w:val="22"/>
                <w:szCs w:val="22"/>
              </w:rPr>
              <w:t>- создание оптимальных условий для достижения высоких спортивных результатов и подготовка спортивного резерва;</w:t>
            </w:r>
            <w:r w:rsidR="00062109" w:rsidRPr="0006210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06210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  <w:p w:rsidR="009553DA" w:rsidRPr="00062109" w:rsidRDefault="009553DA" w:rsidP="00BE440C">
            <w:pPr>
              <w:rPr>
                <w:rFonts w:ascii="Times New Roman" w:hAnsi="Times New Roman"/>
              </w:rPr>
            </w:pPr>
            <w:r w:rsidRPr="00062109">
              <w:rPr>
                <w:rFonts w:ascii="Times New Roman" w:hAnsi="Times New Roman"/>
                <w:color w:val="000000"/>
                <w:sz w:val="22"/>
                <w:szCs w:val="22"/>
              </w:rPr>
              <w:t>- формирование здорового образа жизни;</w:t>
            </w:r>
            <w:r w:rsidR="00062109" w:rsidRPr="0006210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062109">
              <w:rPr>
                <w:rFonts w:ascii="Times New Roman" w:hAnsi="Times New Roman"/>
                <w:color w:val="000000"/>
                <w:sz w:val="22"/>
                <w:szCs w:val="22"/>
              </w:rPr>
              <w:t>обеспечение успешного выступления спортсменов и команд муниципального района в районных, краевых и</w:t>
            </w:r>
            <w:r w:rsidR="00062109" w:rsidRPr="0006210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062109">
              <w:rPr>
                <w:rFonts w:ascii="Times New Roman" w:hAnsi="Times New Roman"/>
                <w:color w:val="000000"/>
                <w:sz w:val="22"/>
                <w:szCs w:val="22"/>
              </w:rPr>
              <w:t>всероссийских</w:t>
            </w:r>
            <w:r w:rsidR="00062109" w:rsidRPr="0006210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062109">
              <w:rPr>
                <w:rFonts w:ascii="Times New Roman" w:hAnsi="Times New Roman"/>
                <w:color w:val="000000"/>
                <w:sz w:val="22"/>
                <w:szCs w:val="22"/>
              </w:rPr>
              <w:t>соревнованиях.</w:t>
            </w:r>
            <w:r w:rsidR="00062109" w:rsidRPr="0006210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 </w:t>
            </w:r>
            <w:r w:rsidR="00062109" w:rsidRPr="00062109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9553DA" w:rsidRPr="00062109" w:rsidTr="00062109">
        <w:trPr>
          <w:jc w:val="center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DA" w:rsidRPr="00062109" w:rsidRDefault="009553DA" w:rsidP="00BE440C">
            <w:pPr>
              <w:jc w:val="center"/>
              <w:rPr>
                <w:rFonts w:ascii="Times New Roman" w:hAnsi="Times New Roman"/>
              </w:rPr>
            </w:pPr>
            <w:r w:rsidRPr="00062109">
              <w:rPr>
                <w:rFonts w:ascii="Times New Roman" w:hAnsi="Times New Roman"/>
                <w:sz w:val="22"/>
                <w:szCs w:val="22"/>
              </w:rPr>
              <w:t>Целевые показатели</w:t>
            </w:r>
          </w:p>
          <w:p w:rsidR="009553DA" w:rsidRPr="00062109" w:rsidRDefault="009553DA" w:rsidP="00BE440C">
            <w:pPr>
              <w:jc w:val="center"/>
              <w:rPr>
                <w:rFonts w:ascii="Times New Roman" w:hAnsi="Times New Roman"/>
              </w:rPr>
            </w:pPr>
            <w:r w:rsidRPr="00062109">
              <w:rPr>
                <w:rFonts w:ascii="Times New Roman" w:hAnsi="Times New Roman"/>
                <w:sz w:val="22"/>
                <w:szCs w:val="22"/>
              </w:rPr>
              <w:t>(индикаторы)</w:t>
            </w:r>
          </w:p>
          <w:p w:rsidR="009553DA" w:rsidRPr="00062109" w:rsidRDefault="009553DA" w:rsidP="00BE440C">
            <w:pPr>
              <w:jc w:val="center"/>
              <w:rPr>
                <w:rFonts w:ascii="Times New Roman" w:hAnsi="Times New Roman"/>
              </w:rPr>
            </w:pPr>
            <w:r w:rsidRPr="00062109">
              <w:rPr>
                <w:rFonts w:ascii="Times New Roman" w:hAnsi="Times New Roman"/>
                <w:sz w:val="22"/>
                <w:szCs w:val="22"/>
              </w:rPr>
              <w:t>программы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DA" w:rsidRPr="00062109" w:rsidRDefault="009553DA" w:rsidP="00BE440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062109">
              <w:rPr>
                <w:rFonts w:ascii="Times New Roman" w:hAnsi="Times New Roman"/>
                <w:color w:val="000000"/>
                <w:sz w:val="22"/>
                <w:szCs w:val="22"/>
              </w:rPr>
              <w:t>- Увеличение числа людей, ведущих здоровый образ жизни и занимающихся физической культурой и спортом.</w:t>
            </w:r>
            <w:r w:rsidR="00062109" w:rsidRPr="0006210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  <w:p w:rsidR="009553DA" w:rsidRPr="00062109" w:rsidRDefault="009553DA" w:rsidP="00BE440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rFonts w:ascii="Times New Roman" w:hAnsi="Times New Roman"/>
              </w:rPr>
            </w:pPr>
          </w:p>
        </w:tc>
      </w:tr>
      <w:tr w:rsidR="009553DA" w:rsidRPr="00062109" w:rsidTr="00062109">
        <w:trPr>
          <w:jc w:val="center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DA" w:rsidRPr="00062109" w:rsidRDefault="009553DA" w:rsidP="00BE440C">
            <w:pPr>
              <w:jc w:val="center"/>
              <w:rPr>
                <w:rFonts w:ascii="Times New Roman" w:hAnsi="Times New Roman"/>
              </w:rPr>
            </w:pPr>
            <w:r w:rsidRPr="00062109">
              <w:rPr>
                <w:rFonts w:ascii="Times New Roman" w:hAnsi="Times New Roman"/>
                <w:sz w:val="22"/>
                <w:szCs w:val="22"/>
              </w:rPr>
              <w:t>Сроки реализации программы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DA" w:rsidRPr="00062109" w:rsidRDefault="009553DA" w:rsidP="00BE440C">
            <w:pPr>
              <w:rPr>
                <w:rFonts w:ascii="Times New Roman" w:hAnsi="Times New Roman"/>
              </w:rPr>
            </w:pPr>
            <w:r w:rsidRPr="00062109">
              <w:rPr>
                <w:rFonts w:ascii="Times New Roman" w:hAnsi="Times New Roman"/>
                <w:sz w:val="22"/>
                <w:szCs w:val="22"/>
              </w:rPr>
              <w:t>2022-2024 годы</w:t>
            </w:r>
          </w:p>
        </w:tc>
      </w:tr>
      <w:tr w:rsidR="009553DA" w:rsidRPr="00062109" w:rsidTr="00062109">
        <w:trPr>
          <w:jc w:val="center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DA" w:rsidRPr="00062109" w:rsidRDefault="009553DA" w:rsidP="00BE440C">
            <w:pPr>
              <w:jc w:val="center"/>
              <w:rPr>
                <w:rFonts w:ascii="Times New Roman" w:hAnsi="Times New Roman"/>
              </w:rPr>
            </w:pPr>
            <w:r w:rsidRPr="00062109">
              <w:rPr>
                <w:rFonts w:ascii="Times New Roman" w:hAnsi="Times New Roman"/>
                <w:sz w:val="22"/>
                <w:szCs w:val="22"/>
              </w:rPr>
              <w:t>Заказчик программы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DA" w:rsidRPr="00062109" w:rsidRDefault="009553DA" w:rsidP="00BE440C">
            <w:pPr>
              <w:rPr>
                <w:rFonts w:ascii="Times New Roman" w:hAnsi="Times New Roman"/>
              </w:rPr>
            </w:pPr>
            <w:r w:rsidRPr="00062109">
              <w:rPr>
                <w:rFonts w:ascii="Times New Roman" w:hAnsi="Times New Roman"/>
                <w:sz w:val="22"/>
                <w:szCs w:val="22"/>
              </w:rPr>
              <w:t>Администрация муниципального района «Нерчинско-Заводский район»</w:t>
            </w:r>
          </w:p>
        </w:tc>
      </w:tr>
      <w:tr w:rsidR="009553DA" w:rsidRPr="00062109" w:rsidTr="00062109">
        <w:trPr>
          <w:jc w:val="center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DA" w:rsidRPr="00062109" w:rsidRDefault="009553DA" w:rsidP="00BE440C">
            <w:pPr>
              <w:jc w:val="center"/>
              <w:rPr>
                <w:rFonts w:ascii="Times New Roman" w:hAnsi="Times New Roman"/>
              </w:rPr>
            </w:pPr>
            <w:r w:rsidRPr="00062109">
              <w:rPr>
                <w:rFonts w:ascii="Times New Roman" w:hAnsi="Times New Roman"/>
                <w:color w:val="000000"/>
                <w:sz w:val="22"/>
                <w:szCs w:val="22"/>
              </w:rPr>
              <w:t>Объем и источники финансирования Программы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DA" w:rsidRPr="00062109" w:rsidRDefault="009553DA" w:rsidP="00BE440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06210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Общий объем финансирования Программы составляет: 150,0 </w:t>
            </w:r>
            <w:r w:rsidRPr="00062109">
              <w:rPr>
                <w:rFonts w:ascii="Times New Roman" w:hAnsi="Times New Roman"/>
                <w:sz w:val="22"/>
                <w:szCs w:val="22"/>
              </w:rPr>
              <w:t xml:space="preserve">тыс. руб. </w:t>
            </w:r>
          </w:p>
          <w:p w:rsidR="009553DA" w:rsidRPr="00062109" w:rsidRDefault="009553DA" w:rsidP="00BE440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color w:val="000000"/>
              </w:rPr>
            </w:pPr>
            <w:r w:rsidRPr="0006210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2022г.-</w:t>
            </w:r>
            <w:r w:rsidR="00062109" w:rsidRPr="0006210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062109">
              <w:rPr>
                <w:rFonts w:ascii="Times New Roman" w:hAnsi="Times New Roman"/>
                <w:color w:val="000000"/>
                <w:sz w:val="22"/>
                <w:szCs w:val="22"/>
              </w:rPr>
              <w:t>50,0</w:t>
            </w:r>
            <w:r w:rsidRPr="00062109">
              <w:rPr>
                <w:rFonts w:ascii="Times New Roman" w:hAnsi="Times New Roman"/>
                <w:sz w:val="22"/>
                <w:szCs w:val="22"/>
              </w:rPr>
              <w:t>.</w:t>
            </w:r>
            <w:r w:rsidR="00062109" w:rsidRPr="0006210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62109">
              <w:rPr>
                <w:rFonts w:ascii="Times New Roman" w:hAnsi="Times New Roman"/>
                <w:sz w:val="22"/>
                <w:szCs w:val="22"/>
              </w:rPr>
              <w:t>тыс. руб.</w:t>
            </w:r>
          </w:p>
          <w:p w:rsidR="009553DA" w:rsidRPr="00062109" w:rsidRDefault="009553DA" w:rsidP="00BE440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color w:val="000000"/>
              </w:rPr>
            </w:pPr>
            <w:r w:rsidRPr="0006210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2023г.– 50,0 тыс. руб.</w:t>
            </w:r>
          </w:p>
          <w:p w:rsidR="009553DA" w:rsidRPr="00062109" w:rsidRDefault="009553DA" w:rsidP="00BE440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color w:val="000000"/>
              </w:rPr>
            </w:pPr>
            <w:r w:rsidRPr="0006210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2024г – 50,0 тыс. руб.</w:t>
            </w:r>
          </w:p>
          <w:p w:rsidR="009553DA" w:rsidRPr="00062109" w:rsidRDefault="009553DA" w:rsidP="00BE440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 w:rsidRPr="00062109">
              <w:rPr>
                <w:rFonts w:ascii="Times New Roman" w:hAnsi="Times New Roman"/>
                <w:color w:val="000000"/>
                <w:sz w:val="22"/>
                <w:szCs w:val="22"/>
              </w:rPr>
              <w:t>Источниками финансирования Программы является местный бюджет муниципального района «Нерчинско-Заводский район»</w:t>
            </w:r>
          </w:p>
        </w:tc>
      </w:tr>
      <w:tr w:rsidR="009553DA" w:rsidRPr="00062109" w:rsidTr="00062109">
        <w:trPr>
          <w:jc w:val="center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DA" w:rsidRPr="00062109" w:rsidRDefault="009553DA" w:rsidP="00BE440C">
            <w:pPr>
              <w:jc w:val="center"/>
              <w:rPr>
                <w:rFonts w:ascii="Times New Roman" w:hAnsi="Times New Roman"/>
              </w:rPr>
            </w:pPr>
            <w:r w:rsidRPr="00062109">
              <w:rPr>
                <w:rFonts w:ascii="Times New Roman" w:hAnsi="Times New Roman"/>
                <w:sz w:val="22"/>
                <w:szCs w:val="22"/>
              </w:rPr>
              <w:t xml:space="preserve">Ожидаемые результаты реализации </w:t>
            </w:r>
            <w:r w:rsidRPr="00062109">
              <w:rPr>
                <w:rFonts w:ascii="Times New Roman" w:hAnsi="Times New Roman"/>
                <w:sz w:val="22"/>
                <w:szCs w:val="22"/>
              </w:rPr>
              <w:lastRenderedPageBreak/>
              <w:t>программы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DA" w:rsidRPr="00062109" w:rsidRDefault="009553DA" w:rsidP="00BE440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062109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Важнейшими результатами реализации программы должны стать:</w:t>
            </w:r>
          </w:p>
          <w:p w:rsidR="009553DA" w:rsidRPr="00062109" w:rsidRDefault="009553DA" w:rsidP="00BE440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062109">
              <w:rPr>
                <w:rFonts w:ascii="Times New Roman" w:hAnsi="Times New Roman"/>
                <w:color w:val="000000"/>
                <w:sz w:val="22"/>
                <w:szCs w:val="22"/>
              </w:rPr>
              <w:t>- увеличение числа людей, ведущих здоровый образ жизни и занимающихся физической культу</w:t>
            </w:r>
            <w:r w:rsidR="00062109" w:rsidRPr="00062109">
              <w:rPr>
                <w:rFonts w:ascii="Times New Roman" w:hAnsi="Times New Roman"/>
                <w:color w:val="000000"/>
                <w:sz w:val="22"/>
                <w:szCs w:val="22"/>
              </w:rPr>
              <w:t>рой и спортом;</w:t>
            </w:r>
          </w:p>
          <w:p w:rsidR="009553DA" w:rsidRPr="00062109" w:rsidRDefault="009553DA" w:rsidP="00BE440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062109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- укрепление здоровья и снижение заболеваемости населения муниципального района «Нерчинско-Заводский район »,</w:t>
            </w:r>
            <w:r w:rsidR="00062109" w:rsidRPr="0006210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06210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снижение количества прос</w:t>
            </w:r>
            <w:r w:rsidR="00062109" w:rsidRPr="00062109">
              <w:rPr>
                <w:rFonts w:ascii="Times New Roman" w:hAnsi="Times New Roman"/>
                <w:color w:val="000000"/>
                <w:sz w:val="22"/>
                <w:szCs w:val="22"/>
              </w:rPr>
              <w:t>тудных заболеваний;</w:t>
            </w:r>
          </w:p>
          <w:p w:rsidR="009553DA" w:rsidRPr="00062109" w:rsidRDefault="009553DA" w:rsidP="00BE440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062109">
              <w:rPr>
                <w:rFonts w:ascii="Times New Roman" w:hAnsi="Times New Roman"/>
                <w:color w:val="000000"/>
                <w:sz w:val="22"/>
                <w:szCs w:val="22"/>
              </w:rPr>
              <w:t>- предотвращение вовлечения подростков и молодежи в преступную деятельнос</w:t>
            </w:r>
            <w:r w:rsidR="00062109" w:rsidRPr="00062109">
              <w:rPr>
                <w:rFonts w:ascii="Times New Roman" w:hAnsi="Times New Roman"/>
                <w:color w:val="000000"/>
                <w:sz w:val="22"/>
                <w:szCs w:val="22"/>
              </w:rPr>
              <w:t>ть и употребление наркотиков;</w:t>
            </w:r>
          </w:p>
          <w:p w:rsidR="009553DA" w:rsidRPr="00062109" w:rsidRDefault="009553DA" w:rsidP="00BE440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062109">
              <w:rPr>
                <w:rFonts w:ascii="Times New Roman" w:hAnsi="Times New Roman"/>
                <w:color w:val="000000"/>
                <w:sz w:val="22"/>
                <w:szCs w:val="22"/>
              </w:rPr>
              <w:t>- полная реализация всей совокупности программных</w:t>
            </w:r>
            <w:r w:rsidR="00062109" w:rsidRPr="0006210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062109">
              <w:rPr>
                <w:rFonts w:ascii="Times New Roman" w:hAnsi="Times New Roman"/>
                <w:color w:val="000000"/>
                <w:sz w:val="22"/>
                <w:szCs w:val="22"/>
              </w:rPr>
              <w:t>мероприятий позволит разработать и внедрить новые технологии физкультурно-оздоровительной и спортивной</w:t>
            </w:r>
            <w:r w:rsidR="00062109" w:rsidRPr="0006210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062109">
              <w:rPr>
                <w:rFonts w:ascii="Times New Roman" w:hAnsi="Times New Roman"/>
                <w:color w:val="000000"/>
                <w:sz w:val="22"/>
                <w:szCs w:val="22"/>
              </w:rPr>
              <w:t>работы, удовлетворить потребности населения в занятиях</w:t>
            </w:r>
            <w:r w:rsidR="00062109" w:rsidRPr="0006210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062109">
              <w:rPr>
                <w:rFonts w:ascii="Times New Roman" w:hAnsi="Times New Roman"/>
                <w:color w:val="000000"/>
                <w:sz w:val="22"/>
                <w:szCs w:val="22"/>
              </w:rPr>
              <w:t>физической</w:t>
            </w:r>
            <w:r w:rsidR="00062109" w:rsidRPr="0006210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культурой и спортом;</w:t>
            </w:r>
          </w:p>
          <w:p w:rsidR="009553DA" w:rsidRPr="00062109" w:rsidRDefault="009553DA" w:rsidP="00BE440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062109">
              <w:rPr>
                <w:rFonts w:ascii="Times New Roman" w:hAnsi="Times New Roman"/>
                <w:color w:val="000000"/>
                <w:sz w:val="22"/>
                <w:szCs w:val="22"/>
              </w:rPr>
              <w:t>- формирование системы мониторинга уровня физической</w:t>
            </w:r>
            <w:r w:rsidR="00062109" w:rsidRPr="0006210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06210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подготовленности и физического состояния различных</w:t>
            </w:r>
            <w:r w:rsidR="00062109" w:rsidRPr="0006210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062109">
              <w:rPr>
                <w:rFonts w:ascii="Times New Roman" w:hAnsi="Times New Roman"/>
                <w:color w:val="000000"/>
                <w:sz w:val="22"/>
                <w:szCs w:val="22"/>
              </w:rPr>
              <w:t>категорий и групп населени</w:t>
            </w:r>
            <w:r w:rsidR="00062109" w:rsidRPr="0006210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я; </w:t>
            </w:r>
          </w:p>
          <w:p w:rsidR="009553DA" w:rsidRPr="00062109" w:rsidRDefault="009553DA" w:rsidP="0006210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062109">
              <w:rPr>
                <w:rFonts w:ascii="Times New Roman" w:hAnsi="Times New Roman"/>
                <w:color w:val="000000"/>
                <w:sz w:val="22"/>
                <w:szCs w:val="22"/>
              </w:rPr>
              <w:t>- улучшение социально-экономического положения в городском округе за счет снижения уровня заболеваемости, увеличения</w:t>
            </w:r>
            <w:r w:rsidR="00062109" w:rsidRPr="0006210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062109">
              <w:rPr>
                <w:rFonts w:ascii="Times New Roman" w:hAnsi="Times New Roman"/>
                <w:color w:val="000000"/>
                <w:sz w:val="22"/>
                <w:szCs w:val="22"/>
              </w:rPr>
              <w:t>работоспособности, активного и творческого долголетия</w:t>
            </w:r>
            <w:r w:rsidR="00062109" w:rsidRPr="0006210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062109">
              <w:rPr>
                <w:rFonts w:ascii="Times New Roman" w:hAnsi="Times New Roman"/>
                <w:color w:val="000000"/>
                <w:sz w:val="22"/>
                <w:szCs w:val="22"/>
              </w:rPr>
              <w:t>горожан.</w:t>
            </w:r>
          </w:p>
        </w:tc>
      </w:tr>
    </w:tbl>
    <w:p w:rsidR="009553DA" w:rsidRPr="00062109" w:rsidRDefault="009553DA" w:rsidP="00062109">
      <w:pPr>
        <w:ind w:firstLine="709"/>
        <w:rPr>
          <w:rFonts w:ascii="Times New Roman" w:hAnsi="Times New Roman"/>
          <w:szCs w:val="28"/>
        </w:rPr>
      </w:pPr>
      <w:r w:rsidRPr="00062109">
        <w:rPr>
          <w:rFonts w:ascii="Times New Roman" w:hAnsi="Times New Roman"/>
          <w:szCs w:val="28"/>
        </w:rPr>
        <w:lastRenderedPageBreak/>
        <w:t xml:space="preserve">На окончание 2022г. Объемы финансирования, заложенные в данные </w:t>
      </w:r>
      <w:proofErr w:type="gramStart"/>
      <w:r w:rsidRPr="00062109">
        <w:rPr>
          <w:rFonts w:ascii="Times New Roman" w:hAnsi="Times New Roman"/>
          <w:szCs w:val="28"/>
        </w:rPr>
        <w:t>программы</w:t>
      </w:r>
      <w:proofErr w:type="gramEnd"/>
      <w:r w:rsidRPr="00062109">
        <w:rPr>
          <w:rFonts w:ascii="Times New Roman" w:hAnsi="Times New Roman"/>
          <w:szCs w:val="28"/>
        </w:rPr>
        <w:t xml:space="preserve"> а это 50 тысяч рублей ежегодно по каждой программе,</w:t>
      </w:r>
      <w:r w:rsidR="00062109" w:rsidRPr="00062109">
        <w:rPr>
          <w:rFonts w:ascii="Times New Roman" w:hAnsi="Times New Roman"/>
          <w:szCs w:val="28"/>
        </w:rPr>
        <w:t xml:space="preserve"> </w:t>
      </w:r>
      <w:r w:rsidRPr="00062109">
        <w:rPr>
          <w:rFonts w:ascii="Times New Roman" w:hAnsi="Times New Roman"/>
          <w:szCs w:val="28"/>
        </w:rPr>
        <w:t xml:space="preserve">были реализована. Основная реализация прошла по финансированию проезда на место проведения спортивных мероприятий, закупку спортивного инвентаря, приобретения оздоровительных тренажеров для граждан пенсионного возраста посещающих клуб «Добрые встречи» </w:t>
      </w:r>
      <w:proofErr w:type="gramStart"/>
      <w:r w:rsidRPr="00062109">
        <w:rPr>
          <w:rFonts w:ascii="Times New Roman" w:hAnsi="Times New Roman"/>
          <w:szCs w:val="28"/>
        </w:rPr>
        <w:t>при</w:t>
      </w:r>
      <w:proofErr w:type="gramEnd"/>
      <w:r w:rsidRPr="00062109">
        <w:rPr>
          <w:rFonts w:ascii="Times New Roman" w:hAnsi="Times New Roman"/>
          <w:szCs w:val="28"/>
        </w:rPr>
        <w:t xml:space="preserve"> </w:t>
      </w:r>
      <w:proofErr w:type="gramStart"/>
      <w:r w:rsidRPr="00062109">
        <w:rPr>
          <w:rFonts w:ascii="Times New Roman" w:hAnsi="Times New Roman"/>
          <w:szCs w:val="28"/>
        </w:rPr>
        <w:t>МУК</w:t>
      </w:r>
      <w:proofErr w:type="gramEnd"/>
      <w:r w:rsidRPr="00062109">
        <w:rPr>
          <w:rFonts w:ascii="Times New Roman" w:hAnsi="Times New Roman"/>
          <w:szCs w:val="28"/>
        </w:rPr>
        <w:t xml:space="preserve"> ЦБ Нерчинско-За</w:t>
      </w:r>
      <w:r w:rsidR="00062109" w:rsidRPr="00062109">
        <w:rPr>
          <w:rFonts w:ascii="Times New Roman" w:hAnsi="Times New Roman"/>
          <w:szCs w:val="28"/>
        </w:rPr>
        <w:t>водского муниципального округа.</w:t>
      </w:r>
      <w:r w:rsidRPr="00062109">
        <w:rPr>
          <w:rFonts w:ascii="Times New Roman" w:hAnsi="Times New Roman"/>
          <w:szCs w:val="28"/>
        </w:rPr>
        <w:t xml:space="preserve"> </w:t>
      </w:r>
      <w:proofErr w:type="gramStart"/>
      <w:r w:rsidRPr="00062109">
        <w:rPr>
          <w:rFonts w:ascii="Times New Roman" w:hAnsi="Times New Roman"/>
          <w:szCs w:val="28"/>
        </w:rPr>
        <w:t>Согласно анализа</w:t>
      </w:r>
      <w:proofErr w:type="gramEnd"/>
      <w:r w:rsidRPr="00062109">
        <w:rPr>
          <w:rFonts w:ascii="Times New Roman" w:hAnsi="Times New Roman"/>
          <w:szCs w:val="28"/>
        </w:rPr>
        <w:t xml:space="preserve"> и плану проведения спортивно-массовых мероприятий на территории Нерчинско-Заводского муниципального округа, а так же запланированных спортивных мероприятий проводимых на уровне региона, проводимое финансирование на данные программы не достаточное. </w:t>
      </w:r>
    </w:p>
    <w:p w:rsidR="009553DA" w:rsidRPr="00062109" w:rsidRDefault="009553DA" w:rsidP="00062109">
      <w:pPr>
        <w:ind w:firstLine="709"/>
        <w:rPr>
          <w:rFonts w:ascii="Times New Roman" w:hAnsi="Times New Roman"/>
          <w:szCs w:val="28"/>
        </w:rPr>
      </w:pPr>
      <w:r w:rsidRPr="00062109">
        <w:rPr>
          <w:rFonts w:ascii="Times New Roman" w:hAnsi="Times New Roman"/>
          <w:szCs w:val="28"/>
        </w:rPr>
        <w:t>Должность специалиста по работе с молодежью и</w:t>
      </w:r>
      <w:r w:rsidR="00062109" w:rsidRPr="00062109">
        <w:rPr>
          <w:rFonts w:ascii="Times New Roman" w:hAnsi="Times New Roman"/>
          <w:szCs w:val="28"/>
        </w:rPr>
        <w:t xml:space="preserve"> спортом </w:t>
      </w:r>
      <w:r w:rsidRPr="00062109">
        <w:rPr>
          <w:rFonts w:ascii="Times New Roman" w:hAnsi="Times New Roman"/>
          <w:szCs w:val="28"/>
        </w:rPr>
        <w:t>с 18.03.2921г. по</w:t>
      </w:r>
      <w:r w:rsidR="00062109" w:rsidRPr="00062109">
        <w:rPr>
          <w:rFonts w:ascii="Times New Roman" w:hAnsi="Times New Roman"/>
          <w:szCs w:val="28"/>
        </w:rPr>
        <w:t xml:space="preserve"> 11.01.2022г. была вакантной. </w:t>
      </w:r>
      <w:r w:rsidRPr="00062109">
        <w:rPr>
          <w:rFonts w:ascii="Times New Roman" w:hAnsi="Times New Roman"/>
          <w:szCs w:val="28"/>
        </w:rPr>
        <w:t>На данную</w:t>
      </w:r>
      <w:r w:rsidR="00062109" w:rsidRPr="00062109">
        <w:rPr>
          <w:rFonts w:ascii="Times New Roman" w:hAnsi="Times New Roman"/>
          <w:szCs w:val="28"/>
        </w:rPr>
        <w:t xml:space="preserve"> </w:t>
      </w:r>
      <w:r w:rsidRPr="00062109">
        <w:rPr>
          <w:rFonts w:ascii="Times New Roman" w:hAnsi="Times New Roman"/>
          <w:szCs w:val="28"/>
        </w:rPr>
        <w:t xml:space="preserve">должность был принят специалист 11.01.2022г. проработав 10 дней уволился по </w:t>
      </w:r>
      <w:proofErr w:type="gramStart"/>
      <w:r w:rsidRPr="00062109">
        <w:rPr>
          <w:rFonts w:ascii="Times New Roman" w:hAnsi="Times New Roman"/>
          <w:szCs w:val="28"/>
        </w:rPr>
        <w:t>собственному</w:t>
      </w:r>
      <w:proofErr w:type="gramEnd"/>
      <w:r w:rsidRPr="00062109">
        <w:rPr>
          <w:rFonts w:ascii="Times New Roman" w:hAnsi="Times New Roman"/>
          <w:szCs w:val="28"/>
        </w:rPr>
        <w:t xml:space="preserve"> желании. В дальнейшем принят специалист на данную должность 01.09.2022г. уволился по собственному желанию 30.11.2022г.,</w:t>
      </w:r>
      <w:r w:rsidR="00062109" w:rsidRPr="00062109">
        <w:rPr>
          <w:rFonts w:ascii="Times New Roman" w:hAnsi="Times New Roman"/>
          <w:szCs w:val="28"/>
        </w:rPr>
        <w:t xml:space="preserve"> </w:t>
      </w:r>
      <w:r w:rsidRPr="00062109">
        <w:rPr>
          <w:rFonts w:ascii="Times New Roman" w:hAnsi="Times New Roman"/>
          <w:szCs w:val="28"/>
        </w:rPr>
        <w:t xml:space="preserve"> в период нахождения на должности </w:t>
      </w:r>
      <w:proofErr w:type="gramStart"/>
      <w:r w:rsidRPr="00062109">
        <w:rPr>
          <w:rFonts w:ascii="Times New Roman" w:hAnsi="Times New Roman"/>
          <w:szCs w:val="28"/>
        </w:rPr>
        <w:t>находился на учебных сборах по второму месту работы</w:t>
      </w:r>
      <w:r w:rsidR="00062109" w:rsidRPr="00062109">
        <w:rPr>
          <w:rFonts w:ascii="Times New Roman" w:hAnsi="Times New Roman"/>
          <w:szCs w:val="28"/>
        </w:rPr>
        <w:t xml:space="preserve"> </w:t>
      </w:r>
      <w:r w:rsidRPr="00062109">
        <w:rPr>
          <w:rFonts w:ascii="Times New Roman" w:hAnsi="Times New Roman"/>
          <w:szCs w:val="28"/>
        </w:rPr>
        <w:t>приняты на занимаемую должность были</w:t>
      </w:r>
      <w:proofErr w:type="gramEnd"/>
      <w:r w:rsidRPr="00062109">
        <w:rPr>
          <w:rFonts w:ascii="Times New Roman" w:hAnsi="Times New Roman"/>
          <w:szCs w:val="28"/>
        </w:rPr>
        <w:t xml:space="preserve"> на 0,5 ставки.</w:t>
      </w:r>
      <w:r w:rsidR="00062109" w:rsidRPr="00062109">
        <w:rPr>
          <w:rFonts w:ascii="Times New Roman" w:hAnsi="Times New Roman"/>
          <w:szCs w:val="28"/>
        </w:rPr>
        <w:t xml:space="preserve"> </w:t>
      </w:r>
      <w:r w:rsidRPr="00062109">
        <w:rPr>
          <w:rFonts w:ascii="Times New Roman" w:hAnsi="Times New Roman"/>
          <w:szCs w:val="28"/>
        </w:rPr>
        <w:t xml:space="preserve">Исходя из </w:t>
      </w:r>
      <w:proofErr w:type="gramStart"/>
      <w:r w:rsidRPr="00062109">
        <w:rPr>
          <w:rFonts w:ascii="Times New Roman" w:hAnsi="Times New Roman"/>
          <w:szCs w:val="28"/>
        </w:rPr>
        <w:t>изложенного</w:t>
      </w:r>
      <w:proofErr w:type="gramEnd"/>
      <w:r w:rsidRPr="00062109">
        <w:rPr>
          <w:rFonts w:ascii="Times New Roman" w:hAnsi="Times New Roman"/>
          <w:szCs w:val="28"/>
        </w:rPr>
        <w:t xml:space="preserve"> работа по</w:t>
      </w:r>
      <w:r w:rsidR="00062109" w:rsidRPr="00062109">
        <w:rPr>
          <w:rFonts w:ascii="Times New Roman" w:hAnsi="Times New Roman"/>
          <w:szCs w:val="28"/>
        </w:rPr>
        <w:t xml:space="preserve"> </w:t>
      </w:r>
      <w:r w:rsidRPr="00062109">
        <w:rPr>
          <w:rFonts w:ascii="Times New Roman" w:hAnsi="Times New Roman"/>
          <w:szCs w:val="28"/>
        </w:rPr>
        <w:t>направлению с молодёжью спортом по намеченной программе была проведена не в полном объеме из намеченных мероприятий были проведены на 15%.</w:t>
      </w:r>
      <w:r w:rsidR="00062109" w:rsidRPr="00062109">
        <w:rPr>
          <w:rFonts w:ascii="Times New Roman" w:hAnsi="Times New Roman"/>
          <w:szCs w:val="28"/>
        </w:rPr>
        <w:t xml:space="preserve"> </w:t>
      </w:r>
    </w:p>
    <w:p w:rsidR="009553DA" w:rsidRPr="00062109" w:rsidRDefault="009553DA" w:rsidP="00062109">
      <w:pPr>
        <w:ind w:firstLine="709"/>
        <w:rPr>
          <w:rFonts w:ascii="Times New Roman" w:hAnsi="Times New Roman"/>
          <w:szCs w:val="28"/>
        </w:rPr>
      </w:pPr>
      <w:r w:rsidRPr="00062109">
        <w:rPr>
          <w:rFonts w:ascii="Times New Roman" w:hAnsi="Times New Roman"/>
          <w:szCs w:val="28"/>
        </w:rPr>
        <w:t xml:space="preserve"> </w:t>
      </w:r>
      <w:proofErr w:type="gramStart"/>
      <w:r w:rsidRPr="00062109">
        <w:rPr>
          <w:rFonts w:ascii="Times New Roman" w:hAnsi="Times New Roman"/>
          <w:szCs w:val="28"/>
        </w:rPr>
        <w:t>На территории округа</w:t>
      </w:r>
      <w:r w:rsidR="00062109" w:rsidRPr="00062109">
        <w:rPr>
          <w:rFonts w:ascii="Times New Roman" w:hAnsi="Times New Roman"/>
          <w:szCs w:val="28"/>
        </w:rPr>
        <w:t xml:space="preserve"> </w:t>
      </w:r>
      <w:r w:rsidRPr="00062109">
        <w:rPr>
          <w:rFonts w:ascii="Times New Roman" w:hAnsi="Times New Roman"/>
          <w:szCs w:val="28"/>
        </w:rPr>
        <w:t>расположено 17 образовательных</w:t>
      </w:r>
      <w:r w:rsidR="00062109" w:rsidRPr="00062109">
        <w:rPr>
          <w:rFonts w:ascii="Times New Roman" w:hAnsi="Times New Roman"/>
          <w:szCs w:val="28"/>
        </w:rPr>
        <w:t xml:space="preserve"> </w:t>
      </w:r>
      <w:r w:rsidRPr="00062109">
        <w:rPr>
          <w:rFonts w:ascii="Times New Roman" w:hAnsi="Times New Roman"/>
          <w:szCs w:val="28"/>
        </w:rPr>
        <w:t>учреждения, в частности это</w:t>
      </w:r>
      <w:r w:rsidR="00062109" w:rsidRPr="00062109">
        <w:rPr>
          <w:rFonts w:ascii="Times New Roman" w:hAnsi="Times New Roman"/>
          <w:szCs w:val="28"/>
        </w:rPr>
        <w:t xml:space="preserve"> </w:t>
      </w:r>
      <w:r w:rsidRPr="00062109">
        <w:rPr>
          <w:rFonts w:ascii="Times New Roman" w:hAnsi="Times New Roman"/>
          <w:szCs w:val="28"/>
        </w:rPr>
        <w:t>СОШ и ООШ, на данные период в</w:t>
      </w:r>
      <w:r w:rsidR="00062109" w:rsidRPr="00062109">
        <w:rPr>
          <w:rFonts w:ascii="Times New Roman" w:hAnsi="Times New Roman"/>
          <w:szCs w:val="28"/>
        </w:rPr>
        <w:t xml:space="preserve"> </w:t>
      </w:r>
      <w:r w:rsidRPr="00062109">
        <w:rPr>
          <w:rFonts w:ascii="Times New Roman" w:hAnsi="Times New Roman"/>
          <w:szCs w:val="28"/>
        </w:rPr>
        <w:t>двух школах вообще отсутствуют спортивные залы, а в четырех имеются помещения, приспособленные под спортивные залы,</w:t>
      </w:r>
      <w:r w:rsidR="00062109" w:rsidRPr="00062109">
        <w:rPr>
          <w:rFonts w:ascii="Times New Roman" w:hAnsi="Times New Roman"/>
          <w:szCs w:val="28"/>
        </w:rPr>
        <w:t xml:space="preserve"> </w:t>
      </w:r>
      <w:r w:rsidRPr="00062109">
        <w:rPr>
          <w:rFonts w:ascii="Times New Roman" w:hAnsi="Times New Roman"/>
          <w:szCs w:val="28"/>
        </w:rPr>
        <w:t>которые не соответствуют общепринятым стандартам спортивного зала, как по размерам, так и по высоте сооружении, в</w:t>
      </w:r>
      <w:r w:rsidR="00062109" w:rsidRPr="00062109">
        <w:rPr>
          <w:rFonts w:ascii="Times New Roman" w:hAnsi="Times New Roman"/>
          <w:szCs w:val="28"/>
        </w:rPr>
        <w:t xml:space="preserve"> </w:t>
      </w:r>
      <w:r w:rsidRPr="00062109">
        <w:rPr>
          <w:rFonts w:ascii="Times New Roman" w:hAnsi="Times New Roman"/>
          <w:szCs w:val="28"/>
        </w:rPr>
        <w:t>одной школе не используется спортивный зал</w:t>
      </w:r>
      <w:r w:rsidR="00062109" w:rsidRPr="00062109">
        <w:rPr>
          <w:rFonts w:ascii="Times New Roman" w:hAnsi="Times New Roman"/>
          <w:szCs w:val="28"/>
        </w:rPr>
        <w:t xml:space="preserve"> </w:t>
      </w:r>
      <w:r w:rsidRPr="00062109">
        <w:rPr>
          <w:rFonts w:ascii="Times New Roman" w:hAnsi="Times New Roman"/>
          <w:szCs w:val="28"/>
        </w:rPr>
        <w:t>в связи с необходимостью</w:t>
      </w:r>
      <w:r w:rsidR="00062109" w:rsidRPr="00062109">
        <w:rPr>
          <w:rFonts w:ascii="Times New Roman" w:hAnsi="Times New Roman"/>
          <w:szCs w:val="28"/>
        </w:rPr>
        <w:t xml:space="preserve"> </w:t>
      </w:r>
      <w:r w:rsidRPr="00062109">
        <w:rPr>
          <w:rFonts w:ascii="Times New Roman" w:hAnsi="Times New Roman"/>
          <w:szCs w:val="28"/>
        </w:rPr>
        <w:t xml:space="preserve"> финансирования для</w:t>
      </w:r>
      <w:proofErr w:type="gramEnd"/>
      <w:r w:rsidRPr="00062109">
        <w:rPr>
          <w:rFonts w:ascii="Times New Roman" w:hAnsi="Times New Roman"/>
          <w:szCs w:val="28"/>
        </w:rPr>
        <w:t xml:space="preserve"> ремонтных работ.</w:t>
      </w:r>
    </w:p>
    <w:p w:rsidR="009553DA" w:rsidRPr="00062109" w:rsidRDefault="009553DA" w:rsidP="00062109">
      <w:pPr>
        <w:ind w:firstLine="709"/>
        <w:rPr>
          <w:rFonts w:ascii="Times New Roman" w:hAnsi="Times New Roman"/>
          <w:szCs w:val="28"/>
        </w:rPr>
      </w:pPr>
      <w:proofErr w:type="gramStart"/>
      <w:r w:rsidRPr="00062109">
        <w:rPr>
          <w:rFonts w:ascii="Times New Roman" w:hAnsi="Times New Roman"/>
          <w:szCs w:val="28"/>
        </w:rPr>
        <w:t>Из 17 преподавателей физической культуры в образовательных учреждениях округа со специальным образованием</w:t>
      </w:r>
      <w:r w:rsidR="00062109" w:rsidRPr="00062109">
        <w:rPr>
          <w:rFonts w:ascii="Times New Roman" w:hAnsi="Times New Roman"/>
          <w:szCs w:val="28"/>
        </w:rPr>
        <w:t xml:space="preserve"> </w:t>
      </w:r>
      <w:r w:rsidRPr="00062109">
        <w:rPr>
          <w:rFonts w:ascii="Times New Roman" w:hAnsi="Times New Roman"/>
          <w:szCs w:val="28"/>
        </w:rPr>
        <w:t>всего 3</w:t>
      </w:r>
      <w:r w:rsidR="00062109" w:rsidRPr="00062109">
        <w:rPr>
          <w:rFonts w:ascii="Times New Roman" w:hAnsi="Times New Roman"/>
          <w:szCs w:val="28"/>
        </w:rPr>
        <w:t xml:space="preserve"> </w:t>
      </w:r>
      <w:r w:rsidRPr="00062109">
        <w:rPr>
          <w:rFonts w:ascii="Times New Roman" w:hAnsi="Times New Roman"/>
          <w:szCs w:val="28"/>
        </w:rPr>
        <w:t>исходя их этого полное и полноценное выполнения</w:t>
      </w:r>
      <w:r w:rsidR="00062109" w:rsidRPr="00062109">
        <w:rPr>
          <w:rFonts w:ascii="Times New Roman" w:hAnsi="Times New Roman"/>
          <w:szCs w:val="28"/>
        </w:rPr>
        <w:t xml:space="preserve"> </w:t>
      </w:r>
      <w:r w:rsidRPr="00062109">
        <w:rPr>
          <w:rFonts w:ascii="Times New Roman" w:hAnsi="Times New Roman"/>
          <w:szCs w:val="28"/>
        </w:rPr>
        <w:t>программы по физической культуре в образовательных учреждениях</w:t>
      </w:r>
      <w:r w:rsidR="00062109" w:rsidRPr="00062109">
        <w:rPr>
          <w:rFonts w:ascii="Times New Roman" w:hAnsi="Times New Roman"/>
          <w:szCs w:val="28"/>
        </w:rPr>
        <w:t xml:space="preserve"> </w:t>
      </w:r>
      <w:r w:rsidRPr="00062109">
        <w:rPr>
          <w:rFonts w:ascii="Times New Roman" w:hAnsi="Times New Roman"/>
          <w:szCs w:val="28"/>
        </w:rPr>
        <w:t>и спортом как среди школьников и взрослого населения находится в ущемленной форме, и влияет на низкую организованность проведения мероприятий вовлечение населения в физическую культуру и спорт.</w:t>
      </w:r>
      <w:proofErr w:type="gramEnd"/>
      <w:r w:rsidRPr="00062109">
        <w:rPr>
          <w:rFonts w:ascii="Times New Roman" w:hAnsi="Times New Roman"/>
          <w:szCs w:val="28"/>
        </w:rPr>
        <w:t xml:space="preserve"> Можно отметить только одно дополнительное образовательное </w:t>
      </w:r>
      <w:proofErr w:type="gramStart"/>
      <w:r w:rsidRPr="00062109">
        <w:rPr>
          <w:rFonts w:ascii="Times New Roman" w:hAnsi="Times New Roman"/>
          <w:szCs w:val="28"/>
        </w:rPr>
        <w:t>о</w:t>
      </w:r>
      <w:proofErr w:type="gramEnd"/>
      <w:r w:rsidRPr="00062109">
        <w:rPr>
          <w:rFonts w:ascii="Times New Roman" w:hAnsi="Times New Roman"/>
          <w:szCs w:val="28"/>
        </w:rPr>
        <w:t xml:space="preserve"> учреждение ДДТ, где проводится кружковое занятие с детьми и молодежью</w:t>
      </w:r>
      <w:r w:rsidR="00062109">
        <w:rPr>
          <w:rFonts w:ascii="Times New Roman" w:hAnsi="Times New Roman"/>
          <w:szCs w:val="28"/>
        </w:rPr>
        <w:t xml:space="preserve"> </w:t>
      </w:r>
      <w:r w:rsidRPr="00062109">
        <w:rPr>
          <w:rFonts w:ascii="Times New Roman" w:hAnsi="Times New Roman"/>
          <w:szCs w:val="28"/>
        </w:rPr>
        <w:t>гиревым спортом, которое на фоне не только округа, а на спортивных соревнования региона и Росси показывает высокие результаты своей</w:t>
      </w:r>
      <w:r w:rsidR="00062109" w:rsidRPr="00062109">
        <w:rPr>
          <w:rFonts w:ascii="Times New Roman" w:hAnsi="Times New Roman"/>
          <w:szCs w:val="28"/>
        </w:rPr>
        <w:t xml:space="preserve"> </w:t>
      </w:r>
      <w:r w:rsidRPr="00062109">
        <w:rPr>
          <w:rFonts w:ascii="Times New Roman" w:hAnsi="Times New Roman"/>
          <w:szCs w:val="28"/>
        </w:rPr>
        <w:t>спортивной</w:t>
      </w:r>
      <w:r w:rsidR="00062109" w:rsidRPr="00062109">
        <w:rPr>
          <w:rFonts w:ascii="Times New Roman" w:hAnsi="Times New Roman"/>
          <w:szCs w:val="28"/>
        </w:rPr>
        <w:t xml:space="preserve"> </w:t>
      </w:r>
      <w:r w:rsidRPr="00062109">
        <w:rPr>
          <w:rFonts w:ascii="Times New Roman" w:hAnsi="Times New Roman"/>
          <w:szCs w:val="28"/>
        </w:rPr>
        <w:t xml:space="preserve">деятельности. </w:t>
      </w:r>
      <w:proofErr w:type="gramStart"/>
      <w:r w:rsidRPr="00062109">
        <w:rPr>
          <w:rFonts w:ascii="Times New Roman" w:hAnsi="Times New Roman"/>
          <w:szCs w:val="28"/>
        </w:rPr>
        <w:t xml:space="preserve">За 2022г. принимали 3 раза участие в региональных соревнованиях и 1 раз на </w:t>
      </w:r>
      <w:r w:rsidR="00062109" w:rsidRPr="00062109">
        <w:rPr>
          <w:rFonts w:ascii="Times New Roman" w:hAnsi="Times New Roman"/>
          <w:szCs w:val="28"/>
        </w:rPr>
        <w:t>Российских</w:t>
      </w:r>
      <w:r w:rsidRPr="00062109">
        <w:rPr>
          <w:rFonts w:ascii="Times New Roman" w:hAnsi="Times New Roman"/>
          <w:szCs w:val="28"/>
        </w:rPr>
        <w:t xml:space="preserve"> были на призовые занятые места.</w:t>
      </w:r>
      <w:proofErr w:type="gramEnd"/>
    </w:p>
    <w:p w:rsidR="009553DA" w:rsidRPr="00062109" w:rsidRDefault="009553DA" w:rsidP="00062109">
      <w:pPr>
        <w:ind w:firstLine="709"/>
        <w:rPr>
          <w:rFonts w:ascii="Times New Roman" w:hAnsi="Times New Roman"/>
          <w:szCs w:val="28"/>
        </w:rPr>
      </w:pPr>
      <w:r w:rsidRPr="00062109">
        <w:rPr>
          <w:rFonts w:ascii="Times New Roman" w:hAnsi="Times New Roman"/>
          <w:szCs w:val="28"/>
        </w:rPr>
        <w:t xml:space="preserve"> На территории Нерчинско-Заводского муниципального округа совместно </w:t>
      </w:r>
      <w:proofErr w:type="gramStart"/>
      <w:r w:rsidRPr="00062109">
        <w:rPr>
          <w:rFonts w:ascii="Times New Roman" w:hAnsi="Times New Roman"/>
          <w:szCs w:val="28"/>
        </w:rPr>
        <w:t>в</w:t>
      </w:r>
      <w:proofErr w:type="gramEnd"/>
      <w:r w:rsidRPr="00062109">
        <w:rPr>
          <w:rFonts w:ascii="Times New Roman" w:hAnsi="Times New Roman"/>
          <w:szCs w:val="28"/>
        </w:rPr>
        <w:t xml:space="preserve"> </w:t>
      </w:r>
      <w:proofErr w:type="gramStart"/>
      <w:r w:rsidRPr="00062109">
        <w:rPr>
          <w:rFonts w:ascii="Times New Roman" w:hAnsi="Times New Roman"/>
          <w:szCs w:val="28"/>
        </w:rPr>
        <w:t>Министерством</w:t>
      </w:r>
      <w:proofErr w:type="gramEnd"/>
      <w:r w:rsidRPr="00062109">
        <w:rPr>
          <w:rFonts w:ascii="Times New Roman" w:hAnsi="Times New Roman"/>
          <w:szCs w:val="28"/>
        </w:rPr>
        <w:t xml:space="preserve"> физкультуры и Спорта региона планируется и</w:t>
      </w:r>
      <w:r w:rsidR="00062109" w:rsidRPr="00062109">
        <w:rPr>
          <w:rFonts w:ascii="Times New Roman" w:hAnsi="Times New Roman"/>
          <w:szCs w:val="28"/>
        </w:rPr>
        <w:t xml:space="preserve"> </w:t>
      </w:r>
      <w:r w:rsidRPr="00062109">
        <w:rPr>
          <w:rFonts w:ascii="Times New Roman" w:hAnsi="Times New Roman"/>
          <w:szCs w:val="28"/>
        </w:rPr>
        <w:t xml:space="preserve"> проводится оснащения спортивными сооружениями на открытом воздухе для постоянного и общего пользования, всех</w:t>
      </w:r>
      <w:r w:rsidR="00062109" w:rsidRPr="00062109">
        <w:rPr>
          <w:rFonts w:ascii="Times New Roman" w:hAnsi="Times New Roman"/>
          <w:szCs w:val="28"/>
        </w:rPr>
        <w:t xml:space="preserve"> </w:t>
      </w:r>
      <w:r w:rsidRPr="00062109">
        <w:rPr>
          <w:rFonts w:ascii="Times New Roman" w:hAnsi="Times New Roman"/>
          <w:szCs w:val="28"/>
        </w:rPr>
        <w:t>возрастных</w:t>
      </w:r>
      <w:r w:rsidR="00062109" w:rsidRPr="00062109">
        <w:rPr>
          <w:rFonts w:ascii="Times New Roman" w:hAnsi="Times New Roman"/>
          <w:szCs w:val="28"/>
        </w:rPr>
        <w:t xml:space="preserve"> </w:t>
      </w:r>
      <w:r w:rsidRPr="00062109">
        <w:rPr>
          <w:rFonts w:ascii="Times New Roman" w:hAnsi="Times New Roman"/>
          <w:szCs w:val="28"/>
        </w:rPr>
        <w:t>категорий граждан.</w:t>
      </w:r>
    </w:p>
    <w:p w:rsidR="009553DA" w:rsidRPr="00062109" w:rsidRDefault="009553DA" w:rsidP="00062109">
      <w:pPr>
        <w:ind w:firstLine="709"/>
        <w:rPr>
          <w:rFonts w:ascii="Times New Roman" w:hAnsi="Times New Roman"/>
          <w:szCs w:val="28"/>
        </w:rPr>
      </w:pPr>
      <w:r w:rsidRPr="00062109">
        <w:rPr>
          <w:rFonts w:ascii="Times New Roman" w:hAnsi="Times New Roman"/>
          <w:szCs w:val="28"/>
        </w:rPr>
        <w:t xml:space="preserve"> Всего на территории района имеется следующие спортивные</w:t>
      </w:r>
      <w:r w:rsidR="00062109" w:rsidRPr="00062109">
        <w:rPr>
          <w:rFonts w:ascii="Times New Roman" w:hAnsi="Times New Roman"/>
          <w:szCs w:val="28"/>
        </w:rPr>
        <w:t xml:space="preserve"> </w:t>
      </w:r>
      <w:r w:rsidRPr="00062109">
        <w:rPr>
          <w:rFonts w:ascii="Times New Roman" w:hAnsi="Times New Roman"/>
          <w:szCs w:val="28"/>
        </w:rPr>
        <w:t xml:space="preserve">уличные сооружения общего пользования в свободной доступности: </w:t>
      </w:r>
    </w:p>
    <w:p w:rsidR="009553DA" w:rsidRPr="00062109" w:rsidRDefault="009553DA" w:rsidP="00062109">
      <w:pPr>
        <w:pStyle w:val="1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062109">
        <w:rPr>
          <w:sz w:val="28"/>
          <w:szCs w:val="28"/>
        </w:rPr>
        <w:t>Реестр объектов</w:t>
      </w:r>
    </w:p>
    <w:p w:rsidR="009553DA" w:rsidRPr="00062109" w:rsidRDefault="009553DA" w:rsidP="00062109">
      <w:pPr>
        <w:pStyle w:val="1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062109">
        <w:rPr>
          <w:sz w:val="28"/>
          <w:szCs w:val="28"/>
        </w:rPr>
        <w:t xml:space="preserve"> </w:t>
      </w:r>
      <w:proofErr w:type="gramStart"/>
      <w:r w:rsidRPr="00062109">
        <w:rPr>
          <w:sz w:val="28"/>
          <w:szCs w:val="28"/>
        </w:rPr>
        <w:t>спортивной инфраструктуры, находящихся на территории Нерчинско-Заводского</w:t>
      </w:r>
      <w:r w:rsidR="00062109" w:rsidRPr="00062109">
        <w:rPr>
          <w:sz w:val="28"/>
          <w:szCs w:val="28"/>
        </w:rPr>
        <w:t xml:space="preserve"> </w:t>
      </w:r>
      <w:r w:rsidRPr="00062109">
        <w:rPr>
          <w:sz w:val="28"/>
          <w:szCs w:val="28"/>
        </w:rPr>
        <w:t>муниципального округа Забайкальского края, созданных для занятий населения физической культурой и спортом</w:t>
      </w:r>
      <w:proofErr w:type="gramEnd"/>
    </w:p>
    <w:tbl>
      <w:tblPr>
        <w:tblW w:w="79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6"/>
        <w:gridCol w:w="1899"/>
        <w:gridCol w:w="2042"/>
        <w:gridCol w:w="1822"/>
        <w:gridCol w:w="1775"/>
      </w:tblGrid>
      <w:tr w:rsidR="00062109" w:rsidRPr="00062109" w:rsidTr="00062109">
        <w:trPr>
          <w:trHeight w:val="1917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109" w:rsidRPr="00062109" w:rsidRDefault="00062109" w:rsidP="00062109">
            <w:pPr>
              <w:pStyle w:val="a4"/>
              <w:numPr>
                <w:ilvl w:val="0"/>
                <w:numId w:val="6"/>
              </w:numPr>
              <w:jc w:val="left"/>
              <w:rPr>
                <w:rFonts w:ascii="Times New Roman" w:hAnsi="Times New Roman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109" w:rsidRPr="00062109" w:rsidRDefault="00062109" w:rsidP="00062109">
            <w:pPr>
              <w:ind w:firstLine="0"/>
              <w:jc w:val="left"/>
              <w:rPr>
                <w:rFonts w:ascii="Times New Roman" w:hAnsi="Times New Roman"/>
              </w:rPr>
            </w:pPr>
            <w:r w:rsidRPr="00062109">
              <w:rPr>
                <w:rFonts w:ascii="Times New Roman" w:hAnsi="Times New Roman"/>
                <w:sz w:val="22"/>
                <w:szCs w:val="22"/>
              </w:rPr>
              <w:t>Название спортивной инфраструктуры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109" w:rsidRPr="00062109" w:rsidRDefault="00062109" w:rsidP="00062109">
            <w:pPr>
              <w:ind w:firstLine="0"/>
              <w:jc w:val="left"/>
              <w:rPr>
                <w:rFonts w:ascii="Times New Roman" w:hAnsi="Times New Roman"/>
              </w:rPr>
            </w:pPr>
            <w:r w:rsidRPr="00062109">
              <w:rPr>
                <w:rFonts w:ascii="Times New Roman" w:hAnsi="Times New Roman"/>
                <w:sz w:val="22"/>
                <w:szCs w:val="22"/>
              </w:rPr>
              <w:t>Адрес объекта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109" w:rsidRPr="00062109" w:rsidRDefault="00062109" w:rsidP="00062109">
            <w:pPr>
              <w:ind w:firstLine="0"/>
              <w:jc w:val="left"/>
              <w:rPr>
                <w:rFonts w:ascii="Times New Roman" w:hAnsi="Times New Roman"/>
              </w:rPr>
            </w:pPr>
            <w:r w:rsidRPr="00062109">
              <w:rPr>
                <w:rFonts w:ascii="Times New Roman" w:hAnsi="Times New Roman"/>
                <w:sz w:val="22"/>
                <w:szCs w:val="22"/>
              </w:rPr>
              <w:t>Предлагаемый вид спорта для занятий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109" w:rsidRPr="00062109" w:rsidRDefault="00062109" w:rsidP="00062109">
            <w:pPr>
              <w:ind w:firstLine="0"/>
              <w:jc w:val="left"/>
              <w:rPr>
                <w:rFonts w:ascii="Times New Roman" w:hAnsi="Times New Roman"/>
              </w:rPr>
            </w:pPr>
            <w:r w:rsidRPr="00062109">
              <w:rPr>
                <w:rFonts w:ascii="Times New Roman" w:hAnsi="Times New Roman"/>
                <w:sz w:val="22"/>
                <w:szCs w:val="22"/>
              </w:rPr>
              <w:t>График работы</w:t>
            </w:r>
          </w:p>
        </w:tc>
      </w:tr>
      <w:tr w:rsidR="00062109" w:rsidRPr="00062109" w:rsidTr="00062109">
        <w:trPr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109" w:rsidRPr="00062109" w:rsidRDefault="00062109" w:rsidP="00062109">
            <w:pPr>
              <w:pStyle w:val="a4"/>
              <w:numPr>
                <w:ilvl w:val="0"/>
                <w:numId w:val="6"/>
              </w:numPr>
              <w:jc w:val="left"/>
              <w:rPr>
                <w:rFonts w:ascii="Times New Roman" w:hAnsi="Times New Roman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109" w:rsidRPr="00062109" w:rsidRDefault="00062109" w:rsidP="00062109">
            <w:pPr>
              <w:ind w:firstLine="0"/>
              <w:jc w:val="left"/>
              <w:rPr>
                <w:rFonts w:ascii="Times New Roman" w:hAnsi="Times New Roman"/>
              </w:rPr>
            </w:pPr>
            <w:r w:rsidRPr="00062109">
              <w:rPr>
                <w:rFonts w:ascii="Times New Roman" w:hAnsi="Times New Roman"/>
                <w:sz w:val="22"/>
                <w:szCs w:val="22"/>
              </w:rPr>
              <w:t>Мини-футбольное поле с искусственным покрытием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109" w:rsidRPr="00062109" w:rsidRDefault="00062109" w:rsidP="00062109">
            <w:pPr>
              <w:ind w:firstLine="0"/>
              <w:jc w:val="left"/>
              <w:rPr>
                <w:rFonts w:ascii="Times New Roman" w:hAnsi="Times New Roman"/>
              </w:rPr>
            </w:pPr>
            <w:r w:rsidRPr="00062109">
              <w:rPr>
                <w:rFonts w:ascii="Times New Roman" w:hAnsi="Times New Roman"/>
                <w:sz w:val="22"/>
                <w:szCs w:val="22"/>
              </w:rPr>
              <w:t xml:space="preserve">с. Нерчинский Завод, ул. </w:t>
            </w:r>
            <w:proofErr w:type="gramStart"/>
            <w:r w:rsidRPr="00062109">
              <w:rPr>
                <w:rFonts w:ascii="Times New Roman" w:hAnsi="Times New Roman"/>
                <w:sz w:val="22"/>
                <w:szCs w:val="22"/>
              </w:rPr>
              <w:t>Красноармейская</w:t>
            </w:r>
            <w:proofErr w:type="gramEnd"/>
            <w:r w:rsidRPr="00062109">
              <w:rPr>
                <w:rFonts w:ascii="Times New Roman" w:hAnsi="Times New Roman"/>
                <w:sz w:val="22"/>
                <w:szCs w:val="22"/>
              </w:rPr>
              <w:t xml:space="preserve"> 46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109" w:rsidRPr="00062109" w:rsidRDefault="00062109" w:rsidP="00062109">
            <w:pPr>
              <w:ind w:firstLine="0"/>
              <w:jc w:val="left"/>
              <w:rPr>
                <w:rFonts w:ascii="Times New Roman" w:hAnsi="Times New Roman"/>
              </w:rPr>
            </w:pPr>
            <w:r w:rsidRPr="00062109">
              <w:rPr>
                <w:rFonts w:ascii="Times New Roman" w:hAnsi="Times New Roman"/>
                <w:sz w:val="22"/>
                <w:szCs w:val="22"/>
              </w:rPr>
              <w:t>Мини-футбол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109" w:rsidRPr="00062109" w:rsidRDefault="00062109" w:rsidP="00062109">
            <w:pPr>
              <w:jc w:val="left"/>
              <w:rPr>
                <w:rFonts w:ascii="Times New Roman" w:hAnsi="Times New Roman"/>
              </w:rPr>
            </w:pPr>
            <w:r w:rsidRPr="00062109">
              <w:rPr>
                <w:rFonts w:ascii="Times New Roman" w:hAnsi="Times New Roman"/>
                <w:sz w:val="22"/>
                <w:szCs w:val="22"/>
              </w:rPr>
              <w:t>9:00-17:00</w:t>
            </w:r>
          </w:p>
        </w:tc>
      </w:tr>
      <w:tr w:rsidR="00062109" w:rsidRPr="00062109" w:rsidTr="00062109">
        <w:trPr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109" w:rsidRPr="00062109" w:rsidRDefault="00062109" w:rsidP="00062109">
            <w:pPr>
              <w:pStyle w:val="a4"/>
              <w:numPr>
                <w:ilvl w:val="0"/>
                <w:numId w:val="6"/>
              </w:numPr>
              <w:jc w:val="left"/>
              <w:rPr>
                <w:rFonts w:ascii="Times New Roman" w:hAnsi="Times New Roman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109" w:rsidRPr="00062109" w:rsidRDefault="00062109" w:rsidP="00062109">
            <w:pPr>
              <w:ind w:firstLine="0"/>
              <w:jc w:val="left"/>
              <w:rPr>
                <w:rFonts w:ascii="Times New Roman" w:hAnsi="Times New Roman"/>
              </w:rPr>
            </w:pPr>
            <w:r w:rsidRPr="00062109">
              <w:rPr>
                <w:rFonts w:ascii="Times New Roman" w:hAnsi="Times New Roman"/>
                <w:sz w:val="22"/>
                <w:szCs w:val="22"/>
              </w:rPr>
              <w:t>Универсальная спортивная площадка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109" w:rsidRPr="00062109" w:rsidRDefault="00062109" w:rsidP="00062109">
            <w:pPr>
              <w:ind w:firstLine="0"/>
              <w:jc w:val="left"/>
              <w:rPr>
                <w:rFonts w:ascii="Times New Roman" w:hAnsi="Times New Roman"/>
              </w:rPr>
            </w:pPr>
            <w:r w:rsidRPr="00062109">
              <w:rPr>
                <w:rFonts w:ascii="Times New Roman" w:hAnsi="Times New Roman"/>
                <w:sz w:val="22"/>
                <w:szCs w:val="22"/>
              </w:rPr>
              <w:t xml:space="preserve">с. Нерчинский Завод, ул. </w:t>
            </w:r>
            <w:proofErr w:type="gramStart"/>
            <w:r w:rsidRPr="00062109">
              <w:rPr>
                <w:rFonts w:ascii="Times New Roman" w:hAnsi="Times New Roman"/>
                <w:sz w:val="22"/>
                <w:szCs w:val="22"/>
              </w:rPr>
              <w:t>Красноармейская</w:t>
            </w:r>
            <w:proofErr w:type="gramEnd"/>
            <w:r w:rsidRPr="00062109">
              <w:rPr>
                <w:rFonts w:ascii="Times New Roman" w:hAnsi="Times New Roman"/>
                <w:sz w:val="22"/>
                <w:szCs w:val="22"/>
              </w:rPr>
              <w:t xml:space="preserve"> 46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109" w:rsidRPr="00062109" w:rsidRDefault="00062109" w:rsidP="00062109">
            <w:pPr>
              <w:ind w:firstLine="0"/>
              <w:jc w:val="left"/>
              <w:rPr>
                <w:rFonts w:ascii="Times New Roman" w:hAnsi="Times New Roman"/>
              </w:rPr>
            </w:pPr>
            <w:r w:rsidRPr="00062109">
              <w:rPr>
                <w:rFonts w:ascii="Times New Roman" w:hAnsi="Times New Roman"/>
                <w:sz w:val="22"/>
                <w:szCs w:val="22"/>
              </w:rPr>
              <w:t>Универсальные виды спорта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109" w:rsidRPr="00062109" w:rsidRDefault="00062109" w:rsidP="00062109">
            <w:pPr>
              <w:jc w:val="left"/>
              <w:rPr>
                <w:rFonts w:ascii="Times New Roman" w:hAnsi="Times New Roman"/>
              </w:rPr>
            </w:pPr>
            <w:r w:rsidRPr="00062109">
              <w:rPr>
                <w:rFonts w:ascii="Times New Roman" w:hAnsi="Times New Roman"/>
                <w:sz w:val="22"/>
                <w:szCs w:val="22"/>
              </w:rPr>
              <w:t>9:00-17:00</w:t>
            </w:r>
          </w:p>
        </w:tc>
      </w:tr>
      <w:tr w:rsidR="00062109" w:rsidRPr="00062109" w:rsidTr="00062109">
        <w:trPr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109" w:rsidRPr="00062109" w:rsidRDefault="00062109" w:rsidP="00062109">
            <w:pPr>
              <w:pStyle w:val="a4"/>
              <w:numPr>
                <w:ilvl w:val="0"/>
                <w:numId w:val="6"/>
              </w:numPr>
              <w:jc w:val="left"/>
              <w:rPr>
                <w:rFonts w:ascii="Times New Roman" w:hAnsi="Times New Roman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109" w:rsidRPr="00062109" w:rsidRDefault="00062109" w:rsidP="00062109">
            <w:pPr>
              <w:ind w:firstLine="0"/>
              <w:jc w:val="left"/>
              <w:rPr>
                <w:rFonts w:ascii="Times New Roman" w:hAnsi="Times New Roman"/>
              </w:rPr>
            </w:pPr>
            <w:r w:rsidRPr="00062109">
              <w:rPr>
                <w:rFonts w:ascii="Times New Roman" w:hAnsi="Times New Roman"/>
                <w:sz w:val="22"/>
                <w:szCs w:val="22"/>
              </w:rPr>
              <w:t>Универсальная спортивная площадка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109" w:rsidRPr="00062109" w:rsidRDefault="00062109" w:rsidP="00062109">
            <w:pPr>
              <w:ind w:firstLine="0"/>
              <w:jc w:val="left"/>
              <w:rPr>
                <w:rFonts w:ascii="Times New Roman" w:hAnsi="Times New Roman"/>
              </w:rPr>
            </w:pPr>
            <w:proofErr w:type="gramStart"/>
            <w:r w:rsidRPr="00062109">
              <w:rPr>
                <w:rFonts w:ascii="Times New Roman" w:hAnsi="Times New Roman"/>
                <w:sz w:val="22"/>
                <w:szCs w:val="22"/>
              </w:rPr>
              <w:t>с</w:t>
            </w:r>
            <w:proofErr w:type="gramEnd"/>
            <w:r w:rsidRPr="00062109">
              <w:rPr>
                <w:rFonts w:ascii="Times New Roman" w:hAnsi="Times New Roman"/>
                <w:sz w:val="22"/>
                <w:szCs w:val="22"/>
              </w:rPr>
              <w:t>. Ивановка, ул. Молодежная 22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109" w:rsidRPr="00062109" w:rsidRDefault="00062109" w:rsidP="00062109">
            <w:pPr>
              <w:ind w:firstLine="0"/>
              <w:jc w:val="left"/>
              <w:rPr>
                <w:rFonts w:ascii="Times New Roman" w:hAnsi="Times New Roman"/>
              </w:rPr>
            </w:pPr>
            <w:r w:rsidRPr="00062109">
              <w:rPr>
                <w:rFonts w:ascii="Times New Roman" w:hAnsi="Times New Roman"/>
                <w:sz w:val="22"/>
                <w:szCs w:val="22"/>
              </w:rPr>
              <w:t>Универсальные виды спорта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109" w:rsidRPr="00062109" w:rsidRDefault="00062109" w:rsidP="00062109">
            <w:pPr>
              <w:jc w:val="left"/>
              <w:rPr>
                <w:rFonts w:ascii="Times New Roman" w:hAnsi="Times New Roman"/>
              </w:rPr>
            </w:pPr>
            <w:r w:rsidRPr="00062109">
              <w:rPr>
                <w:rFonts w:ascii="Times New Roman" w:hAnsi="Times New Roman"/>
                <w:sz w:val="22"/>
                <w:szCs w:val="22"/>
              </w:rPr>
              <w:t>9:00-17:00</w:t>
            </w:r>
          </w:p>
        </w:tc>
      </w:tr>
      <w:tr w:rsidR="00062109" w:rsidRPr="00062109" w:rsidTr="00062109">
        <w:trPr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109" w:rsidRPr="00062109" w:rsidRDefault="00062109" w:rsidP="00062109">
            <w:pPr>
              <w:pStyle w:val="a4"/>
              <w:numPr>
                <w:ilvl w:val="0"/>
                <w:numId w:val="6"/>
              </w:numPr>
              <w:jc w:val="left"/>
              <w:rPr>
                <w:rFonts w:ascii="Times New Roman" w:hAnsi="Times New Roman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109" w:rsidRPr="00062109" w:rsidRDefault="00062109" w:rsidP="00062109">
            <w:pPr>
              <w:ind w:firstLine="0"/>
              <w:jc w:val="left"/>
              <w:rPr>
                <w:rFonts w:ascii="Times New Roman" w:hAnsi="Times New Roman"/>
              </w:rPr>
            </w:pPr>
            <w:r w:rsidRPr="00062109">
              <w:rPr>
                <w:rFonts w:ascii="Times New Roman" w:hAnsi="Times New Roman"/>
                <w:sz w:val="22"/>
                <w:szCs w:val="22"/>
              </w:rPr>
              <w:t>Хоккейная площадка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109" w:rsidRPr="00062109" w:rsidRDefault="00062109" w:rsidP="00062109">
            <w:pPr>
              <w:ind w:firstLine="0"/>
              <w:jc w:val="left"/>
              <w:rPr>
                <w:rFonts w:ascii="Times New Roman" w:hAnsi="Times New Roman"/>
              </w:rPr>
            </w:pPr>
            <w:r w:rsidRPr="00062109">
              <w:rPr>
                <w:rFonts w:ascii="Times New Roman" w:hAnsi="Times New Roman"/>
                <w:sz w:val="22"/>
                <w:szCs w:val="22"/>
              </w:rPr>
              <w:t xml:space="preserve">с. Нерчинский Завод, ул. </w:t>
            </w:r>
            <w:proofErr w:type="gramStart"/>
            <w:r w:rsidRPr="00062109">
              <w:rPr>
                <w:rFonts w:ascii="Times New Roman" w:hAnsi="Times New Roman"/>
                <w:sz w:val="22"/>
                <w:szCs w:val="22"/>
              </w:rPr>
              <w:t>Забайкальская</w:t>
            </w:r>
            <w:proofErr w:type="gramEnd"/>
            <w:r w:rsidRPr="00062109">
              <w:rPr>
                <w:rFonts w:ascii="Times New Roman" w:hAnsi="Times New Roman"/>
                <w:sz w:val="22"/>
                <w:szCs w:val="22"/>
              </w:rPr>
              <w:t xml:space="preserve"> 4а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109" w:rsidRPr="00062109" w:rsidRDefault="00062109" w:rsidP="00062109">
            <w:pPr>
              <w:ind w:firstLine="0"/>
              <w:jc w:val="left"/>
              <w:rPr>
                <w:rFonts w:ascii="Times New Roman" w:hAnsi="Times New Roman"/>
              </w:rPr>
            </w:pPr>
            <w:r w:rsidRPr="00062109">
              <w:rPr>
                <w:rFonts w:ascii="Times New Roman" w:hAnsi="Times New Roman"/>
                <w:sz w:val="22"/>
                <w:szCs w:val="22"/>
              </w:rPr>
              <w:t>Хоккей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109" w:rsidRPr="00062109" w:rsidRDefault="00062109" w:rsidP="00062109">
            <w:pPr>
              <w:ind w:firstLine="0"/>
              <w:jc w:val="left"/>
              <w:rPr>
                <w:rFonts w:ascii="Times New Roman" w:hAnsi="Times New Roman"/>
              </w:rPr>
            </w:pPr>
            <w:r w:rsidRPr="00062109">
              <w:rPr>
                <w:rFonts w:ascii="Times New Roman" w:hAnsi="Times New Roman"/>
                <w:sz w:val="22"/>
                <w:szCs w:val="22"/>
              </w:rPr>
              <w:t>Круглосуточно</w:t>
            </w:r>
          </w:p>
        </w:tc>
      </w:tr>
      <w:tr w:rsidR="00062109" w:rsidRPr="00062109" w:rsidTr="00062109">
        <w:trPr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109" w:rsidRPr="00062109" w:rsidRDefault="00062109" w:rsidP="00062109">
            <w:pPr>
              <w:pStyle w:val="a4"/>
              <w:numPr>
                <w:ilvl w:val="0"/>
                <w:numId w:val="6"/>
              </w:numPr>
              <w:jc w:val="left"/>
              <w:rPr>
                <w:rFonts w:ascii="Times New Roman" w:hAnsi="Times New Roman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109" w:rsidRPr="00062109" w:rsidRDefault="00062109" w:rsidP="00062109">
            <w:pPr>
              <w:ind w:firstLine="0"/>
              <w:jc w:val="left"/>
              <w:rPr>
                <w:rFonts w:ascii="Times New Roman" w:hAnsi="Times New Roman"/>
              </w:rPr>
            </w:pPr>
            <w:r w:rsidRPr="00062109">
              <w:rPr>
                <w:rFonts w:ascii="Times New Roman" w:hAnsi="Times New Roman"/>
                <w:sz w:val="22"/>
                <w:szCs w:val="22"/>
              </w:rPr>
              <w:t>Хоккейная площадка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109" w:rsidRPr="00062109" w:rsidRDefault="00062109" w:rsidP="00062109">
            <w:pPr>
              <w:ind w:firstLine="0"/>
              <w:jc w:val="left"/>
              <w:rPr>
                <w:rFonts w:ascii="Times New Roman" w:hAnsi="Times New Roman"/>
              </w:rPr>
            </w:pPr>
            <w:r w:rsidRPr="00062109">
              <w:rPr>
                <w:rFonts w:ascii="Times New Roman" w:hAnsi="Times New Roman"/>
                <w:sz w:val="22"/>
                <w:szCs w:val="22"/>
              </w:rPr>
              <w:t xml:space="preserve">с. </w:t>
            </w:r>
            <w:proofErr w:type="gramStart"/>
            <w:r w:rsidRPr="00062109">
              <w:rPr>
                <w:rFonts w:ascii="Times New Roman" w:hAnsi="Times New Roman"/>
                <w:sz w:val="22"/>
                <w:szCs w:val="22"/>
              </w:rPr>
              <w:t>Горный</w:t>
            </w:r>
            <w:proofErr w:type="gramEnd"/>
            <w:r w:rsidRPr="0006210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62109">
              <w:rPr>
                <w:rFonts w:ascii="Times New Roman" w:hAnsi="Times New Roman"/>
                <w:sz w:val="22"/>
                <w:szCs w:val="22"/>
              </w:rPr>
              <w:t>Зерентуй</w:t>
            </w:r>
            <w:proofErr w:type="spellEnd"/>
            <w:r w:rsidRPr="00062109">
              <w:rPr>
                <w:rFonts w:ascii="Times New Roman" w:hAnsi="Times New Roman"/>
                <w:sz w:val="22"/>
                <w:szCs w:val="22"/>
              </w:rPr>
              <w:t>, ул. Журавлева д14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109" w:rsidRPr="00062109" w:rsidRDefault="00062109" w:rsidP="00062109">
            <w:pPr>
              <w:ind w:firstLine="0"/>
              <w:jc w:val="left"/>
              <w:rPr>
                <w:rFonts w:ascii="Times New Roman" w:hAnsi="Times New Roman"/>
              </w:rPr>
            </w:pPr>
            <w:r w:rsidRPr="00062109">
              <w:rPr>
                <w:rFonts w:ascii="Times New Roman" w:hAnsi="Times New Roman"/>
                <w:sz w:val="22"/>
                <w:szCs w:val="22"/>
              </w:rPr>
              <w:t>Хоккей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109" w:rsidRPr="00062109" w:rsidRDefault="00062109" w:rsidP="00062109">
            <w:pPr>
              <w:ind w:firstLine="0"/>
              <w:jc w:val="left"/>
              <w:rPr>
                <w:rFonts w:ascii="Times New Roman" w:hAnsi="Times New Roman"/>
              </w:rPr>
            </w:pPr>
            <w:r w:rsidRPr="00062109">
              <w:rPr>
                <w:rFonts w:ascii="Times New Roman" w:hAnsi="Times New Roman"/>
                <w:sz w:val="22"/>
                <w:szCs w:val="22"/>
              </w:rPr>
              <w:t>Круглосуточно</w:t>
            </w:r>
          </w:p>
        </w:tc>
      </w:tr>
      <w:tr w:rsidR="00062109" w:rsidRPr="00062109" w:rsidTr="00062109">
        <w:trPr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109" w:rsidRPr="00062109" w:rsidRDefault="00062109" w:rsidP="00062109">
            <w:pPr>
              <w:pStyle w:val="a4"/>
              <w:numPr>
                <w:ilvl w:val="0"/>
                <w:numId w:val="6"/>
              </w:numPr>
              <w:jc w:val="left"/>
              <w:rPr>
                <w:rFonts w:ascii="Times New Roman" w:hAnsi="Times New Roman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109" w:rsidRPr="00062109" w:rsidRDefault="00062109" w:rsidP="00062109">
            <w:pPr>
              <w:ind w:firstLine="0"/>
              <w:jc w:val="left"/>
              <w:rPr>
                <w:rFonts w:ascii="Times New Roman" w:hAnsi="Times New Roman"/>
              </w:rPr>
            </w:pPr>
            <w:r w:rsidRPr="00062109">
              <w:rPr>
                <w:rFonts w:ascii="Times New Roman" w:hAnsi="Times New Roman"/>
                <w:sz w:val="22"/>
                <w:szCs w:val="22"/>
              </w:rPr>
              <w:t>Тренажерный комплекс с теневым навесом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109" w:rsidRPr="00062109" w:rsidRDefault="00062109" w:rsidP="00062109">
            <w:pPr>
              <w:jc w:val="left"/>
              <w:rPr>
                <w:rFonts w:ascii="Times New Roman" w:hAnsi="Times New Roman"/>
              </w:rPr>
            </w:pPr>
            <w:r w:rsidRPr="00062109">
              <w:rPr>
                <w:rFonts w:ascii="Times New Roman" w:hAnsi="Times New Roman"/>
                <w:sz w:val="22"/>
                <w:szCs w:val="22"/>
              </w:rPr>
              <w:t xml:space="preserve">с. Нерчинский Завод, ул. Булгакова </w:t>
            </w:r>
            <w:proofErr w:type="spellStart"/>
            <w:r w:rsidRPr="00062109">
              <w:rPr>
                <w:rFonts w:ascii="Times New Roman" w:hAnsi="Times New Roman"/>
                <w:sz w:val="22"/>
                <w:szCs w:val="22"/>
              </w:rPr>
              <w:t>д</w:t>
            </w:r>
            <w:proofErr w:type="spellEnd"/>
          </w:p>
          <w:p w:rsidR="00062109" w:rsidRPr="00062109" w:rsidRDefault="00062109" w:rsidP="00062109">
            <w:pPr>
              <w:jc w:val="left"/>
              <w:rPr>
                <w:rFonts w:ascii="Times New Roman" w:hAnsi="Times New Roman"/>
              </w:rPr>
            </w:pPr>
            <w:r w:rsidRPr="00062109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109" w:rsidRPr="00062109" w:rsidRDefault="00062109" w:rsidP="00062109">
            <w:pPr>
              <w:ind w:firstLine="0"/>
              <w:jc w:val="left"/>
              <w:rPr>
                <w:rFonts w:ascii="Times New Roman" w:hAnsi="Times New Roman"/>
              </w:rPr>
            </w:pPr>
            <w:r w:rsidRPr="00062109">
              <w:rPr>
                <w:rFonts w:ascii="Times New Roman" w:hAnsi="Times New Roman"/>
                <w:sz w:val="22"/>
                <w:szCs w:val="22"/>
              </w:rPr>
              <w:t>Упражнения с собственным весом</w:t>
            </w:r>
          </w:p>
          <w:p w:rsidR="00062109" w:rsidRPr="00062109" w:rsidRDefault="00062109" w:rsidP="00062109">
            <w:pPr>
              <w:ind w:firstLine="0"/>
              <w:jc w:val="left"/>
              <w:rPr>
                <w:rFonts w:ascii="Times New Roman" w:hAnsi="Times New Roman"/>
              </w:rPr>
            </w:pPr>
            <w:r w:rsidRPr="00062109">
              <w:rPr>
                <w:rFonts w:ascii="Times New Roman" w:hAnsi="Times New Roman"/>
                <w:sz w:val="22"/>
                <w:szCs w:val="22"/>
              </w:rPr>
              <w:t>Жим штанги лежа</w:t>
            </w:r>
          </w:p>
          <w:p w:rsidR="00062109" w:rsidRPr="00062109" w:rsidRDefault="00062109" w:rsidP="00062109">
            <w:pPr>
              <w:ind w:firstLine="0"/>
              <w:jc w:val="left"/>
              <w:rPr>
                <w:rFonts w:ascii="Times New Roman" w:hAnsi="Times New Roman"/>
              </w:rPr>
            </w:pPr>
            <w:r w:rsidRPr="00062109">
              <w:rPr>
                <w:rFonts w:ascii="Times New Roman" w:hAnsi="Times New Roman"/>
                <w:sz w:val="22"/>
                <w:szCs w:val="22"/>
              </w:rPr>
              <w:t>Упражнения для пресса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109" w:rsidRPr="00062109" w:rsidRDefault="00062109" w:rsidP="00062109">
            <w:pPr>
              <w:ind w:firstLine="0"/>
              <w:jc w:val="left"/>
              <w:rPr>
                <w:rFonts w:ascii="Times New Roman" w:hAnsi="Times New Roman"/>
              </w:rPr>
            </w:pPr>
            <w:r w:rsidRPr="00062109">
              <w:rPr>
                <w:rFonts w:ascii="Times New Roman" w:hAnsi="Times New Roman"/>
                <w:sz w:val="22"/>
                <w:szCs w:val="22"/>
              </w:rPr>
              <w:t>Круглосуточно</w:t>
            </w:r>
          </w:p>
        </w:tc>
      </w:tr>
      <w:tr w:rsidR="00062109" w:rsidRPr="00062109" w:rsidTr="00062109">
        <w:trPr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109" w:rsidRPr="00062109" w:rsidRDefault="00062109" w:rsidP="00062109">
            <w:pPr>
              <w:pStyle w:val="a4"/>
              <w:numPr>
                <w:ilvl w:val="0"/>
                <w:numId w:val="6"/>
              </w:numPr>
              <w:jc w:val="left"/>
              <w:rPr>
                <w:rFonts w:ascii="Times New Roman" w:hAnsi="Times New Roman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109" w:rsidRPr="00062109" w:rsidRDefault="00062109" w:rsidP="00062109">
            <w:pPr>
              <w:ind w:firstLine="0"/>
              <w:jc w:val="left"/>
              <w:rPr>
                <w:rFonts w:ascii="Times New Roman" w:hAnsi="Times New Roman"/>
              </w:rPr>
            </w:pPr>
            <w:r w:rsidRPr="00062109">
              <w:rPr>
                <w:rFonts w:ascii="Times New Roman" w:hAnsi="Times New Roman"/>
                <w:sz w:val="22"/>
                <w:szCs w:val="22"/>
              </w:rPr>
              <w:t>Тренажерный комплекс с теневым навесом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109" w:rsidRPr="00062109" w:rsidRDefault="00062109" w:rsidP="00062109">
            <w:pPr>
              <w:ind w:firstLine="0"/>
              <w:jc w:val="left"/>
              <w:rPr>
                <w:rFonts w:ascii="Times New Roman" w:hAnsi="Times New Roman"/>
              </w:rPr>
            </w:pPr>
            <w:r w:rsidRPr="00062109">
              <w:rPr>
                <w:rFonts w:ascii="Times New Roman" w:hAnsi="Times New Roman"/>
                <w:sz w:val="22"/>
                <w:szCs w:val="22"/>
              </w:rPr>
              <w:t xml:space="preserve">с. </w:t>
            </w:r>
            <w:proofErr w:type="gramStart"/>
            <w:r w:rsidRPr="00062109">
              <w:rPr>
                <w:rFonts w:ascii="Times New Roman" w:hAnsi="Times New Roman"/>
                <w:sz w:val="22"/>
                <w:szCs w:val="22"/>
              </w:rPr>
              <w:t>Горный</w:t>
            </w:r>
            <w:proofErr w:type="gramEnd"/>
            <w:r w:rsidRPr="0006210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62109">
              <w:rPr>
                <w:rFonts w:ascii="Times New Roman" w:hAnsi="Times New Roman"/>
                <w:sz w:val="22"/>
                <w:szCs w:val="22"/>
              </w:rPr>
              <w:t>Зерентуй</w:t>
            </w:r>
            <w:proofErr w:type="spellEnd"/>
            <w:r w:rsidRPr="00062109">
              <w:rPr>
                <w:rFonts w:ascii="Times New Roman" w:hAnsi="Times New Roman"/>
                <w:sz w:val="22"/>
                <w:szCs w:val="22"/>
              </w:rPr>
              <w:t>, ул. Журавлева д14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109" w:rsidRPr="00062109" w:rsidRDefault="00062109" w:rsidP="00062109">
            <w:pPr>
              <w:ind w:firstLine="0"/>
              <w:jc w:val="left"/>
              <w:rPr>
                <w:rFonts w:ascii="Times New Roman" w:hAnsi="Times New Roman"/>
              </w:rPr>
            </w:pPr>
            <w:r w:rsidRPr="00062109">
              <w:rPr>
                <w:rFonts w:ascii="Times New Roman" w:hAnsi="Times New Roman"/>
                <w:sz w:val="22"/>
                <w:szCs w:val="22"/>
              </w:rPr>
              <w:t>Упражнения с собственным весом</w:t>
            </w:r>
          </w:p>
          <w:p w:rsidR="00062109" w:rsidRPr="00062109" w:rsidRDefault="00062109" w:rsidP="00062109">
            <w:pPr>
              <w:ind w:firstLine="0"/>
              <w:jc w:val="left"/>
              <w:rPr>
                <w:rFonts w:ascii="Times New Roman" w:hAnsi="Times New Roman"/>
              </w:rPr>
            </w:pPr>
            <w:r w:rsidRPr="00062109">
              <w:rPr>
                <w:rFonts w:ascii="Times New Roman" w:hAnsi="Times New Roman"/>
                <w:sz w:val="22"/>
                <w:szCs w:val="22"/>
              </w:rPr>
              <w:t>Жим штанги лежа</w:t>
            </w:r>
          </w:p>
          <w:p w:rsidR="00062109" w:rsidRPr="00062109" w:rsidRDefault="00062109" w:rsidP="00062109">
            <w:pPr>
              <w:ind w:firstLine="0"/>
              <w:jc w:val="left"/>
              <w:rPr>
                <w:rFonts w:ascii="Times New Roman" w:hAnsi="Times New Roman"/>
              </w:rPr>
            </w:pPr>
            <w:r w:rsidRPr="00062109">
              <w:rPr>
                <w:rFonts w:ascii="Times New Roman" w:hAnsi="Times New Roman"/>
                <w:sz w:val="22"/>
                <w:szCs w:val="22"/>
              </w:rPr>
              <w:t>Упражнения для пресса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109" w:rsidRPr="00062109" w:rsidRDefault="00062109" w:rsidP="00062109">
            <w:pPr>
              <w:ind w:firstLine="0"/>
              <w:jc w:val="left"/>
              <w:rPr>
                <w:rFonts w:ascii="Times New Roman" w:hAnsi="Times New Roman"/>
              </w:rPr>
            </w:pPr>
            <w:r w:rsidRPr="00062109">
              <w:rPr>
                <w:rFonts w:ascii="Times New Roman" w:hAnsi="Times New Roman"/>
                <w:sz w:val="22"/>
                <w:szCs w:val="22"/>
              </w:rPr>
              <w:t>Круглосуточно</w:t>
            </w:r>
          </w:p>
        </w:tc>
      </w:tr>
      <w:tr w:rsidR="00062109" w:rsidRPr="00062109" w:rsidTr="00062109">
        <w:trPr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109" w:rsidRPr="00062109" w:rsidRDefault="00062109" w:rsidP="00062109">
            <w:pPr>
              <w:pStyle w:val="a4"/>
              <w:numPr>
                <w:ilvl w:val="0"/>
                <w:numId w:val="6"/>
              </w:numPr>
              <w:jc w:val="left"/>
              <w:rPr>
                <w:rFonts w:ascii="Times New Roman" w:hAnsi="Times New Roman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109" w:rsidRPr="00062109" w:rsidRDefault="00062109" w:rsidP="00062109">
            <w:pPr>
              <w:ind w:firstLine="0"/>
              <w:jc w:val="left"/>
              <w:rPr>
                <w:rFonts w:ascii="Times New Roman" w:hAnsi="Times New Roman"/>
              </w:rPr>
            </w:pPr>
            <w:r w:rsidRPr="00062109">
              <w:rPr>
                <w:rFonts w:ascii="Times New Roman" w:hAnsi="Times New Roman"/>
                <w:sz w:val="22"/>
                <w:szCs w:val="22"/>
              </w:rPr>
              <w:t>Тренажерный комплекс с теневым навесом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109" w:rsidRPr="00062109" w:rsidRDefault="00062109" w:rsidP="00062109">
            <w:pPr>
              <w:ind w:firstLine="0"/>
              <w:jc w:val="left"/>
              <w:rPr>
                <w:rFonts w:ascii="Times New Roman" w:hAnsi="Times New Roman"/>
              </w:rPr>
            </w:pPr>
            <w:r w:rsidRPr="00062109">
              <w:rPr>
                <w:rFonts w:ascii="Times New Roman" w:hAnsi="Times New Roman"/>
                <w:sz w:val="22"/>
                <w:szCs w:val="22"/>
              </w:rPr>
              <w:t xml:space="preserve">с. </w:t>
            </w:r>
            <w:proofErr w:type="spellStart"/>
            <w:r w:rsidRPr="00062109">
              <w:rPr>
                <w:rFonts w:ascii="Times New Roman" w:hAnsi="Times New Roman"/>
                <w:sz w:val="22"/>
                <w:szCs w:val="22"/>
              </w:rPr>
              <w:t>Уровские</w:t>
            </w:r>
            <w:proofErr w:type="spellEnd"/>
            <w:r w:rsidRPr="00062109">
              <w:rPr>
                <w:rFonts w:ascii="Times New Roman" w:hAnsi="Times New Roman"/>
                <w:sz w:val="22"/>
                <w:szCs w:val="22"/>
              </w:rPr>
              <w:t xml:space="preserve"> Ключи, ул. </w:t>
            </w:r>
            <w:proofErr w:type="gramStart"/>
            <w:r w:rsidRPr="00062109">
              <w:rPr>
                <w:rFonts w:ascii="Times New Roman" w:hAnsi="Times New Roman"/>
                <w:sz w:val="22"/>
                <w:szCs w:val="22"/>
              </w:rPr>
              <w:t>Новая</w:t>
            </w:r>
            <w:proofErr w:type="gramEnd"/>
            <w:r w:rsidRPr="00062109">
              <w:rPr>
                <w:rFonts w:ascii="Times New Roman" w:hAnsi="Times New Roman"/>
                <w:sz w:val="22"/>
                <w:szCs w:val="22"/>
              </w:rPr>
              <w:t xml:space="preserve"> 7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109" w:rsidRPr="00062109" w:rsidRDefault="00062109" w:rsidP="00062109">
            <w:pPr>
              <w:ind w:firstLine="0"/>
              <w:jc w:val="left"/>
              <w:rPr>
                <w:rFonts w:ascii="Times New Roman" w:hAnsi="Times New Roman"/>
              </w:rPr>
            </w:pPr>
            <w:r w:rsidRPr="00062109">
              <w:rPr>
                <w:rFonts w:ascii="Times New Roman" w:hAnsi="Times New Roman"/>
                <w:sz w:val="22"/>
                <w:szCs w:val="22"/>
              </w:rPr>
              <w:t>Упражнения с собственным весом</w:t>
            </w:r>
          </w:p>
          <w:p w:rsidR="00062109" w:rsidRPr="00062109" w:rsidRDefault="00062109" w:rsidP="00062109">
            <w:pPr>
              <w:ind w:firstLine="0"/>
              <w:jc w:val="left"/>
              <w:rPr>
                <w:rFonts w:ascii="Times New Roman" w:hAnsi="Times New Roman"/>
              </w:rPr>
            </w:pPr>
            <w:r w:rsidRPr="00062109">
              <w:rPr>
                <w:rFonts w:ascii="Times New Roman" w:hAnsi="Times New Roman"/>
                <w:sz w:val="22"/>
                <w:szCs w:val="22"/>
              </w:rPr>
              <w:t>Жим штанги лежа</w:t>
            </w:r>
          </w:p>
          <w:p w:rsidR="00062109" w:rsidRPr="00062109" w:rsidRDefault="00062109" w:rsidP="00062109">
            <w:pPr>
              <w:ind w:firstLine="0"/>
              <w:jc w:val="left"/>
              <w:rPr>
                <w:rFonts w:ascii="Times New Roman" w:hAnsi="Times New Roman"/>
              </w:rPr>
            </w:pPr>
            <w:r w:rsidRPr="00062109">
              <w:rPr>
                <w:rFonts w:ascii="Times New Roman" w:hAnsi="Times New Roman"/>
                <w:sz w:val="22"/>
                <w:szCs w:val="22"/>
              </w:rPr>
              <w:t>Упражнения для пресса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109" w:rsidRPr="00062109" w:rsidRDefault="00062109" w:rsidP="00062109">
            <w:pPr>
              <w:ind w:firstLine="0"/>
              <w:jc w:val="left"/>
              <w:rPr>
                <w:rFonts w:ascii="Times New Roman" w:hAnsi="Times New Roman"/>
              </w:rPr>
            </w:pPr>
            <w:r w:rsidRPr="00062109">
              <w:rPr>
                <w:rFonts w:ascii="Times New Roman" w:hAnsi="Times New Roman"/>
                <w:sz w:val="22"/>
                <w:szCs w:val="22"/>
              </w:rPr>
              <w:t>Круглосуточно</w:t>
            </w:r>
          </w:p>
        </w:tc>
      </w:tr>
      <w:tr w:rsidR="00062109" w:rsidRPr="00062109" w:rsidTr="00062109">
        <w:trPr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109" w:rsidRPr="00062109" w:rsidRDefault="00062109" w:rsidP="00062109">
            <w:pPr>
              <w:pStyle w:val="a4"/>
              <w:numPr>
                <w:ilvl w:val="0"/>
                <w:numId w:val="6"/>
              </w:numPr>
              <w:jc w:val="left"/>
              <w:rPr>
                <w:rFonts w:ascii="Times New Roman" w:hAnsi="Times New Roman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109" w:rsidRPr="00062109" w:rsidRDefault="00062109" w:rsidP="00062109">
            <w:pPr>
              <w:ind w:firstLine="0"/>
              <w:jc w:val="left"/>
              <w:rPr>
                <w:rFonts w:ascii="Times New Roman" w:hAnsi="Times New Roman"/>
              </w:rPr>
            </w:pPr>
            <w:r w:rsidRPr="00062109">
              <w:rPr>
                <w:rFonts w:ascii="Times New Roman" w:hAnsi="Times New Roman"/>
                <w:sz w:val="22"/>
                <w:szCs w:val="22"/>
              </w:rPr>
              <w:t>Тренажерный комплекс с теневым навесом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109" w:rsidRPr="00062109" w:rsidRDefault="00062109" w:rsidP="00062109">
            <w:pPr>
              <w:ind w:firstLine="0"/>
              <w:jc w:val="left"/>
              <w:rPr>
                <w:rFonts w:ascii="Times New Roman" w:hAnsi="Times New Roman"/>
              </w:rPr>
            </w:pPr>
            <w:r w:rsidRPr="00062109">
              <w:rPr>
                <w:rFonts w:ascii="Times New Roman" w:hAnsi="Times New Roman"/>
                <w:sz w:val="22"/>
                <w:szCs w:val="22"/>
              </w:rPr>
              <w:t>с. Широкая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109" w:rsidRPr="00062109" w:rsidRDefault="00062109" w:rsidP="00062109">
            <w:pPr>
              <w:ind w:firstLine="0"/>
              <w:jc w:val="left"/>
              <w:rPr>
                <w:rFonts w:ascii="Times New Roman" w:hAnsi="Times New Roman"/>
              </w:rPr>
            </w:pPr>
            <w:r w:rsidRPr="00062109">
              <w:rPr>
                <w:rFonts w:ascii="Times New Roman" w:hAnsi="Times New Roman"/>
                <w:sz w:val="22"/>
                <w:szCs w:val="22"/>
              </w:rPr>
              <w:t>Упражнения с собственным весом</w:t>
            </w:r>
          </w:p>
          <w:p w:rsidR="00062109" w:rsidRPr="00062109" w:rsidRDefault="00062109" w:rsidP="00062109">
            <w:pPr>
              <w:ind w:firstLine="0"/>
              <w:jc w:val="left"/>
              <w:rPr>
                <w:rFonts w:ascii="Times New Roman" w:hAnsi="Times New Roman"/>
              </w:rPr>
            </w:pPr>
            <w:r w:rsidRPr="00062109">
              <w:rPr>
                <w:rFonts w:ascii="Times New Roman" w:hAnsi="Times New Roman"/>
                <w:sz w:val="22"/>
                <w:szCs w:val="22"/>
              </w:rPr>
              <w:t>Жим штанги лежа</w:t>
            </w:r>
          </w:p>
          <w:p w:rsidR="00062109" w:rsidRPr="00062109" w:rsidRDefault="00062109" w:rsidP="00062109">
            <w:pPr>
              <w:ind w:firstLine="0"/>
              <w:jc w:val="left"/>
              <w:rPr>
                <w:rFonts w:ascii="Times New Roman" w:hAnsi="Times New Roman"/>
              </w:rPr>
            </w:pPr>
            <w:r w:rsidRPr="00062109">
              <w:rPr>
                <w:rFonts w:ascii="Times New Roman" w:hAnsi="Times New Roman"/>
                <w:sz w:val="22"/>
                <w:szCs w:val="22"/>
              </w:rPr>
              <w:t>Упражнения для пресса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109" w:rsidRPr="00062109" w:rsidRDefault="00062109" w:rsidP="00062109">
            <w:pPr>
              <w:ind w:firstLine="0"/>
              <w:jc w:val="left"/>
              <w:rPr>
                <w:rFonts w:ascii="Times New Roman" w:hAnsi="Times New Roman"/>
              </w:rPr>
            </w:pPr>
            <w:r w:rsidRPr="00062109">
              <w:rPr>
                <w:rFonts w:ascii="Times New Roman" w:hAnsi="Times New Roman"/>
                <w:sz w:val="22"/>
                <w:szCs w:val="22"/>
              </w:rPr>
              <w:t>Круглосуточно</w:t>
            </w:r>
          </w:p>
        </w:tc>
      </w:tr>
      <w:tr w:rsidR="00062109" w:rsidRPr="00062109" w:rsidTr="00062109">
        <w:trPr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109" w:rsidRPr="00062109" w:rsidRDefault="00062109" w:rsidP="00062109">
            <w:pPr>
              <w:pStyle w:val="a4"/>
              <w:numPr>
                <w:ilvl w:val="0"/>
                <w:numId w:val="6"/>
              </w:numPr>
              <w:jc w:val="left"/>
              <w:rPr>
                <w:rFonts w:ascii="Times New Roman" w:hAnsi="Times New Roman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109" w:rsidRPr="00062109" w:rsidRDefault="00062109" w:rsidP="00062109">
            <w:pPr>
              <w:ind w:firstLine="0"/>
              <w:jc w:val="left"/>
              <w:rPr>
                <w:rFonts w:ascii="Times New Roman" w:hAnsi="Times New Roman"/>
              </w:rPr>
            </w:pPr>
            <w:proofErr w:type="spellStart"/>
            <w:r w:rsidRPr="00062109">
              <w:rPr>
                <w:rFonts w:ascii="Times New Roman" w:hAnsi="Times New Roman"/>
                <w:sz w:val="22"/>
                <w:szCs w:val="22"/>
              </w:rPr>
              <w:t>Воркаут-комплекс</w:t>
            </w:r>
            <w:proofErr w:type="spellEnd"/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109" w:rsidRPr="00062109" w:rsidRDefault="00062109" w:rsidP="00062109">
            <w:pPr>
              <w:ind w:firstLine="0"/>
              <w:jc w:val="left"/>
              <w:rPr>
                <w:rFonts w:ascii="Times New Roman" w:hAnsi="Times New Roman"/>
              </w:rPr>
            </w:pPr>
            <w:r w:rsidRPr="00062109">
              <w:rPr>
                <w:rFonts w:ascii="Times New Roman" w:hAnsi="Times New Roman"/>
                <w:sz w:val="22"/>
                <w:szCs w:val="22"/>
              </w:rPr>
              <w:t xml:space="preserve">с. Нерчинский Завод, ул. </w:t>
            </w:r>
            <w:proofErr w:type="gramStart"/>
            <w:r w:rsidRPr="00062109">
              <w:rPr>
                <w:rFonts w:ascii="Times New Roman" w:hAnsi="Times New Roman"/>
                <w:sz w:val="22"/>
                <w:szCs w:val="22"/>
              </w:rPr>
              <w:t>Красноармейская</w:t>
            </w:r>
            <w:proofErr w:type="gramEnd"/>
            <w:r w:rsidRPr="00062109">
              <w:rPr>
                <w:rFonts w:ascii="Times New Roman" w:hAnsi="Times New Roman"/>
                <w:sz w:val="22"/>
                <w:szCs w:val="22"/>
              </w:rPr>
              <w:t xml:space="preserve"> 46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109" w:rsidRPr="00062109" w:rsidRDefault="00062109" w:rsidP="00062109">
            <w:pPr>
              <w:ind w:firstLine="0"/>
              <w:jc w:val="left"/>
              <w:rPr>
                <w:rFonts w:ascii="Times New Roman" w:hAnsi="Times New Roman"/>
              </w:rPr>
            </w:pPr>
            <w:proofErr w:type="spellStart"/>
            <w:r w:rsidRPr="00062109">
              <w:rPr>
                <w:rFonts w:ascii="Times New Roman" w:hAnsi="Times New Roman"/>
                <w:sz w:val="22"/>
                <w:szCs w:val="22"/>
              </w:rPr>
              <w:t>Воркаут</w:t>
            </w:r>
            <w:proofErr w:type="spellEnd"/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109" w:rsidRPr="00062109" w:rsidRDefault="00062109" w:rsidP="00062109">
            <w:pPr>
              <w:ind w:firstLine="0"/>
              <w:jc w:val="left"/>
              <w:rPr>
                <w:rFonts w:ascii="Times New Roman" w:hAnsi="Times New Roman"/>
              </w:rPr>
            </w:pPr>
            <w:r w:rsidRPr="00062109">
              <w:rPr>
                <w:rFonts w:ascii="Times New Roman" w:hAnsi="Times New Roman"/>
                <w:sz w:val="22"/>
                <w:szCs w:val="22"/>
              </w:rPr>
              <w:t>Круглосуточно</w:t>
            </w:r>
          </w:p>
        </w:tc>
      </w:tr>
      <w:tr w:rsidR="00062109" w:rsidRPr="00062109" w:rsidTr="00062109">
        <w:trPr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109" w:rsidRPr="00062109" w:rsidRDefault="00062109" w:rsidP="00062109">
            <w:pPr>
              <w:pStyle w:val="a4"/>
              <w:numPr>
                <w:ilvl w:val="0"/>
                <w:numId w:val="6"/>
              </w:numPr>
              <w:jc w:val="left"/>
              <w:rPr>
                <w:rFonts w:ascii="Times New Roman" w:hAnsi="Times New Roman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109" w:rsidRPr="00062109" w:rsidRDefault="00062109" w:rsidP="00062109">
            <w:pPr>
              <w:ind w:firstLine="0"/>
              <w:jc w:val="left"/>
              <w:rPr>
                <w:rFonts w:ascii="Times New Roman" w:hAnsi="Times New Roman"/>
              </w:rPr>
            </w:pPr>
            <w:proofErr w:type="spellStart"/>
            <w:r w:rsidRPr="00062109">
              <w:rPr>
                <w:rFonts w:ascii="Times New Roman" w:hAnsi="Times New Roman"/>
                <w:sz w:val="22"/>
                <w:szCs w:val="22"/>
              </w:rPr>
              <w:t>Воркаут-комплекс</w:t>
            </w:r>
            <w:proofErr w:type="spellEnd"/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109" w:rsidRPr="00062109" w:rsidRDefault="00062109" w:rsidP="00062109">
            <w:pPr>
              <w:ind w:firstLine="0"/>
              <w:jc w:val="left"/>
              <w:rPr>
                <w:rFonts w:ascii="Times New Roman" w:hAnsi="Times New Roman"/>
              </w:rPr>
            </w:pPr>
            <w:proofErr w:type="gramStart"/>
            <w:r w:rsidRPr="00062109">
              <w:rPr>
                <w:rFonts w:ascii="Times New Roman" w:hAnsi="Times New Roman"/>
                <w:sz w:val="22"/>
                <w:szCs w:val="22"/>
              </w:rPr>
              <w:t>с</w:t>
            </w:r>
            <w:proofErr w:type="gramEnd"/>
            <w:r w:rsidRPr="00062109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proofErr w:type="gramStart"/>
            <w:r w:rsidRPr="00062109">
              <w:rPr>
                <w:rFonts w:ascii="Times New Roman" w:hAnsi="Times New Roman"/>
                <w:sz w:val="22"/>
                <w:szCs w:val="22"/>
              </w:rPr>
              <w:t>Михайловка</w:t>
            </w:r>
            <w:proofErr w:type="gramEnd"/>
            <w:r w:rsidRPr="00062109">
              <w:rPr>
                <w:rFonts w:ascii="Times New Roman" w:hAnsi="Times New Roman"/>
                <w:sz w:val="22"/>
                <w:szCs w:val="22"/>
              </w:rPr>
              <w:t>, ул. Погодаева д46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109" w:rsidRPr="00062109" w:rsidRDefault="00062109" w:rsidP="00062109">
            <w:pPr>
              <w:ind w:firstLine="0"/>
              <w:jc w:val="left"/>
              <w:rPr>
                <w:rFonts w:ascii="Times New Roman" w:hAnsi="Times New Roman"/>
              </w:rPr>
            </w:pPr>
            <w:proofErr w:type="spellStart"/>
            <w:r w:rsidRPr="00062109">
              <w:rPr>
                <w:rFonts w:ascii="Times New Roman" w:hAnsi="Times New Roman"/>
                <w:sz w:val="22"/>
                <w:szCs w:val="22"/>
              </w:rPr>
              <w:t>Воркаут</w:t>
            </w:r>
            <w:proofErr w:type="spellEnd"/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109" w:rsidRPr="00062109" w:rsidRDefault="00062109" w:rsidP="00062109">
            <w:pPr>
              <w:ind w:firstLine="0"/>
              <w:jc w:val="left"/>
              <w:rPr>
                <w:rFonts w:ascii="Times New Roman" w:hAnsi="Times New Roman"/>
              </w:rPr>
            </w:pPr>
            <w:r w:rsidRPr="00062109">
              <w:rPr>
                <w:rFonts w:ascii="Times New Roman" w:hAnsi="Times New Roman"/>
                <w:sz w:val="22"/>
                <w:szCs w:val="22"/>
              </w:rPr>
              <w:t>Круглосуточно</w:t>
            </w:r>
          </w:p>
        </w:tc>
      </w:tr>
      <w:tr w:rsidR="00062109" w:rsidRPr="00062109" w:rsidTr="00062109">
        <w:trPr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109" w:rsidRPr="00062109" w:rsidRDefault="00062109" w:rsidP="00062109">
            <w:pPr>
              <w:pStyle w:val="a4"/>
              <w:numPr>
                <w:ilvl w:val="0"/>
                <w:numId w:val="6"/>
              </w:numPr>
              <w:jc w:val="left"/>
              <w:rPr>
                <w:rFonts w:ascii="Times New Roman" w:hAnsi="Times New Roman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109" w:rsidRPr="00062109" w:rsidRDefault="00062109" w:rsidP="00062109">
            <w:pPr>
              <w:ind w:firstLine="0"/>
              <w:jc w:val="left"/>
              <w:rPr>
                <w:rFonts w:ascii="Times New Roman" w:hAnsi="Times New Roman"/>
              </w:rPr>
            </w:pPr>
            <w:proofErr w:type="spellStart"/>
            <w:r w:rsidRPr="00062109">
              <w:rPr>
                <w:rFonts w:ascii="Times New Roman" w:hAnsi="Times New Roman"/>
                <w:sz w:val="22"/>
                <w:szCs w:val="22"/>
              </w:rPr>
              <w:t>Воркаут-</w:t>
            </w:r>
            <w:r w:rsidRPr="00062109">
              <w:rPr>
                <w:rFonts w:ascii="Times New Roman" w:hAnsi="Times New Roman"/>
                <w:sz w:val="22"/>
                <w:szCs w:val="22"/>
              </w:rPr>
              <w:lastRenderedPageBreak/>
              <w:t>комплекс</w:t>
            </w:r>
            <w:proofErr w:type="spellEnd"/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109" w:rsidRPr="00062109" w:rsidRDefault="00062109" w:rsidP="00062109">
            <w:pPr>
              <w:ind w:firstLine="0"/>
              <w:jc w:val="left"/>
              <w:rPr>
                <w:rFonts w:ascii="Times New Roman" w:hAnsi="Times New Roman"/>
              </w:rPr>
            </w:pPr>
            <w:r w:rsidRPr="00062109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с. </w:t>
            </w:r>
            <w:proofErr w:type="spellStart"/>
            <w:r w:rsidRPr="00062109">
              <w:rPr>
                <w:rFonts w:ascii="Times New Roman" w:hAnsi="Times New Roman"/>
                <w:sz w:val="22"/>
                <w:szCs w:val="22"/>
              </w:rPr>
              <w:t>Аргунск</w:t>
            </w:r>
            <w:proofErr w:type="spellEnd"/>
            <w:r w:rsidRPr="00062109">
              <w:rPr>
                <w:rFonts w:ascii="Times New Roman" w:hAnsi="Times New Roman"/>
                <w:sz w:val="22"/>
                <w:szCs w:val="22"/>
              </w:rPr>
              <w:t>, ул.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109" w:rsidRPr="00062109" w:rsidRDefault="00062109" w:rsidP="00062109">
            <w:pPr>
              <w:ind w:firstLine="0"/>
              <w:jc w:val="left"/>
              <w:rPr>
                <w:rFonts w:ascii="Times New Roman" w:hAnsi="Times New Roman"/>
              </w:rPr>
            </w:pPr>
            <w:proofErr w:type="spellStart"/>
            <w:r w:rsidRPr="00062109">
              <w:rPr>
                <w:rFonts w:ascii="Times New Roman" w:hAnsi="Times New Roman"/>
                <w:sz w:val="22"/>
                <w:szCs w:val="22"/>
              </w:rPr>
              <w:t>Воркаут</w:t>
            </w:r>
            <w:proofErr w:type="spellEnd"/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109" w:rsidRPr="00062109" w:rsidRDefault="00062109" w:rsidP="00062109">
            <w:pPr>
              <w:ind w:firstLine="0"/>
              <w:jc w:val="left"/>
              <w:rPr>
                <w:rFonts w:ascii="Times New Roman" w:hAnsi="Times New Roman"/>
              </w:rPr>
            </w:pPr>
            <w:r w:rsidRPr="00062109">
              <w:rPr>
                <w:rFonts w:ascii="Times New Roman" w:hAnsi="Times New Roman"/>
                <w:sz w:val="22"/>
                <w:szCs w:val="22"/>
              </w:rPr>
              <w:t>Круглосуточно</w:t>
            </w:r>
          </w:p>
        </w:tc>
      </w:tr>
      <w:tr w:rsidR="00062109" w:rsidRPr="00062109" w:rsidTr="00062109">
        <w:trPr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109" w:rsidRPr="00062109" w:rsidRDefault="00062109" w:rsidP="00062109">
            <w:pPr>
              <w:pStyle w:val="a4"/>
              <w:numPr>
                <w:ilvl w:val="0"/>
                <w:numId w:val="6"/>
              </w:numPr>
              <w:jc w:val="left"/>
              <w:rPr>
                <w:rFonts w:ascii="Times New Roman" w:hAnsi="Times New Roman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109" w:rsidRPr="00062109" w:rsidRDefault="00062109" w:rsidP="00062109">
            <w:pPr>
              <w:ind w:firstLine="0"/>
              <w:jc w:val="left"/>
              <w:rPr>
                <w:rFonts w:ascii="Times New Roman" w:hAnsi="Times New Roman"/>
              </w:rPr>
            </w:pPr>
            <w:proofErr w:type="spellStart"/>
            <w:r w:rsidRPr="00062109">
              <w:rPr>
                <w:rFonts w:ascii="Times New Roman" w:hAnsi="Times New Roman"/>
                <w:sz w:val="22"/>
                <w:szCs w:val="22"/>
              </w:rPr>
              <w:t>Воркаут-комплекс</w:t>
            </w:r>
            <w:proofErr w:type="spellEnd"/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109" w:rsidRPr="00062109" w:rsidRDefault="00062109" w:rsidP="00062109">
            <w:pPr>
              <w:ind w:firstLine="0"/>
              <w:jc w:val="left"/>
              <w:rPr>
                <w:rFonts w:ascii="Times New Roman" w:hAnsi="Times New Roman"/>
              </w:rPr>
            </w:pPr>
            <w:r w:rsidRPr="00062109">
              <w:rPr>
                <w:rFonts w:ascii="Times New Roman" w:hAnsi="Times New Roman"/>
                <w:sz w:val="22"/>
                <w:szCs w:val="22"/>
              </w:rPr>
              <w:t xml:space="preserve">с. Большой </w:t>
            </w:r>
            <w:proofErr w:type="spellStart"/>
            <w:r w:rsidRPr="00062109">
              <w:rPr>
                <w:rFonts w:ascii="Times New Roman" w:hAnsi="Times New Roman"/>
                <w:sz w:val="22"/>
                <w:szCs w:val="22"/>
              </w:rPr>
              <w:t>Зерентуй</w:t>
            </w:r>
            <w:proofErr w:type="spellEnd"/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109" w:rsidRPr="00062109" w:rsidRDefault="00062109" w:rsidP="00062109">
            <w:pPr>
              <w:ind w:firstLine="0"/>
              <w:jc w:val="left"/>
              <w:rPr>
                <w:rFonts w:ascii="Times New Roman" w:hAnsi="Times New Roman"/>
              </w:rPr>
            </w:pPr>
            <w:proofErr w:type="spellStart"/>
            <w:r w:rsidRPr="00062109">
              <w:rPr>
                <w:rFonts w:ascii="Times New Roman" w:hAnsi="Times New Roman"/>
                <w:sz w:val="22"/>
                <w:szCs w:val="22"/>
              </w:rPr>
              <w:t>Воркаут</w:t>
            </w:r>
            <w:proofErr w:type="spellEnd"/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109" w:rsidRPr="00062109" w:rsidRDefault="00062109" w:rsidP="00062109">
            <w:pPr>
              <w:ind w:firstLine="0"/>
              <w:jc w:val="left"/>
              <w:rPr>
                <w:rFonts w:ascii="Times New Roman" w:hAnsi="Times New Roman"/>
              </w:rPr>
            </w:pPr>
            <w:r w:rsidRPr="00062109">
              <w:rPr>
                <w:rFonts w:ascii="Times New Roman" w:hAnsi="Times New Roman"/>
                <w:sz w:val="22"/>
                <w:szCs w:val="22"/>
              </w:rPr>
              <w:t>Круглосуточно</w:t>
            </w:r>
          </w:p>
        </w:tc>
      </w:tr>
    </w:tbl>
    <w:p w:rsidR="009553DA" w:rsidRPr="00062109" w:rsidRDefault="009553DA" w:rsidP="009553DA">
      <w:pPr>
        <w:rPr>
          <w:rFonts w:ascii="Times New Roman" w:hAnsi="Times New Roman"/>
        </w:rPr>
      </w:pPr>
    </w:p>
    <w:p w:rsidR="009553DA" w:rsidRPr="00062109" w:rsidRDefault="009553DA" w:rsidP="009553DA">
      <w:pPr>
        <w:rPr>
          <w:rFonts w:ascii="Times New Roman" w:hAnsi="Times New Roman"/>
          <w:sz w:val="28"/>
          <w:szCs w:val="28"/>
        </w:rPr>
      </w:pPr>
      <w:r w:rsidRPr="00062109">
        <w:rPr>
          <w:rFonts w:ascii="Times New Roman" w:hAnsi="Times New Roman"/>
          <w:sz w:val="28"/>
          <w:szCs w:val="28"/>
        </w:rPr>
        <w:t>В 2022</w:t>
      </w:r>
      <w:r w:rsidR="00062109">
        <w:rPr>
          <w:rFonts w:ascii="Times New Roman" w:hAnsi="Times New Roman"/>
          <w:sz w:val="28"/>
          <w:szCs w:val="28"/>
        </w:rPr>
        <w:t xml:space="preserve"> </w:t>
      </w:r>
      <w:r w:rsidRPr="00062109">
        <w:rPr>
          <w:rFonts w:ascii="Times New Roman" w:hAnsi="Times New Roman"/>
          <w:sz w:val="28"/>
          <w:szCs w:val="28"/>
        </w:rPr>
        <w:t>году на территории округа спортивные уличные сооружения не возводились, по плану было установка спортивного комплекса ГТО, в связи с отсутствием финансирования, установка</w:t>
      </w:r>
      <w:r w:rsidR="00062109" w:rsidRPr="00062109">
        <w:rPr>
          <w:rFonts w:ascii="Times New Roman" w:hAnsi="Times New Roman"/>
          <w:sz w:val="28"/>
          <w:szCs w:val="28"/>
        </w:rPr>
        <w:t xml:space="preserve"> </w:t>
      </w:r>
      <w:r w:rsidRPr="00062109">
        <w:rPr>
          <w:rFonts w:ascii="Times New Roman" w:hAnsi="Times New Roman"/>
          <w:sz w:val="28"/>
          <w:szCs w:val="28"/>
        </w:rPr>
        <w:t>сооружения запланировано</w:t>
      </w:r>
      <w:r w:rsidR="00062109" w:rsidRPr="00062109">
        <w:rPr>
          <w:rFonts w:ascii="Times New Roman" w:hAnsi="Times New Roman"/>
          <w:sz w:val="28"/>
          <w:szCs w:val="28"/>
        </w:rPr>
        <w:t xml:space="preserve"> </w:t>
      </w:r>
      <w:r w:rsidRPr="00062109">
        <w:rPr>
          <w:rFonts w:ascii="Times New Roman" w:hAnsi="Times New Roman"/>
          <w:sz w:val="28"/>
          <w:szCs w:val="28"/>
        </w:rPr>
        <w:t xml:space="preserve">на 2023г. Произведено капитальный ремонт спортивного зала в СОШ с. </w:t>
      </w:r>
      <w:proofErr w:type="spellStart"/>
      <w:r w:rsidRPr="00062109">
        <w:rPr>
          <w:rFonts w:ascii="Times New Roman" w:hAnsi="Times New Roman"/>
          <w:sz w:val="28"/>
          <w:szCs w:val="28"/>
        </w:rPr>
        <w:t>Чашино-Ильдикан</w:t>
      </w:r>
      <w:proofErr w:type="spellEnd"/>
      <w:r w:rsidRPr="00062109">
        <w:rPr>
          <w:rFonts w:ascii="Times New Roman" w:hAnsi="Times New Roman"/>
          <w:sz w:val="28"/>
          <w:szCs w:val="28"/>
        </w:rPr>
        <w:t xml:space="preserve">. </w:t>
      </w:r>
    </w:p>
    <w:p w:rsidR="009553DA" w:rsidRPr="00062109" w:rsidRDefault="009553DA" w:rsidP="009553DA">
      <w:pPr>
        <w:rPr>
          <w:rFonts w:ascii="Times New Roman" w:hAnsi="Times New Roman"/>
          <w:sz w:val="28"/>
          <w:szCs w:val="28"/>
        </w:rPr>
      </w:pPr>
      <w:r w:rsidRPr="00062109">
        <w:rPr>
          <w:rFonts w:ascii="Times New Roman" w:hAnsi="Times New Roman"/>
          <w:sz w:val="28"/>
          <w:szCs w:val="28"/>
        </w:rPr>
        <w:t xml:space="preserve"> Для достижения уровня и количества занятия физической культурой спортом среди населения в первую очередь необходимо привлечение, обучение специалистов, тренеров с образованием в данном направлении, которые способны научить,</w:t>
      </w:r>
      <w:r w:rsidR="00062109" w:rsidRPr="00062109">
        <w:rPr>
          <w:rFonts w:ascii="Times New Roman" w:hAnsi="Times New Roman"/>
          <w:sz w:val="28"/>
          <w:szCs w:val="28"/>
        </w:rPr>
        <w:t xml:space="preserve"> </w:t>
      </w:r>
      <w:r w:rsidRPr="00062109">
        <w:rPr>
          <w:rFonts w:ascii="Times New Roman" w:hAnsi="Times New Roman"/>
          <w:sz w:val="28"/>
          <w:szCs w:val="28"/>
        </w:rPr>
        <w:t>привить подрастающему поколению навыки занятия физической культурой и спортом, организовывать и проводить</w:t>
      </w:r>
      <w:r w:rsidR="00062109" w:rsidRPr="00062109">
        <w:rPr>
          <w:rFonts w:ascii="Times New Roman" w:hAnsi="Times New Roman"/>
          <w:sz w:val="28"/>
          <w:szCs w:val="28"/>
        </w:rPr>
        <w:t xml:space="preserve"> </w:t>
      </w:r>
      <w:r w:rsidRPr="00062109">
        <w:rPr>
          <w:rFonts w:ascii="Times New Roman" w:hAnsi="Times New Roman"/>
          <w:sz w:val="28"/>
          <w:szCs w:val="28"/>
        </w:rPr>
        <w:t>на местах спортивно массовые мероприятия для всех возрастных категорий населения.</w:t>
      </w:r>
    </w:p>
    <w:p w:rsidR="0000393C" w:rsidRPr="00062109" w:rsidRDefault="0000393C" w:rsidP="009553DA">
      <w:pPr>
        <w:pStyle w:val="c1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sectPr w:rsidR="0000393C" w:rsidRPr="00062109" w:rsidSect="004D4047">
      <w:pgSz w:w="11906" w:h="16838"/>
      <w:pgMar w:top="720" w:right="720" w:bottom="720" w:left="720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87BC5"/>
    <w:multiLevelType w:val="hybridMultilevel"/>
    <w:tmpl w:val="FC34FDC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6BA6BE4"/>
    <w:multiLevelType w:val="hybridMultilevel"/>
    <w:tmpl w:val="A6AEE4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2244DAA"/>
    <w:multiLevelType w:val="hybridMultilevel"/>
    <w:tmpl w:val="34120316"/>
    <w:lvl w:ilvl="0" w:tplc="4F88AC7A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E4C3943"/>
    <w:multiLevelType w:val="hybridMultilevel"/>
    <w:tmpl w:val="5146791A"/>
    <w:lvl w:ilvl="0" w:tplc="37AC3A9E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62BC1D40"/>
    <w:multiLevelType w:val="hybridMultilevel"/>
    <w:tmpl w:val="5A8AEA10"/>
    <w:lvl w:ilvl="0" w:tplc="B09023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6FE569F1"/>
    <w:multiLevelType w:val="hybridMultilevel"/>
    <w:tmpl w:val="EAAC696C"/>
    <w:lvl w:ilvl="0" w:tplc="82E4EDC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D6930"/>
    <w:rsid w:val="0000393C"/>
    <w:rsid w:val="00061952"/>
    <w:rsid w:val="00062109"/>
    <w:rsid w:val="000C62A8"/>
    <w:rsid w:val="000F1B36"/>
    <w:rsid w:val="00186BFB"/>
    <w:rsid w:val="001A71DD"/>
    <w:rsid w:val="00226783"/>
    <w:rsid w:val="0031777B"/>
    <w:rsid w:val="00471717"/>
    <w:rsid w:val="004D4047"/>
    <w:rsid w:val="00516795"/>
    <w:rsid w:val="00590C58"/>
    <w:rsid w:val="005C2BF0"/>
    <w:rsid w:val="005C51A8"/>
    <w:rsid w:val="006E7268"/>
    <w:rsid w:val="007C0BD5"/>
    <w:rsid w:val="007D6930"/>
    <w:rsid w:val="008343AA"/>
    <w:rsid w:val="00862436"/>
    <w:rsid w:val="008638B0"/>
    <w:rsid w:val="008B1CB9"/>
    <w:rsid w:val="008D1241"/>
    <w:rsid w:val="00946DCC"/>
    <w:rsid w:val="009553DA"/>
    <w:rsid w:val="00B60467"/>
    <w:rsid w:val="00BF35B5"/>
    <w:rsid w:val="00C02EF4"/>
    <w:rsid w:val="00D47F56"/>
    <w:rsid w:val="00D50838"/>
    <w:rsid w:val="00DF4E44"/>
    <w:rsid w:val="00E4126C"/>
    <w:rsid w:val="00E81D40"/>
    <w:rsid w:val="00EA4073"/>
    <w:rsid w:val="00EF6D85"/>
    <w:rsid w:val="00F400C8"/>
    <w:rsid w:val="00F80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D693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9553DA"/>
    <w:pPr>
      <w:spacing w:before="100" w:beforeAutospacing="1" w:after="100" w:afterAutospacing="1"/>
      <w:ind w:firstLine="0"/>
      <w:jc w:val="left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6930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4">
    <w:name w:val="List Paragraph"/>
    <w:basedOn w:val="a"/>
    <w:uiPriority w:val="34"/>
    <w:qFormat/>
    <w:rsid w:val="00E81D40"/>
    <w:pPr>
      <w:ind w:left="720"/>
      <w:contextualSpacing/>
    </w:pPr>
  </w:style>
  <w:style w:type="paragraph" w:customStyle="1" w:styleId="ConsPlusTitle">
    <w:name w:val="ConsPlusTitle"/>
    <w:uiPriority w:val="99"/>
    <w:rsid w:val="005C2BF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">
    <w:name w:val="Title!Название НПА"/>
    <w:basedOn w:val="a"/>
    <w:uiPriority w:val="99"/>
    <w:rsid w:val="005C2BF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a5">
    <w:name w:val="Основной текст_"/>
    <w:link w:val="11"/>
    <w:locked/>
    <w:rsid w:val="005C2BF0"/>
    <w:rPr>
      <w:sz w:val="26"/>
      <w:shd w:val="clear" w:color="auto" w:fill="FFFFFF"/>
    </w:rPr>
  </w:style>
  <w:style w:type="paragraph" w:customStyle="1" w:styleId="11">
    <w:name w:val="Основной текст1"/>
    <w:basedOn w:val="a"/>
    <w:link w:val="a5"/>
    <w:rsid w:val="005C2BF0"/>
    <w:pPr>
      <w:widowControl w:val="0"/>
      <w:shd w:val="clear" w:color="auto" w:fill="FFFFFF"/>
      <w:spacing w:after="280"/>
      <w:ind w:firstLine="400"/>
      <w:jc w:val="left"/>
    </w:pPr>
    <w:rPr>
      <w:rFonts w:asciiTheme="minorHAnsi" w:eastAsiaTheme="minorHAnsi" w:hAnsiTheme="minorHAnsi" w:cstheme="minorBidi"/>
      <w:sz w:val="26"/>
      <w:szCs w:val="22"/>
      <w:lang w:eastAsia="en-US"/>
    </w:rPr>
  </w:style>
  <w:style w:type="paragraph" w:customStyle="1" w:styleId="ConsPlusNormal">
    <w:name w:val="ConsPlusNormal"/>
    <w:rsid w:val="005C2B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Title"/>
    <w:basedOn w:val="a"/>
    <w:link w:val="a7"/>
    <w:uiPriority w:val="10"/>
    <w:qFormat/>
    <w:rsid w:val="005C2BF0"/>
    <w:pPr>
      <w:ind w:firstLine="709"/>
      <w:jc w:val="center"/>
    </w:pPr>
    <w:rPr>
      <w:rFonts w:ascii="Times New Roman" w:hAnsi="Times New Roman"/>
      <w:sz w:val="28"/>
      <w:szCs w:val="28"/>
    </w:rPr>
  </w:style>
  <w:style w:type="character" w:customStyle="1" w:styleId="a7">
    <w:name w:val="Название Знак"/>
    <w:basedOn w:val="a0"/>
    <w:link w:val="a6"/>
    <w:uiPriority w:val="10"/>
    <w:rsid w:val="005C2BF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C2BF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C2BF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E4126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 Spacing"/>
    <w:uiPriority w:val="1"/>
    <w:qFormat/>
    <w:rsid w:val="007C0BD5"/>
    <w:pPr>
      <w:spacing w:after="0" w:line="240" w:lineRule="auto"/>
    </w:pPr>
  </w:style>
  <w:style w:type="paragraph" w:customStyle="1" w:styleId="c11">
    <w:name w:val="c11"/>
    <w:basedOn w:val="a"/>
    <w:rsid w:val="00862436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c6">
    <w:name w:val="c6"/>
    <w:basedOn w:val="a"/>
    <w:rsid w:val="00862436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c14">
    <w:name w:val="c14"/>
    <w:basedOn w:val="a0"/>
    <w:rsid w:val="00862436"/>
  </w:style>
  <w:style w:type="character" w:customStyle="1" w:styleId="c0">
    <w:name w:val="c0"/>
    <w:basedOn w:val="a0"/>
    <w:rsid w:val="00862436"/>
  </w:style>
  <w:style w:type="character" w:customStyle="1" w:styleId="c4">
    <w:name w:val="c4"/>
    <w:basedOn w:val="a0"/>
    <w:rsid w:val="00862436"/>
  </w:style>
  <w:style w:type="character" w:customStyle="1" w:styleId="10">
    <w:name w:val="Заголовок 1 Знак"/>
    <w:basedOn w:val="a0"/>
    <w:link w:val="1"/>
    <w:rsid w:val="009553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iauiue">
    <w:name w:val="iauiue"/>
    <w:basedOn w:val="a"/>
    <w:rsid w:val="009553DA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spelle">
    <w:name w:val="spelle"/>
    <w:basedOn w:val="a0"/>
    <w:rsid w:val="009553DA"/>
    <w:rPr>
      <w:rFonts w:cs="Times New Roman"/>
    </w:rPr>
  </w:style>
  <w:style w:type="character" w:customStyle="1" w:styleId="apple-converted-space">
    <w:name w:val="apple-converted-space"/>
    <w:basedOn w:val="a0"/>
    <w:rsid w:val="009553DA"/>
    <w:rPr>
      <w:rFonts w:cs="Times New Roman"/>
    </w:rPr>
  </w:style>
  <w:style w:type="paragraph" w:customStyle="1" w:styleId="12">
    <w:name w:val="Без интервала1"/>
    <w:rsid w:val="009553DA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2">
    <w:name w:val="Основной текст (2)_"/>
    <w:basedOn w:val="a0"/>
    <w:link w:val="21"/>
    <w:locked/>
    <w:rsid w:val="009553DA"/>
    <w:rPr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9553DA"/>
    <w:pPr>
      <w:widowControl w:val="0"/>
      <w:shd w:val="clear" w:color="auto" w:fill="FFFFFF"/>
      <w:spacing w:line="370" w:lineRule="exact"/>
      <w:ind w:firstLine="0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6">
    <w:name w:val="Основной текст (6)_"/>
    <w:basedOn w:val="a0"/>
    <w:link w:val="60"/>
    <w:locked/>
    <w:rsid w:val="009553DA"/>
    <w:rPr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9553DA"/>
    <w:pPr>
      <w:widowControl w:val="0"/>
      <w:shd w:val="clear" w:color="auto" w:fill="FFFFFF"/>
      <w:spacing w:after="420" w:line="240" w:lineRule="atLeast"/>
      <w:ind w:firstLine="0"/>
      <w:jc w:val="right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0">
    <w:name w:val="Основной текст (2)"/>
    <w:basedOn w:val="2"/>
    <w:rsid w:val="009553DA"/>
    <w:rPr>
      <w:color w:val="000000"/>
      <w:spacing w:val="0"/>
      <w:w w:val="100"/>
      <w:position w:val="0"/>
      <w:lang w:val="ru-RU" w:eastAsia="ru-RU" w:bidi="ar-SA"/>
    </w:rPr>
  </w:style>
  <w:style w:type="paragraph" w:customStyle="1" w:styleId="c1e0e7eee2fbe9">
    <w:name w:val="Бc1аe0зe7оeeвe2ыfbйe9"/>
    <w:rsid w:val="003177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6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2310</Words>
  <Characters>13171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</dc:creator>
  <cp:lastModifiedBy>АМР</cp:lastModifiedBy>
  <cp:revision>4</cp:revision>
  <cp:lastPrinted>2023-06-06T12:29:00Z</cp:lastPrinted>
  <dcterms:created xsi:type="dcterms:W3CDTF">2023-06-05T13:51:00Z</dcterms:created>
  <dcterms:modified xsi:type="dcterms:W3CDTF">2023-06-06T12:29:00Z</dcterms:modified>
</cp:coreProperties>
</file>