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D40D5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 НЕРЧИНСКО-ЗАВОДСКОГО МУНИЦИПАЛЬНОГО ОКРУГА ЗАБАЙКАЛЬСКОГО КРАЯ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40D5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412C2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D40D54" w:rsidRPr="00D40D54" w:rsidRDefault="00D40D54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2412C2" w:rsidRPr="00D40D54" w:rsidRDefault="001E68C8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20декабря 2024г</w:t>
      </w:r>
      <w:r w:rsidRPr="00D40D5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40D5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40D5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40D5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40D5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40D5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40D5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40D5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40D5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Pr="00D40D54">
        <w:rPr>
          <w:rFonts w:ascii="Arial" w:eastAsia="Times New Roman" w:hAnsi="Arial" w:cs="Arial"/>
          <w:sz w:val="24"/>
          <w:szCs w:val="24"/>
          <w:lang w:eastAsia="ru-RU"/>
        </w:rPr>
        <w:tab/>
      </w:r>
      <w:r w:rsidR="002412C2" w:rsidRPr="00D40D54">
        <w:rPr>
          <w:rFonts w:ascii="Arial" w:eastAsia="Times New Roman" w:hAnsi="Arial" w:cs="Arial"/>
          <w:sz w:val="24"/>
          <w:szCs w:val="24"/>
          <w:lang w:eastAsia="ru-RU"/>
        </w:rPr>
        <w:t>№</w:t>
      </w:r>
      <w:r w:rsidRPr="00D40D54">
        <w:rPr>
          <w:rFonts w:ascii="Arial" w:eastAsia="Times New Roman" w:hAnsi="Arial" w:cs="Arial"/>
          <w:sz w:val="24"/>
          <w:szCs w:val="24"/>
          <w:lang w:eastAsia="ru-RU"/>
        </w:rPr>
        <w:t>681</w:t>
      </w:r>
    </w:p>
    <w:p w:rsidR="002412C2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40D54" w:rsidRPr="00D40D54" w:rsidRDefault="00D40D54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с. Нерчинский Завод</w:t>
      </w:r>
    </w:p>
    <w:p w:rsidR="001E68C8" w:rsidRPr="00D40D54" w:rsidRDefault="001E68C8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2412C2" w:rsidRPr="00D40D54" w:rsidRDefault="002412C2" w:rsidP="00D40D5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D40D54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административного регламента по предоставлению муниципальной услуги «Выдача разрешения на условно разрешенный вид использования земельного участка или объекта капитального строительства»</w:t>
      </w:r>
    </w:p>
    <w:p w:rsidR="002412C2" w:rsidRDefault="002412C2" w:rsidP="00D40D5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D40D54" w:rsidRPr="00D40D54" w:rsidRDefault="00D40D54" w:rsidP="00D40D5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40D54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27 июля 2010 года № 210-ФЗ «Об организации предоставления государственных и муниципальных услуг», Градостроительным кодексом Российской Федерации, руководствуясь Уставом Нерчинско-заводского муниципального округа Забайкальского края, администрация Нерчинско-заводского округа Забайкальского края постановляет:</w:t>
      </w:r>
      <w:proofErr w:type="gramEnd"/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2412C2" w:rsidRPr="00D40D54" w:rsidRDefault="002412C2" w:rsidP="00D40D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1. Утвердить административный регламент по предоставлению муниципальной услуги «Выдача разрешения на условно разрешенный вид использования земельного участка или объекта капитального строительства» согласно приложению.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2. Настоящее постановление разместить на официальном сайте Нерчинско-заводского  муниципального округа Забайкальского края в информационно-телекоммуникационной сети «Интернет» по адресу:</w:t>
      </w:r>
      <w:r w:rsidR="005E26B0"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 https://nerzavod.75.ru.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Глава Нерчинско-Заводского </w:t>
      </w:r>
    </w:p>
    <w:p w:rsidR="002412C2" w:rsidRPr="00D40D54" w:rsidRDefault="002412C2" w:rsidP="00D40D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округа </w:t>
      </w:r>
    </w:p>
    <w:p w:rsidR="00D40D54" w:rsidRDefault="002412C2" w:rsidP="00D40D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Забайкальского края                                                                         Л.В. Михалёв</w:t>
      </w:r>
    </w:p>
    <w:p w:rsidR="007262B1" w:rsidRPr="00D40D54" w:rsidRDefault="00D40D54" w:rsidP="00D40D54">
      <w:pPr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br w:type="page"/>
      </w:r>
    </w:p>
    <w:p w:rsidR="002412C2" w:rsidRPr="00D40D54" w:rsidRDefault="002412C2" w:rsidP="00D40D54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D40D54">
        <w:rPr>
          <w:rFonts w:ascii="Courier New" w:eastAsia="Times New Roman" w:hAnsi="Courier New" w:cs="Courier New"/>
          <w:lang w:eastAsia="ru-RU"/>
        </w:rPr>
        <w:lastRenderedPageBreak/>
        <w:t>Утвержден</w:t>
      </w:r>
    </w:p>
    <w:p w:rsidR="002412C2" w:rsidRPr="00D40D54" w:rsidRDefault="002412C2" w:rsidP="00D40D54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D40D54">
        <w:rPr>
          <w:rFonts w:ascii="Courier New" w:eastAsia="Times New Roman" w:hAnsi="Courier New" w:cs="Courier New"/>
          <w:lang w:eastAsia="ru-RU"/>
        </w:rPr>
        <w:t>постановлением администрации</w:t>
      </w:r>
    </w:p>
    <w:p w:rsidR="00D40D54" w:rsidRDefault="002412C2" w:rsidP="00D40D54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D40D54">
        <w:rPr>
          <w:rFonts w:ascii="Courier New" w:eastAsia="Times New Roman" w:hAnsi="Courier New" w:cs="Courier New"/>
          <w:lang w:eastAsia="ru-RU"/>
        </w:rPr>
        <w:t xml:space="preserve">Нерчинско-Заводского </w:t>
      </w:r>
    </w:p>
    <w:p w:rsidR="002412C2" w:rsidRPr="00D40D54" w:rsidRDefault="002412C2" w:rsidP="00D40D54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D40D54">
        <w:rPr>
          <w:rFonts w:ascii="Courier New" w:eastAsia="Times New Roman" w:hAnsi="Courier New" w:cs="Courier New"/>
          <w:lang w:eastAsia="ru-RU"/>
        </w:rPr>
        <w:t>муниципального округа Забайкальского края</w:t>
      </w:r>
    </w:p>
    <w:p w:rsidR="002412C2" w:rsidRPr="00D40D54" w:rsidRDefault="00D40D54" w:rsidP="00D40D54">
      <w:pPr>
        <w:spacing w:after="0" w:line="240" w:lineRule="auto"/>
        <w:rPr>
          <w:rFonts w:ascii="Courier New" w:eastAsia="Times New Roman" w:hAnsi="Courier New" w:cs="Courier New"/>
          <w:lang w:eastAsia="ru-RU"/>
        </w:rPr>
      </w:pPr>
      <w:r w:rsidRPr="00D40D54">
        <w:rPr>
          <w:rFonts w:ascii="Courier New" w:eastAsia="Times New Roman" w:hAnsi="Courier New" w:cs="Courier New"/>
          <w:lang w:eastAsia="ru-RU"/>
        </w:rPr>
        <w:t xml:space="preserve">От </w:t>
      </w:r>
      <w:r w:rsidR="001E68C8" w:rsidRPr="00D40D54">
        <w:rPr>
          <w:rFonts w:ascii="Courier New" w:eastAsia="Times New Roman" w:hAnsi="Courier New" w:cs="Courier New"/>
          <w:lang w:eastAsia="ru-RU"/>
        </w:rPr>
        <w:t>20</w:t>
      </w:r>
      <w:r w:rsidRPr="00D40D54">
        <w:rPr>
          <w:rFonts w:ascii="Courier New" w:eastAsia="Times New Roman" w:hAnsi="Courier New" w:cs="Courier New"/>
          <w:lang w:eastAsia="ru-RU"/>
        </w:rPr>
        <w:t xml:space="preserve"> </w:t>
      </w:r>
      <w:r w:rsidR="002412C2" w:rsidRPr="00D40D54">
        <w:rPr>
          <w:rFonts w:ascii="Courier New" w:eastAsia="Times New Roman" w:hAnsi="Courier New" w:cs="Courier New"/>
          <w:lang w:eastAsia="ru-RU"/>
        </w:rPr>
        <w:t>декабря 2024года №</w:t>
      </w:r>
      <w:r w:rsidR="001E68C8" w:rsidRPr="00D40D54">
        <w:rPr>
          <w:rFonts w:ascii="Courier New" w:eastAsia="Times New Roman" w:hAnsi="Courier New" w:cs="Courier New"/>
          <w:lang w:eastAsia="ru-RU"/>
        </w:rPr>
        <w:t>681</w:t>
      </w:r>
    </w:p>
    <w:p w:rsidR="002412C2" w:rsidRPr="00D40D54" w:rsidRDefault="002412C2" w:rsidP="00D40D54">
      <w:pPr>
        <w:spacing w:after="0" w:line="240" w:lineRule="auto"/>
        <w:ind w:firstLine="709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D40D54">
        <w:rPr>
          <w:rFonts w:ascii="Arial" w:eastAsia="Times New Roman" w:hAnsi="Arial" w:cs="Arial"/>
          <w:b/>
          <w:sz w:val="30"/>
          <w:szCs w:val="30"/>
          <w:lang w:eastAsia="ru-RU"/>
        </w:rPr>
        <w:t>Административный регламент по предоставлению муниципальной услуги «Выдача разрешения на условно разрешенный вид использования земельного участка или</w:t>
      </w:r>
    </w:p>
    <w:p w:rsidR="002412C2" w:rsidRPr="00D40D54" w:rsidRDefault="002412C2" w:rsidP="00D40D5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D40D54">
        <w:rPr>
          <w:rFonts w:ascii="Arial" w:eastAsia="Times New Roman" w:hAnsi="Arial" w:cs="Arial"/>
          <w:b/>
          <w:sz w:val="30"/>
          <w:szCs w:val="30"/>
          <w:lang w:eastAsia="ru-RU"/>
        </w:rPr>
        <w:t>объекта капитального строительства»</w:t>
      </w:r>
    </w:p>
    <w:p w:rsidR="002412C2" w:rsidRPr="00D40D54" w:rsidRDefault="002412C2" w:rsidP="00D40D54">
      <w:pPr>
        <w:spacing w:after="0" w:line="240" w:lineRule="auto"/>
        <w:ind w:left="3336"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1.ОБЩИЕ ПОЛОЖЕНИЯ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1.1. Предмет регулирования регламента</w:t>
      </w:r>
    </w:p>
    <w:p w:rsidR="002412C2" w:rsidRPr="00D40D54" w:rsidRDefault="002412C2" w:rsidP="00D40D54">
      <w:pPr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Выдача разрешения на условно разрешенный вид использования земельного участка или объекта капитального строительства (далее – муниципальная услуга).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1.2. Круг заявителей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1.2.1. Заявителями в рамках настоящего Административного регламента выступают физические или юридические лица (застройщики).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1.2.2. От имени заявителей могут выступать лица, действующие на основании доверенности, выданной в порядке, установленном действующим законодательством Российской Федерации.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1.3. Требования к порядку информирования о предоставлении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муниципальной услуги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Информацию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указанных услуг можно получить: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а) у гл.</w:t>
      </w:r>
      <w:r w:rsidR="00D40D5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специалиста Администрации Нерчинско-Заводского муниципального округа Забайкальского края, </w:t>
      </w:r>
      <w:proofErr w:type="gramStart"/>
      <w:r w:rsidRPr="00D40D54">
        <w:rPr>
          <w:rFonts w:ascii="Arial" w:eastAsia="Times New Roman" w:hAnsi="Arial" w:cs="Arial"/>
          <w:sz w:val="24"/>
          <w:szCs w:val="24"/>
          <w:lang w:eastAsia="ru-RU"/>
        </w:rPr>
        <w:t>осуществляющих</w:t>
      </w:r>
      <w:proofErr w:type="gramEnd"/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 предоставление муниципальной услуги (далее – Администрация);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б) у специалистов краевого государственного автономного учреждения «Многофункциональный центр предоставления государственных и муниципальных услуг Забайкальского края» (далее - КГАУ «МФЦ Забайкальского края»);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в) посредством обращения по электронной почте в Администрацию и КГАУ «МФЦ Забайкальского края»;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г) в информационно-телекоммуникационной сети «Интернет» на официальном сайте Администрации и КГАУ «МФЦ Забайкальского края», а также в федеральной государственной информационной системе «Единый портал государственных и муниципальных услуг (функций)» (далее - Единый портал)»;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Администрация и КГАУ «МФЦ Забайкальского края» обеспечивают размещение и актуализацию справочной информации: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1. а) место нахождения Администрации: 674370, Забайкальский край, с. Нерчинский Завод, ул.</w:t>
      </w:r>
      <w:r w:rsidR="005E26B0"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D40D54">
        <w:rPr>
          <w:rFonts w:ascii="Arial" w:eastAsia="Times New Roman" w:hAnsi="Arial" w:cs="Arial"/>
          <w:sz w:val="24"/>
          <w:szCs w:val="24"/>
          <w:lang w:eastAsia="ru-RU"/>
        </w:rPr>
        <w:t>Красноармейская</w:t>
      </w:r>
      <w:proofErr w:type="gramEnd"/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 , 62, </w:t>
      </w:r>
      <w:proofErr w:type="spellStart"/>
      <w:r w:rsidRPr="00D40D54">
        <w:rPr>
          <w:rFonts w:ascii="Arial" w:eastAsia="Times New Roman" w:hAnsi="Arial" w:cs="Arial"/>
          <w:sz w:val="24"/>
          <w:szCs w:val="24"/>
          <w:lang w:eastAsia="ru-RU"/>
        </w:rPr>
        <w:t>каб</w:t>
      </w:r>
      <w:proofErr w:type="spellEnd"/>
      <w:r w:rsidRPr="00D40D54">
        <w:rPr>
          <w:rFonts w:ascii="Arial" w:eastAsia="Times New Roman" w:hAnsi="Arial" w:cs="Arial"/>
          <w:sz w:val="24"/>
          <w:szCs w:val="24"/>
          <w:lang w:eastAsia="ru-RU"/>
        </w:rPr>
        <w:t>. 11;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б) график работы Администрации: 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понедельник-четверг с 08.30 до 17.00 ч.,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пятница с 08.30 до 15.30 ч.,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перерыв с 13.00 до 14.00 ч.;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в) справочные телефоны Администрации: 8(30248)41526, 8(30248)41353;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г) адрес официального сайта Администрации в сети «Интернет»:</w:t>
      </w:r>
      <w:r w:rsidRPr="00D40D54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 </w:t>
      </w:r>
      <w:r w:rsidR="005E26B0" w:rsidRPr="00D40D54">
        <w:rPr>
          <w:rFonts w:ascii="Arial" w:eastAsia="Times New Roman" w:hAnsi="Arial" w:cs="Arial"/>
          <w:sz w:val="24"/>
          <w:szCs w:val="24"/>
          <w:lang w:eastAsia="ru-RU"/>
        </w:rPr>
        <w:t>https://nerzavod.75.ru.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д) адрес электронной почты Администрации: nerzav@mail.ru. 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2. а) место нахождения КГАУ «МФЦ Забайкальского края»: 674370, Забайкальский край, с. Нерчинский Завод, ул. </w:t>
      </w:r>
      <w:proofErr w:type="gramStart"/>
      <w:r w:rsidRPr="00D40D54">
        <w:rPr>
          <w:rFonts w:ascii="Arial" w:eastAsia="Times New Roman" w:hAnsi="Arial" w:cs="Arial"/>
          <w:sz w:val="24"/>
          <w:szCs w:val="24"/>
          <w:lang w:eastAsia="ru-RU"/>
        </w:rPr>
        <w:t>Красноармейская</w:t>
      </w:r>
      <w:proofErr w:type="gramEnd"/>
      <w:r w:rsidRPr="00D40D54">
        <w:rPr>
          <w:rFonts w:ascii="Arial" w:eastAsia="Times New Roman" w:hAnsi="Arial" w:cs="Arial"/>
          <w:sz w:val="24"/>
          <w:szCs w:val="24"/>
          <w:lang w:eastAsia="ru-RU"/>
        </w:rPr>
        <w:t>, 62</w:t>
      </w:r>
      <w:r w:rsidRPr="00D40D54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б) график работы КГАУ «МФЦ Забайкальского края»: 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понедельник-четверг с 09.00 до 16.00 ч.,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перерыв с12.00 до 13.00часов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пятница с 09.00 до 12.00 ч.,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без перерыва на обед;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-суббота, воскресень</w:t>
      </w:r>
      <w:proofErr w:type="gramStart"/>
      <w:r w:rsidRPr="00D40D54">
        <w:rPr>
          <w:rFonts w:ascii="Arial" w:eastAsia="Times New Roman" w:hAnsi="Arial" w:cs="Arial"/>
          <w:sz w:val="24"/>
          <w:szCs w:val="24"/>
          <w:lang w:eastAsia="ru-RU"/>
        </w:rPr>
        <w:t>е-</w:t>
      </w:r>
      <w:proofErr w:type="gramEnd"/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40D54">
        <w:rPr>
          <w:rFonts w:ascii="Arial" w:eastAsia="Times New Roman" w:hAnsi="Arial" w:cs="Arial"/>
          <w:b/>
          <w:sz w:val="24"/>
          <w:szCs w:val="24"/>
          <w:u w:val="single"/>
          <w:lang w:eastAsia="ru-RU"/>
        </w:rPr>
        <w:t>выходной.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в) справочные телефоны КГАУ «МФЦ Забайкальского края»: 8(3022)211010;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г) адрес официального сайта КГАУ «МФЦ Забайкальского края» в сети «Интернет»:</w:t>
      </w:r>
      <w:r w:rsidRPr="00D40D54">
        <w:rPr>
          <w:rFonts w:ascii="Arial" w:eastAsia="Times New Roman" w:hAnsi="Arial" w:cs="Arial"/>
          <w:sz w:val="24"/>
          <w:szCs w:val="24"/>
          <w:u w:val="single"/>
          <w:lang w:eastAsia="ru-RU"/>
        </w:rPr>
        <w:t xml:space="preserve"> https://www.mfc-chita.ru/nerzavod.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D40D54">
        <w:rPr>
          <w:rFonts w:ascii="Arial" w:eastAsia="Times New Roman" w:hAnsi="Arial" w:cs="Arial"/>
          <w:b/>
          <w:sz w:val="30"/>
          <w:szCs w:val="30"/>
          <w:lang w:eastAsia="ru-RU"/>
        </w:rPr>
        <w:t>2. СТАНДАРТ ПРЕДОСТАВЛЕНИЯ МУНИЦИПАЛЬНОЙ УСЛУГИ</w:t>
      </w:r>
    </w:p>
    <w:p w:rsidR="002412C2" w:rsidRPr="00D40D54" w:rsidRDefault="002412C2" w:rsidP="00D40D54">
      <w:pPr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2.1. Наименование муниципальной услуги</w:t>
      </w:r>
    </w:p>
    <w:p w:rsidR="002412C2" w:rsidRPr="00D40D54" w:rsidRDefault="002412C2" w:rsidP="00D40D54">
      <w:pPr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412C2" w:rsidRPr="00D40D54" w:rsidRDefault="002412C2" w:rsidP="00D40D54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Выдача разрешения на условно разрешенный вид использования земельного участка или объекта капитального строительства.</w:t>
      </w:r>
    </w:p>
    <w:p w:rsidR="002412C2" w:rsidRPr="00D40D54" w:rsidRDefault="002412C2" w:rsidP="00D40D54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2.2. Наименование органа местного самоуправления,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proofErr w:type="gramStart"/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предоставляющего</w:t>
      </w:r>
      <w:proofErr w:type="gramEnd"/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муниципальную услугу</w:t>
      </w:r>
    </w:p>
    <w:p w:rsidR="002412C2" w:rsidRPr="00D40D54" w:rsidRDefault="002412C2" w:rsidP="00D40D54">
      <w:pPr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412C2" w:rsidRPr="00D40D54" w:rsidRDefault="002412C2" w:rsidP="00D40D54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Муниципальную услугу предоставляет Администрация. Непосредственно муниципальную услугу предоставляют специалисты отдела архитектуры и градостроительства администрации Приаргунского муниципального округа Забайкальского края (далее – Исполнитель).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2.3. Описание результата предоставления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муниципальной услуги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Cs/>
          <w:sz w:val="24"/>
          <w:szCs w:val="24"/>
          <w:lang w:eastAsia="ru-RU"/>
        </w:rPr>
        <w:t>Результатом предоставления муниципальной услуги является: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Cs/>
          <w:sz w:val="24"/>
          <w:szCs w:val="24"/>
          <w:lang w:eastAsia="ru-RU"/>
        </w:rPr>
        <w:t>- выдача разрешения;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Cs/>
          <w:sz w:val="24"/>
          <w:szCs w:val="24"/>
          <w:lang w:eastAsia="ru-RU"/>
        </w:rPr>
        <w:t>- отказ в выдаче разрешения.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2.4. Срок предоставления муниципальной услуги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2.4.1. Срок предоставления муниципальной услуги составляет пятьдесят дней со дня получения заявления о выдаче разрешения.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2.5. Нормативные правовые акты, регулирующие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предоставление муниципальной услуги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2.5.1. Предоставление муниципальной услуги осуществляется в соответствии </w:t>
      </w:r>
      <w:proofErr w:type="gramStart"/>
      <w:r w:rsidRPr="00D40D54"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End"/>
      <w:r w:rsidRPr="00D40D54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- Конституцией Российской Федерации от 12 декабря 1993 года;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- Градостроительным кодексом Российской Федерации от 29 декабря 2004 года № 190-ФЗ;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- Земельным кодексом Российской Федерации от 21 октября 2001 года № 136-ФЗ;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- Гражданским кодексом Российской Федерации от 30 ноября 1994 года № 51-ФЗ;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- Кодексом административного судопроизводства Российской Федерации от 08 марта 2015 года № 21-ФЗ;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- Федеральным законом от 29 декабря 2004 года № 191-ФЗ «О введении в действие </w:t>
      </w:r>
      <w:r w:rsidRPr="00D40D5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Градостроительного кодекса Российской Федерации»;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- Федеральным законом от 06 октября 2003 года № 131-ФЗ «Об общих принципах организации местного самоуправления в Российской Федерации»;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- Федеральным законом от 27 июля 2010 года № 210-ФЗ «Об организации предоставления государственных и муниципальных услуг»;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- Федеральным законом от 02 мая 2006 года № 59-ФЗ «О порядке рассмотрения обращений граждан Российской Федерации»;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- иными нормативными правовыми актами Российской Федерации, нормативными правовыми актами Забайкальского края и муниципальными правовыми актами Администрации.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bookmarkStart w:id="0" w:name="P145"/>
      <w:bookmarkEnd w:id="0"/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2.6. Исчерпывающий перечень документов, необходимых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соответствии с нормативными правовыми актами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предоставления муниципальной услуги и услуг,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proofErr w:type="gramStart"/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которые</w:t>
      </w:r>
      <w:proofErr w:type="gramEnd"/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являются необходимыми и обязательными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предоставления муниципальной услуги</w:t>
      </w:r>
    </w:p>
    <w:p w:rsidR="002412C2" w:rsidRPr="00D40D54" w:rsidRDefault="002412C2" w:rsidP="00D40D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2.6.1. Для выдачи разрешения на строительство заявитель представляет в Администрацию или КГАУ «МФЦ Забайкальского края»: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2.6.1.1. заявление о выдаче разрешения по форме согласно приложению № 1 к настоящему административному регламенту (далее – Заявление);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Заявление подписывается собственноручно (в случае, если заявитель физическое лицо) либо уполномоченным лицом по доверенности, либо руководителем юридического лица (филиала) или иным уполномоченным лицом с указанием его должности.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Заявление заполняется от руки или с использованием технических средств (пишущих машинок, компьютеров) без сокращений и исправлений.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Заявление может быть представлено непосредственно в помещение Исполнителя или в КГАУ «МФЦ Забайкальского края», предназначенное для приема обращений и заявлений, направлено по почте или предоставлено с использованием электронных носителей и (или) информационно-телекоммуникационных сетей общего пользования, включая сеть «Интернет». 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40D54">
        <w:rPr>
          <w:rFonts w:ascii="Arial" w:eastAsia="Times New Roman" w:hAnsi="Arial" w:cs="Arial"/>
          <w:sz w:val="24"/>
          <w:szCs w:val="24"/>
          <w:lang w:eastAsia="ru-RU"/>
        </w:rPr>
        <w:t>Заявления, представляемые в форме электронных документов, подписываются в соответствии с требованиями Федерального закона от 06 апреля 2011 года № 63-ФЗ и Федеральным законом от 27 июля 2010 года № 210-ФЗ, оформляются в соответствии с установленными требованиями к форматам заявлений и документов и представляются Исполнителю или в КГАУ «МФЦ Забайкальского края» (без использования электронных носителей).</w:t>
      </w:r>
      <w:proofErr w:type="gramEnd"/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2.6.1.2. документ, удостоверяющий личность заявителя или представителя заявителя;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2.6.1.3. доверенность на представление интересов;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40D54">
        <w:rPr>
          <w:rFonts w:ascii="Arial" w:eastAsia="Times New Roman" w:hAnsi="Arial" w:cs="Arial"/>
          <w:sz w:val="24"/>
          <w:szCs w:val="24"/>
          <w:lang w:eastAsia="ru-RU"/>
        </w:rPr>
        <w:t>2.6.1.4. правоустанавливающие документы на земельный участок, в том числе соглашение об установлении сервитута, решение об установлении публичного сервитута, а также схему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случае, предусмотренном частью 1.1 статьи 57.3 Градостроительного кодекса;</w:t>
      </w:r>
      <w:proofErr w:type="gramEnd"/>
    </w:p>
    <w:p w:rsidR="002412C2" w:rsidRPr="00D40D54" w:rsidRDefault="002412C2" w:rsidP="00D40D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40D54">
        <w:rPr>
          <w:rFonts w:ascii="Arial" w:eastAsia="Times New Roman" w:hAnsi="Arial" w:cs="Arial"/>
          <w:sz w:val="24"/>
          <w:szCs w:val="24"/>
          <w:lang w:eastAsia="ru-RU"/>
        </w:rPr>
        <w:t>2.6.1.5. выписка из Единого государственного реестра на недвижимое имущество о правообладателях земельных участков, имеющие общие границы с земельным участком, применительно к которому запрашивается данное разрешение, правообладателях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правообладателях помещений, являющихся частью объекта капитального строительства, применительно к  которому запрашивается данное разрешение;</w:t>
      </w:r>
      <w:proofErr w:type="gramEnd"/>
    </w:p>
    <w:p w:rsidR="002412C2" w:rsidRPr="00D40D54" w:rsidRDefault="002412C2" w:rsidP="00D40D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2.6.2. </w:t>
      </w:r>
      <w:proofErr w:type="gramStart"/>
      <w:r w:rsidRPr="00D40D54">
        <w:rPr>
          <w:rFonts w:ascii="Arial" w:eastAsia="Times New Roman" w:hAnsi="Arial" w:cs="Arial"/>
          <w:sz w:val="24"/>
          <w:szCs w:val="24"/>
          <w:lang w:eastAsia="ru-RU"/>
        </w:rPr>
        <w:t>Документы (их копии или сведения, содержащиеся в них), указанные в пунктах 2.6.1.4, 2.6.1.5 настоящего регламента запрашиваются органами местного самоуправления в государственных органах, органах местного самоуправления и подведомственных органам местного самоуправления организациях, в распоряжении которых находятся указанные документы, в срок не позднее трех рабочих дней со дня получения заявления о выдаче разрешения на строительство, если застройщик не представил указанные документы самостоятельно</w:t>
      </w:r>
      <w:proofErr w:type="gramEnd"/>
      <w:r w:rsidRPr="00D40D5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2.6.3. Заявление и документы, необходимые для предоставления муниципальной услуги, представляются в Администрацию или КГАУ «МФЦ Забайкальского края» заявителем: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- при личном обращении;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- по почте;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- в электронной форме;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При обращении за муниципальной услугой должен быть предъявлен документ, удостоверяющий личность заявителя, если заявление представляется лично заявителем, либо документ, удостоверяющий личность представителя заявителя, и доверенность, если заявление представляется его представителем.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Документы, необходимые для предоставления муниципальной услуги представляются в подлинниках либо заверенных копиях.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Подлинники возвращаются заявителю при выдаче результата предоставления муниципальной услуги.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Если заявление и все необходимые документы представляются в электронной форме, при наличии технической возможности (включая обращение посредством Единого портала), представителем заявителя, действующим на основании доверенности, доверенность и документы должны быть представлены в форме электронных документов (электронных образов документов), подписанных электронной подписью уполномоченного лица, выдавшего (подписавшего) доверенность.</w:t>
      </w:r>
    </w:p>
    <w:p w:rsidR="002412C2" w:rsidRPr="00D40D54" w:rsidRDefault="002412C2" w:rsidP="00D40D5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2.7. Исчерпывающий перечень документов, необходимых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в соответствии с нормативными правовыми актами </w:t>
      </w:r>
      <w:proofErr w:type="gramStart"/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</w:t>
      </w:r>
      <w:proofErr w:type="gramEnd"/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предоставления муниципальной услуги, которые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заявитель должен представить самостоятельно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D40D54">
        <w:rPr>
          <w:rFonts w:ascii="Arial" w:eastAsia="Times New Roman" w:hAnsi="Arial" w:cs="Arial"/>
          <w:sz w:val="24"/>
          <w:szCs w:val="24"/>
        </w:rPr>
        <w:t>Документы, необходимые в соответствии с нормативными правовыми актами для предоставления муниципальной услуги, которые заявитель должен представить самостоятельно, в соответствии с п. 2.6.1.2, 2.6.1.3, 2.6.1.6.</w:t>
      </w:r>
    </w:p>
    <w:p w:rsidR="002412C2" w:rsidRPr="00D40D54" w:rsidRDefault="002412C2" w:rsidP="00D40D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2.8. Исчерпывающий перечень документов, необходимых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в соответствии с нормативными правовыми актами </w:t>
      </w:r>
      <w:proofErr w:type="gramStart"/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</w:t>
      </w:r>
      <w:proofErr w:type="gramEnd"/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предоставления муниципальной услуги, которые находятся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распоряжении государственных органов, органов местного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самоуправления и иных органов, участвующих в предоставлении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государственных или муниципальных услуг, и которые заявитель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вправе представить по собственной инициативе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Документы, указанные в пунктах 2.6.1.4-2.6.1.5.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2.9. Запрет на требование от заявителя избыточных документов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 информации или осуществления избыточных действий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Запрещается требовать от заявителя: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1) предоставление документов и информации или осуществление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настоящей муниципальной услуги;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40D54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2) представление документов и информации, которые в соответствии с нормативными правовыми актами Российской Федерации, нормативными правовыми актами Забайкальского края и муниципальными правовыми актами находятся в распоряжении муниципальных органов, предоставляющих муниципальную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7" w:history="1">
        <w:r w:rsidRPr="00D40D54">
          <w:rPr>
            <w:rFonts w:ascii="Arial" w:eastAsia="Times New Roman" w:hAnsi="Arial" w:cs="Arial"/>
            <w:sz w:val="24"/>
            <w:szCs w:val="24"/>
            <w:lang w:eastAsia="ru-RU"/>
          </w:rPr>
          <w:t>части</w:t>
        </w:r>
        <w:proofErr w:type="gramEnd"/>
        <w:r w:rsidRPr="00D40D54">
          <w:rPr>
            <w:rFonts w:ascii="Arial" w:eastAsia="Times New Roman" w:hAnsi="Arial" w:cs="Arial"/>
            <w:sz w:val="24"/>
            <w:szCs w:val="24"/>
            <w:lang w:eastAsia="ru-RU"/>
          </w:rPr>
          <w:t xml:space="preserve"> 6 статьи 7</w:t>
        </w:r>
      </w:hyperlink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от 27 июля 2010 года № 210-ФЗ «Об организации предоставления государственных и муниципальных услуг»;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3) представление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-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-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-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центра, работника организации, предусмотренной </w:t>
      </w:r>
      <w:hyperlink r:id="rId8" w:history="1">
        <w:r w:rsidRPr="00D40D54">
          <w:rPr>
            <w:rFonts w:ascii="Arial" w:eastAsia="Times New Roman" w:hAnsi="Arial" w:cs="Arial"/>
            <w:sz w:val="24"/>
            <w:szCs w:val="24"/>
            <w:lang w:eastAsia="ru-RU"/>
          </w:rPr>
          <w:t>частью 1.1 статьи 16</w:t>
        </w:r>
      </w:hyperlink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от 27 июля 2010 года № 210-ФЗ «Об организации предоставления государственных и муниципальных услуг» (далее - Федеральный закон № 210-ФЗ), при первоначальном отказе в приеме документов, необходимых для предоставления муниципальной услуги, либо в</w:t>
      </w:r>
      <w:proofErr w:type="gramEnd"/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hyperlink r:id="rId9" w:history="1">
        <w:r w:rsidRPr="00D40D54">
          <w:rPr>
            <w:rFonts w:ascii="Arial" w:eastAsia="Times New Roman" w:hAnsi="Arial" w:cs="Arial"/>
            <w:sz w:val="24"/>
            <w:szCs w:val="24"/>
            <w:lang w:eastAsia="ru-RU"/>
          </w:rPr>
          <w:t>частью 1.1 статьи 16</w:t>
        </w:r>
      </w:hyperlink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№ 210-ФЗ, уведомляется заявитель, а также приносятся извинения за доставленные неудобства.</w:t>
      </w:r>
      <w:proofErr w:type="gramEnd"/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2.10. Исчерпывающий перечень оснований для отказа в приеме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документов, необходимых для предоставления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муниципальной услуги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Отказ в приеме документов не допускается за исключением случая,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действительности.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2.11. Исчерпывающий перечень оснований для приостановления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или отказа в предоставлении муниципальной услуги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2.11.1. Оснований для приостановления предоставления муниципальной услуги не имеется.</w:t>
      </w:r>
    </w:p>
    <w:p w:rsidR="002412C2" w:rsidRPr="00D40D54" w:rsidRDefault="002412C2" w:rsidP="00D40D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2.11.2. Перечень оснований для отказа в предоставлении муниципальной услуги:</w:t>
      </w:r>
    </w:p>
    <w:p w:rsidR="002412C2" w:rsidRPr="00D40D54" w:rsidRDefault="002412C2" w:rsidP="00D40D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1) не предоставление документов, предусмотренных пунктом 2.6.1, либо несоответствие указанных документов установленным требованиям;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2) рекомендация комиссии на основании результатов проведения публичных слушаний об отказе в предоставлении разрешения;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40D54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3) получение  уведомления (со дня поступления в орган местного самоуправления) о выявлении самовольной постройки от исполнительного органа </w:t>
      </w:r>
      <w:r w:rsidRPr="00D40D5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государственной власти, должностного лица, государственного учреждения или органа местного самоуправления, указанных в </w:t>
      </w:r>
      <w:hyperlink r:id="rId10" w:history="1">
        <w:r w:rsidRPr="00D40D54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части 2 статьи 55.32</w:t>
        </w:r>
      </w:hyperlink>
      <w:r w:rsidRPr="00D40D5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Градостроительного кодекса, не допускается предоставление разрешения на условно разрешенный вид использования в отношении земельного участка, на котором расположена такая постройка, или в отношении такой постройки до ее</w:t>
      </w:r>
      <w:proofErr w:type="gramEnd"/>
      <w:r w:rsidRPr="00D40D5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Pr="00D40D5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сноса или приведения в соответствие с установленными требованиями (за исключением случаев, если по результатам рассмотрения данного уведомления органом местного самоуправления в исполнительный орган государственной власти, должностному лицу, в государственное учреждение или орган местного самоуправления, которые указаны в </w:t>
      </w:r>
      <w:hyperlink r:id="rId11" w:history="1">
        <w:r w:rsidRPr="00D40D54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части 2 статьи 55.32</w:t>
        </w:r>
      </w:hyperlink>
      <w:r w:rsidRPr="00D40D5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Градостроительного кодекса и от которых поступило данное уведомление, направлено уведомление о том, что наличие признаков самовольной</w:t>
      </w: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 постройки не усматривается</w:t>
      </w:r>
      <w:proofErr w:type="gramEnd"/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требованиями);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4) наличие случаев, предусмотренных статьей 11 Федерального закона от 02.05.2006 г. № 59-ФЗ «О порядке рассмотрения обращений граждан Российской Федерации.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2.12. Перечень услуг, которые являются необходимыми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и </w:t>
      </w:r>
      <w:proofErr w:type="gramStart"/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обязательными</w:t>
      </w:r>
      <w:proofErr w:type="gramEnd"/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для предоставления муниципальной услуги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Услуги, которые являются необходимыми и обязательными для предоставления муниципальной услуги: отсутствуют.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2.13. Порядок, размер и основания взимания </w:t>
      </w:r>
      <w:proofErr w:type="gramStart"/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государственной</w:t>
      </w:r>
      <w:proofErr w:type="gramEnd"/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пошлины или иной платы, взимаемой за предоставление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муниципальной услуги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Выдача разрешения предоставляется Администрацией без взимания платы.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2.14. Порядок, размер и основания взимания платы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 предоставление услуг, которые являются необходимыми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и </w:t>
      </w:r>
      <w:proofErr w:type="gramStart"/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обязательными</w:t>
      </w:r>
      <w:proofErr w:type="gramEnd"/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для предоставления муниципальной услуги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Плата за предоставление услуг не взимается в связи с отсутствием услуг, которые являются необходимыми и обязательными для предоставления муниципальной услуги.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2.15. Максимальный срок ожидания в очереди при подаче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запроса о предоставлении муниципальной услуги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 при получении результата предоставления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муниципальной услуги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Максимальное время ожидания в очереди при подаче заявления, а также при получении результата предоставления муниципальной услуги заявителями не должно превышать 15 минут.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2.16. Срок и порядок регистрации запроса заявителя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 предоставлении муниципальной услуги,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том числе в электронной форме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2.16.1. Администрация осуществляет регистрацию заявления в порядке делопроизводства.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2.16.2. Письменные запросы заявителей и запросы, поступившие в форме электронного документа, подлежат рассмотрению Администрацией в порядке, установленном настоящим регламентом.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2.16.3. В случае поступления запроса заявителя через КГАУ «МФЦ Забайкальского </w:t>
      </w:r>
      <w:r w:rsidRPr="00D40D5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края» полученные от заявителя документы доставляются курьерской службой КГАУ «МФЦ Забайкальского края» в Администрацию ежедневно в соответствии с заключенным соглашением о взаимодействии. Эти запросы регистрируются Администрацией также в порядке делопроизводства.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2.17. Требования к помещениям, в которых предоставляется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муниципальная услуга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2.17.1. Вход в здание Администрации и КГАУ «МФЦ Забайкальского края» оборудуется вывеской с указанием его наименования.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2.17.2. Места для ожидания и приема заявителей оборудуются стульями, столами (стойками) для написания </w:t>
      </w:r>
      <w:hyperlink w:anchor="P695" w:history="1">
        <w:r w:rsidRPr="00D40D54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заявления</w:t>
        </w:r>
      </w:hyperlink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. Заявителям предоставляются для заполнения бланки по форме, установленной в </w:t>
      </w:r>
      <w:hyperlink w:anchor="P695" w:history="1">
        <w:r w:rsidRPr="00D40D54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приложении № 1</w:t>
        </w:r>
      </w:hyperlink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административному регламенту.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2.17.3. Рабочие места должностных лиц, предоставляющих муниципальную услугу, должны быть оборудованы персональными компьютерами с возможностью доступа к сети Интернет, печатающими устройствами, копировальной техникой, средствами телефонной связи.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2.17.4. Помещения КГАУ «МФЦ Забайкальского края» должны соответствовать требованиям, установленным для многофункциональных центров предоставления государственных (муниципальных) услуг.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2.18. Требования к обеспечению условий доступности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для инвалидов муниципальной услуги.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Вход в здание Администрации и КГАУ «МФЦ Забайкальского края», в помещения, в которых предоставляется муниципальная услуга, обеспечиваются в соответствии со СП 59.13330.2016 «Доступность зданий и сооружений для маломобильных групп населения».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hyperlink r:id="rId12" w:history="1">
        <w:r w:rsidRPr="00D40D54">
          <w:rPr>
            <w:rFonts w:ascii="Arial" w:eastAsia="Times New Roman" w:hAnsi="Arial" w:cs="Arial"/>
            <w:sz w:val="24"/>
            <w:szCs w:val="24"/>
            <w:lang w:eastAsia="ru-RU"/>
          </w:rPr>
          <w:t>частью 1 статьи 15</w:t>
        </w:r>
      </w:hyperlink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от 24 ноября 1995 года № 181-ФЗ «О социальной защите инвалидов в Российской Федерации» инвалидам обеспечиваются: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- условия беспрепятственного доступа к зданию Администрации, в котором предоставляется муниципальная услуга (далее - здание), а также для беспрепятственного пользования транспортом, средствами связи и информации;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- возможность самостоятельного передвижения по территории, на которой расположено здание, а также входа в здание и выхода из здания, посадки в транспортное средство и высадки из него;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- сопровождение инвалидов, имеющих стойкие расстройства функции зрения и самостоятельного передвижения;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- дублирование необходимой для инвалидов звуковой и зрительной информации;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- допуск </w:t>
      </w:r>
      <w:proofErr w:type="spellStart"/>
      <w:r w:rsidRPr="00D40D54">
        <w:rPr>
          <w:rFonts w:ascii="Arial" w:eastAsia="Times New Roman" w:hAnsi="Arial" w:cs="Arial"/>
          <w:sz w:val="24"/>
          <w:szCs w:val="24"/>
          <w:lang w:eastAsia="ru-RU"/>
        </w:rPr>
        <w:t>сурдопереводчика</w:t>
      </w:r>
      <w:proofErr w:type="spellEnd"/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 и </w:t>
      </w:r>
      <w:proofErr w:type="spellStart"/>
      <w:r w:rsidRPr="00D40D54">
        <w:rPr>
          <w:rFonts w:ascii="Arial" w:eastAsia="Times New Roman" w:hAnsi="Arial" w:cs="Arial"/>
          <w:sz w:val="24"/>
          <w:szCs w:val="24"/>
          <w:lang w:eastAsia="ru-RU"/>
        </w:rPr>
        <w:t>тифлосурдопереводчика</w:t>
      </w:r>
      <w:proofErr w:type="spellEnd"/>
      <w:r w:rsidRPr="00D40D54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- допуск собаки-проводника в здание;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- оказание инвалидам помощи в преодолении барьеров, мешающих получению ими муниципальной услуги наравне с другими лицами.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2.19. Показатели доступности и качества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муниципальной услуги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Показателями доступности и качества предоставления муниципальной услуги являются: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упорядочение административных процедур в рамках оказания муниципальной услуги;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однократное взаимодействие заявителя с должностными лицами Администрации и КГАУ «МФЦ Забайкальского края» при предоставлении муниципальной услуги;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минимальная продолжительность взаимодействия заявителя с должностными лицами Администрации и КГАУ «МФЦ Забайкальского края» при предоставлении муниципальной услуги (20 минут);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соблюдение сроков предоставления муниципальной услуги;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вежливость и компетентность сотрудника, взаимодействующего с заявителем при предоставлении муниципальной услуги;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комфортность условий в помещении, в котором предоставлена муниципальная услуга;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доступность информации о порядке предоставления муниципальных услуг;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доступность электронных форм документов, необходимых для предоставления муниципальной услуги;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возможность получения муниципальной услуги в многофункциональном центре предоставления государственных и муниципальных услуг</w:t>
      </w:r>
      <w:r w:rsidRPr="00D40D54">
        <w:rPr>
          <w:rFonts w:ascii="Arial" w:eastAsia="Times New Roman" w:hAnsi="Arial" w:cs="Arial"/>
          <w:i/>
          <w:sz w:val="24"/>
          <w:szCs w:val="24"/>
          <w:lang w:eastAsia="ru-RU"/>
        </w:rPr>
        <w:t>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ответственность должностных лиц Администрации, осуществляющих действия в рамках предоставления муниципальной услуги, за несоблюдением ими требований настоящего административного регламента.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Заявитель на стадии рассмотрения заявления имеет право: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получать информацию о ходе предоставления муниципальной услуги путем обращения к исполнителю лично, по телефону, посредством письменного обращения или посредством информационно-телекоммуникационной сети «Интернет», Единого портала;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знакомиться с документами и материалами, касающимися рассмотрения заявления,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представлять дополнительные документы либо обращаться с просьбой об их истребовании;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обращаться с заявлением о прекращении предоставления муниципальной услуги</w:t>
      </w:r>
      <w:r w:rsidRPr="00D40D54">
        <w:rPr>
          <w:rFonts w:ascii="Arial" w:eastAsia="Times New Roman" w:hAnsi="Arial" w:cs="Arial"/>
          <w:i/>
          <w:sz w:val="24"/>
          <w:szCs w:val="24"/>
          <w:lang w:eastAsia="ru-RU"/>
        </w:rPr>
        <w:t>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sz w:val="24"/>
          <w:szCs w:val="24"/>
          <w:lang w:eastAsia="ru-RU"/>
        </w:rPr>
        <w:t>2.20. Иные требования, в том числе учитывающие особенности предоставления муниципальной услуги в электронной форме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2.20.1. При предоставлении муниципальной услуги в электронной форме осуществляется размещение информации о предоставлении муниципальной услуги на Едином портале.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На Едином портале размещается следующая информация:</w:t>
      </w:r>
    </w:p>
    <w:p w:rsidR="002412C2" w:rsidRPr="00D40D54" w:rsidRDefault="002412C2" w:rsidP="00D40D54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- исчерпывающий перечень документов, необходимых для предоставления муниципальной услуги, требования к оформлению указанных документов, а так же перечень документов, которые заявитель вправе представить по собственной инициативе;</w:t>
      </w:r>
    </w:p>
    <w:p w:rsidR="002412C2" w:rsidRPr="00D40D54" w:rsidRDefault="002412C2" w:rsidP="00D40D54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- круг заявителей;</w:t>
      </w:r>
    </w:p>
    <w:p w:rsidR="002412C2" w:rsidRPr="00D40D54" w:rsidRDefault="002412C2" w:rsidP="00D40D54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- срок предоставления муниципальной услуги;</w:t>
      </w:r>
    </w:p>
    <w:p w:rsidR="002412C2" w:rsidRPr="00D40D54" w:rsidRDefault="002412C2" w:rsidP="00D40D54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- результаты предоставления муниципальной услуги, порядок представления документа, являющегося результатом предоставления муниципальной услуги;</w:t>
      </w:r>
    </w:p>
    <w:p w:rsidR="002412C2" w:rsidRPr="00D40D54" w:rsidRDefault="002412C2" w:rsidP="00D40D54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- размер государственной пошлины, взимаемой за предоставление муниципальной услуги;</w:t>
      </w:r>
    </w:p>
    <w:p w:rsidR="002412C2" w:rsidRPr="00D40D54" w:rsidRDefault="002412C2" w:rsidP="00D40D54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- исчерпывающий перечень оснований для приостановления или отказа в предоставлении муниципальной услуги;</w:t>
      </w:r>
    </w:p>
    <w:p w:rsidR="002412C2" w:rsidRPr="00D40D54" w:rsidRDefault="002412C2" w:rsidP="00D40D54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- о праве заявителя на досудебное (внесудебное) обжалование действий (бездействия) и решений, принятых (осуществляемых) в ходе предоставления муниципальной услуги;</w:t>
      </w:r>
    </w:p>
    <w:p w:rsidR="002412C2" w:rsidRPr="00D40D54" w:rsidRDefault="002412C2" w:rsidP="00D40D54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- формы заявлений (уведомлений, сообщений), используемые при предоставлении муниципальной услуги.</w:t>
      </w:r>
    </w:p>
    <w:p w:rsidR="002412C2" w:rsidRPr="00D40D54" w:rsidRDefault="002412C2" w:rsidP="00D40D54">
      <w:pPr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2.20.2. Информация на Едином портале о порядке и сроках предоставления муниципальной услуги на основании сведений, содержащихся в федеральной государственной информационной системе «Федеральный реестр государственных и муниципальных услуг (функций)», предоставляется заявителю бесплатно.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2.20.3. Доступ к информации о сроках и порядке предоставления услуги осуществляется без выполнения заявителем каких-либо требований, в том числе без </w:t>
      </w:r>
      <w:r w:rsidRPr="00D40D5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2412C2" w:rsidRPr="00D40D54" w:rsidRDefault="002412C2" w:rsidP="00D40D54">
      <w:pPr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Cs/>
          <w:sz w:val="30"/>
          <w:szCs w:val="30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D40D5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3. СОСТАВ, ПОСЛЕДОВАТЕЛЬНОСТЬ И СРОКИ ВЫПОЛНЕНИЯ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D40D5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АДМИНИСТРАТИВНЫХ ПРОЦЕДУР, ТРЕБОВАНИЯ К ПОРЯДКУ ИХ ВЫПОЛНЕНИЯ, В ТОМ ЧИСЛЕ ОСОБЕННОСТИ ВЫПОЛНЕНИЯ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D40D5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АДМИНИСТРАТИВНЫХ ПРОЦЕДУР В ЭЛЕКТРОННОЙ ФОРМЕ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sub_131"/>
      <w:r w:rsidRPr="00D40D54">
        <w:rPr>
          <w:rFonts w:ascii="Arial" w:eastAsia="Times New Roman" w:hAnsi="Arial" w:cs="Arial"/>
          <w:sz w:val="24"/>
          <w:szCs w:val="24"/>
          <w:lang w:eastAsia="ru-RU"/>
        </w:rPr>
        <w:t>3.1. Административные действия (процедуры) при предоставлении муниципальной услуги</w:t>
      </w:r>
    </w:p>
    <w:bookmarkEnd w:id="1"/>
    <w:p w:rsidR="002412C2" w:rsidRPr="00D40D54" w:rsidRDefault="002412C2" w:rsidP="00D40D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Предоставление муниципальной услуги включает в себя следующие административные процедуры:</w:t>
      </w:r>
    </w:p>
    <w:p w:rsidR="002412C2" w:rsidRPr="00D40D54" w:rsidRDefault="002412C2" w:rsidP="00D40D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1) прием и регистрация заявления и документов, представленных заявителем в комиссию;</w:t>
      </w:r>
    </w:p>
    <w:p w:rsidR="002412C2" w:rsidRPr="00D40D54" w:rsidRDefault="002412C2" w:rsidP="00D40D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2) рассмотрение документов на предмет их соответствия требованиям настоящего регламента и действующего законодательства;</w:t>
      </w:r>
    </w:p>
    <w:p w:rsidR="002412C2" w:rsidRPr="00D40D54" w:rsidRDefault="002412C2" w:rsidP="00D40D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3) направление межведомственных запросов в органы (организации), участвующие в предоставлении муниципальных услуг;</w:t>
      </w:r>
    </w:p>
    <w:p w:rsidR="002412C2" w:rsidRPr="00D40D54" w:rsidRDefault="002412C2" w:rsidP="00D40D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4) направление уведомления об отказе в предоставлении услуги (в случае наличия оснований)</w:t>
      </w:r>
    </w:p>
    <w:p w:rsidR="002412C2" w:rsidRPr="00D40D54" w:rsidRDefault="002412C2" w:rsidP="00D40D54">
      <w:pPr>
        <w:keepNext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32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Cs/>
          <w:kern w:val="32"/>
          <w:sz w:val="24"/>
          <w:szCs w:val="24"/>
          <w:lang w:eastAsia="ru-RU"/>
        </w:rPr>
        <w:t>5) организация и проведение публичных слушаний или общественных обсуждений по вопросу предоставления разрешения на отклонение от предельных параметров разрешенного строительства;</w:t>
      </w:r>
    </w:p>
    <w:p w:rsidR="002412C2" w:rsidRPr="00D40D54" w:rsidRDefault="002412C2" w:rsidP="00D40D54">
      <w:pPr>
        <w:keepNext/>
        <w:spacing w:after="0" w:line="240" w:lineRule="auto"/>
        <w:ind w:firstLine="709"/>
        <w:jc w:val="both"/>
        <w:rPr>
          <w:rFonts w:ascii="Arial" w:eastAsia="Times New Roman" w:hAnsi="Arial" w:cs="Arial"/>
          <w:bCs/>
          <w:kern w:val="32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Cs/>
          <w:kern w:val="32"/>
          <w:sz w:val="24"/>
          <w:szCs w:val="24"/>
          <w:lang w:eastAsia="ru-RU"/>
        </w:rPr>
        <w:t>6) принятие решения о предоставлении или об отказе в предоставлении муниципальной услуги, подготовка и выдача результата предоставления муниципальной услуги.</w:t>
      </w:r>
    </w:p>
    <w:p w:rsidR="002412C2" w:rsidRPr="00D40D54" w:rsidRDefault="002412C2" w:rsidP="00D40D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3.2.1 Основанием для начала предоставления муниципальной услуги является обращение заявителя или его представителя с заявлением и пакетом документов в соответствии с перечнем, установленным пунктом 2.6.1 Административного регламента в Администрацию или КГАУ «МФЦ Забайкальского края», либо с использованием информационно-технологической и коммуникационной инфраструктуры, в том числе посредством Единого портала.</w:t>
      </w:r>
    </w:p>
    <w:p w:rsidR="002412C2" w:rsidRPr="00D40D54" w:rsidRDefault="002412C2" w:rsidP="00D40D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3.2.1.Секретарь комиссии принимает и регистрирует заявление и документы, представленные заявителем в день их поступления.</w:t>
      </w:r>
    </w:p>
    <w:p w:rsidR="002412C2" w:rsidRPr="00D40D54" w:rsidRDefault="002412C2" w:rsidP="00D40D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При поступлении заявления в форме электронного документа с использованием Портала ответственный специалист направляет заявителю электронное сообщение о приеме заявление с использованием Портала не позднее рабочего дня, следующего за днем подачи заявления.</w:t>
      </w:r>
    </w:p>
    <w:p w:rsidR="002412C2" w:rsidRPr="00D40D54" w:rsidRDefault="002412C2" w:rsidP="00D40D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3.2.2.Максимальное время приема и регистрации документов, представленных заявителем, не должно превышать 15 минут. Принятые документы передаются руководителю в течение 1 рабочего дня, следующего за днем регистрации.</w:t>
      </w:r>
    </w:p>
    <w:p w:rsidR="002412C2" w:rsidRPr="00D40D54" w:rsidRDefault="002412C2" w:rsidP="00D40D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3.2.4. При поступлении заявления в форме электронного документа с использованием Портала сотрудник распечатывает его вместе со всеми прилагаемыми отсканированными документами, ставит отметку о поступлении документов и осуществляет их проверку. В случае отсутствия каких-либо документов сообщение об этом направляется заявителю с использованием Портала не позднее рабочего дня, следующего за днем подачи заявления.</w:t>
      </w:r>
    </w:p>
    <w:p w:rsidR="002412C2" w:rsidRPr="00D40D54" w:rsidRDefault="002412C2" w:rsidP="00D40D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Электронное сообщение о приеме заявления к рассмотрению должно содержать информацию:</w:t>
      </w:r>
    </w:p>
    <w:p w:rsidR="002412C2" w:rsidRPr="00D40D54" w:rsidRDefault="002412C2" w:rsidP="00D40D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о сроках рассмотрения заявления;</w:t>
      </w:r>
    </w:p>
    <w:p w:rsidR="002412C2" w:rsidRPr="00D40D54" w:rsidRDefault="002412C2" w:rsidP="00D40D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 необходимости в течение 10 дней со дня получения данного сообщения направления прилагаемых к заявлению документов в бумажном виде.</w:t>
      </w:r>
    </w:p>
    <w:p w:rsidR="002412C2" w:rsidRPr="00D40D54" w:rsidRDefault="002412C2" w:rsidP="00D40D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3.3. Рассмотрение комиссией документов на предмет их соответствия требованиям настоящего регламента и действующего законодательства.</w:t>
      </w:r>
    </w:p>
    <w:p w:rsidR="002412C2" w:rsidRPr="00D40D54" w:rsidRDefault="002412C2" w:rsidP="00D40D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40D54">
        <w:rPr>
          <w:rFonts w:ascii="Arial" w:eastAsia="Times New Roman" w:hAnsi="Arial" w:cs="Arial"/>
          <w:sz w:val="24"/>
          <w:szCs w:val="24"/>
          <w:lang w:eastAsia="ru-RU"/>
        </w:rPr>
        <w:t>Комиссия в течение 5 дней проверяет заявление с приложенным документов на комплектность документов и соответствие документов заявленным требованиям.</w:t>
      </w:r>
      <w:proofErr w:type="gramEnd"/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3.4. Направление межведомственных запросов в органы, участвующие в предоставлении муниципальной услуги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3.4.1.Секретарем комиссии в течение одного рабочего дня со дня поступления к нему документов, в случае, если заявителем не представлены документы, указанные в пункте 2.6.2. направляет межведомственный запрос в Управление федеральной службы государственной регистрации, кадастра и картографии по Забайкальскому краю.</w:t>
      </w:r>
    </w:p>
    <w:p w:rsidR="002412C2" w:rsidRPr="00D40D54" w:rsidRDefault="002412C2" w:rsidP="00D40D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3.5. В случае не предоставления документов указанных в пункте 2.6.1, либо </w:t>
      </w:r>
      <w:proofErr w:type="gramStart"/>
      <w:r w:rsidRPr="00D40D54">
        <w:rPr>
          <w:rFonts w:ascii="Arial" w:eastAsia="Times New Roman" w:hAnsi="Arial" w:cs="Arial"/>
          <w:sz w:val="24"/>
          <w:szCs w:val="24"/>
          <w:lang w:eastAsia="ru-RU"/>
        </w:rPr>
        <w:t>не соответствия</w:t>
      </w:r>
      <w:proofErr w:type="gramEnd"/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 их заявленным требованиям заявителю секретарем комиссии направляется мотивированное уведомление об отказе в предоставлении муниципальной услуги.</w:t>
      </w:r>
    </w:p>
    <w:p w:rsidR="002412C2" w:rsidRPr="00D40D54" w:rsidRDefault="002412C2" w:rsidP="00D40D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3.6. Организация и проведение публичных слушаний или общественных обсуждений по вопросу предоставления</w:t>
      </w:r>
      <w:r w:rsidRPr="00D40D5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D40D54">
        <w:rPr>
          <w:rFonts w:ascii="Arial" w:eastAsia="Times New Roman" w:hAnsi="Arial" w:cs="Arial"/>
          <w:sz w:val="24"/>
          <w:szCs w:val="24"/>
          <w:lang w:eastAsia="ru-RU"/>
        </w:rPr>
        <w:t>разрешения на условно разрешенный вид использований земельного участка или объекта капитального строительства.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" w:name="sub_42"/>
      <w:r w:rsidRPr="00D40D54">
        <w:rPr>
          <w:rFonts w:ascii="Arial" w:eastAsia="Times New Roman" w:hAnsi="Arial" w:cs="Arial"/>
          <w:sz w:val="24"/>
          <w:szCs w:val="24"/>
          <w:lang w:eastAsia="ru-RU"/>
        </w:rPr>
        <w:t>3.6.1. Основанием для начала административной процедуры по организации и проведению публичных слушаний или общественных обсуждений по вопросу предоставления</w:t>
      </w:r>
      <w:r w:rsidRPr="00D40D54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D40D54">
        <w:rPr>
          <w:rFonts w:ascii="Arial" w:eastAsia="Times New Roman" w:hAnsi="Arial" w:cs="Arial"/>
          <w:sz w:val="24"/>
          <w:szCs w:val="24"/>
          <w:lang w:eastAsia="ru-RU"/>
        </w:rPr>
        <w:t>разрешения на условно разрешенный вид использований земельного участка или объекта капитального строительства, является издание постановления администрации о назначении публичных слушаний или общественных обсуждений.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3.6.2.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слушаниях, проводимых в порядке, </w:t>
      </w:r>
      <w:r w:rsidRPr="00D40D5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установленном </w:t>
      </w:r>
      <w:hyperlink r:id="rId13" w:history="1">
        <w:r w:rsidRPr="00D40D54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статьей 5.1</w:t>
        </w:r>
      </w:hyperlink>
      <w:r w:rsidRPr="00D40D5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Градостроительного</w:t>
      </w: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 кодекса, с учетом положений статьи 39 Градостроительного кодекса</w:t>
      </w:r>
      <w:r w:rsidRPr="00D40D54">
        <w:rPr>
          <w:rFonts w:ascii="Arial" w:eastAsia="Times New Roman" w:hAnsi="Arial" w:cs="Arial"/>
          <w:i/>
          <w:sz w:val="24"/>
          <w:szCs w:val="24"/>
          <w:lang w:eastAsia="ru-RU"/>
        </w:rPr>
        <w:t>.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3" w:name="sub_43"/>
      <w:bookmarkEnd w:id="2"/>
      <w:r w:rsidRPr="00D40D54">
        <w:rPr>
          <w:rFonts w:ascii="Arial" w:eastAsia="Times New Roman" w:hAnsi="Arial" w:cs="Arial"/>
          <w:sz w:val="24"/>
          <w:szCs w:val="24"/>
          <w:lang w:eastAsia="ru-RU"/>
        </w:rPr>
        <w:t>3.6.3. Секретарь комиссии обеспечивает подготовку документов и материалов к публичным слушаниям или общественным обсуждениям и осуществляет прием предложений и замечаний участников по подлежащим обсуждению вопросам.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40D54">
        <w:rPr>
          <w:rFonts w:ascii="Arial" w:eastAsia="Times New Roman" w:hAnsi="Arial" w:cs="Arial"/>
          <w:sz w:val="24"/>
          <w:szCs w:val="24"/>
          <w:lang w:eastAsia="ru-RU"/>
        </w:rPr>
        <w:t>Секретарь направляет сообщения о проведении публичных слушаний или общественных обсуждений правообладателям земельных участков, имеющих общие границы с земельным участком, применительно к которому запрашивается 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правообладателям помещений, являющихся частью объекта капитального строительства, применительно к которому запрашивается данное разрешение.</w:t>
      </w:r>
      <w:proofErr w:type="gramEnd"/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использований земельного участка или объекта капитального строительства.</w:t>
      </w:r>
    </w:p>
    <w:bookmarkEnd w:id="3"/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Срок проведения публичных слушаний с момента оповещения жителей о времени и месте их проведения до дня опубликования заключения о результатах публичных слушаний не может быть более одного месяца.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4" w:name="sub_44"/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3.6.4. Комиссия по результатам публичных слушаний или общественных обсуждений осуществляет подготовку заключения, обеспечивает его опубликование в средствах массовой информации и размещение на </w:t>
      </w:r>
      <w:hyperlink r:id="rId14" w:history="1">
        <w:r w:rsidRPr="00D40D54">
          <w:rPr>
            <w:rFonts w:ascii="Arial" w:eastAsia="Times New Roman" w:hAnsi="Arial" w:cs="Arial"/>
            <w:sz w:val="24"/>
            <w:szCs w:val="24"/>
            <w:lang w:eastAsia="ru-RU"/>
          </w:rPr>
          <w:t>официальном сайте</w:t>
        </w:r>
      </w:hyperlink>
      <w:r w:rsidRPr="00D40D5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bookmarkEnd w:id="4"/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На основании заключения о результатах публичных слушаний или общественных обсуждений комиссия осуществляет подготовку рекомендаций о предоставлении разрешения на условно разрешенный вид использований земельного участка или объекта капитального строительства (далее - рекомендации комиссии) или об отказе в предоставлении такого разрешения с указанием причин принятого решения.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3.6.5. Результатом административной процедуры является подготовка рекомендаций комиссии.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3.7. Принятие решения о предоставлении или об отказе в предоставлении муниципальной услуги, подготовка и выдача результата предоставления муниципальной услуги.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5" w:name="sub_46"/>
      <w:r w:rsidRPr="00D40D54">
        <w:rPr>
          <w:rFonts w:ascii="Arial" w:eastAsia="Times New Roman" w:hAnsi="Arial" w:cs="Arial"/>
          <w:sz w:val="24"/>
          <w:szCs w:val="24"/>
          <w:lang w:eastAsia="ru-RU"/>
        </w:rPr>
        <w:t>3.7.1. Основанием для начала административной процедуры по принятию решения о предоставления разрешения на условно разрешенный вид использования земельного участка или объекта капитального строительства или об отказе в предоставлении разрешения на условно разрешенный вид использования земельного участка или объекта капитального строительства является рекомендация комиссии.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6" w:name="sub_47"/>
      <w:bookmarkEnd w:id="5"/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3.7.2. Исполнитель на основании рекомендаций комиссии осуществляет подготовку проекта постановления администрации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разрешения </w:t>
      </w:r>
      <w:bookmarkEnd w:id="6"/>
      <w:r w:rsidRPr="00D40D54">
        <w:rPr>
          <w:rFonts w:ascii="Arial" w:eastAsia="Times New Roman" w:hAnsi="Arial" w:cs="Arial"/>
          <w:sz w:val="24"/>
          <w:szCs w:val="24"/>
          <w:lang w:eastAsia="ru-RU"/>
        </w:rPr>
        <w:t>на условно разрешенный вид использования земельного участка или объекта капитального строительства.</w:t>
      </w:r>
    </w:p>
    <w:p w:rsidR="002412C2" w:rsidRPr="00D40D54" w:rsidRDefault="002412C2" w:rsidP="00D40D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3.7.3. </w:t>
      </w:r>
      <w:proofErr w:type="gramStart"/>
      <w:r w:rsidRPr="00D40D54">
        <w:rPr>
          <w:rFonts w:ascii="Arial" w:eastAsia="Times New Roman" w:hAnsi="Arial" w:cs="Arial"/>
          <w:sz w:val="24"/>
          <w:szCs w:val="24"/>
          <w:lang w:eastAsia="ru-RU"/>
        </w:rPr>
        <w:t>В случае подачи заявления в форме электронного документа с использованием Портала после принятия решения о предоставлении муниципальной услуги и непредставления заявителем в срок, указанный в электронном сообщении документов в бумажной форме, оказание муниципальной услуги приостанавливается до направления документов на срок не более шести месяцев со дня подачи заявления, по истечении которого предоставление муниципальной услуги прекращается, о чем направляется соответствующее электронное</w:t>
      </w:r>
      <w:proofErr w:type="gramEnd"/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 сообщение.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7" w:name="sub_48"/>
      <w:r w:rsidRPr="00D40D54">
        <w:rPr>
          <w:rFonts w:ascii="Arial" w:eastAsia="Times New Roman" w:hAnsi="Arial" w:cs="Arial"/>
          <w:sz w:val="24"/>
          <w:szCs w:val="24"/>
          <w:lang w:eastAsia="ru-RU"/>
        </w:rPr>
        <w:t>3.7.4. Постановление администрации о выдаче или об отказе в выдаче  разрешения на условно разрешенный вид использования земельного участка или объекта капитального строительства регистрируется в соответствии с правилами делопроизводства.</w:t>
      </w:r>
    </w:p>
    <w:bookmarkEnd w:id="7"/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Максимальный срок предоставления административной процедуры составляет 3дня.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3.7.5. Специалист Исполнителя, ответственный за делопроизводство извещает заявителя о принятом решении и выдает заявителю либо направляет по почте  постановление администрации о выдаче или об отказе в выдаче  разрешения на условно разрешенный вид использования земельного участка или объекта капитального строительства.</w:t>
      </w:r>
    </w:p>
    <w:p w:rsidR="002412C2" w:rsidRPr="00D40D54" w:rsidRDefault="002412C2" w:rsidP="00D40D5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Процедура, устанавливаемая настоящим пунктом, осуществляется:</w:t>
      </w:r>
    </w:p>
    <w:p w:rsidR="002412C2" w:rsidRPr="00D40D54" w:rsidRDefault="002412C2" w:rsidP="00D40D5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в течение 15 минут - в случае личного прибытия заявителя;</w:t>
      </w:r>
    </w:p>
    <w:p w:rsidR="002412C2" w:rsidRPr="00D40D54" w:rsidRDefault="002412C2" w:rsidP="00D40D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в течение одного дня с момента регистрации постановления, в случае направления ответа по почте письмом</w:t>
      </w:r>
    </w:p>
    <w:p w:rsidR="002412C2" w:rsidRPr="00D40D54" w:rsidRDefault="002412C2" w:rsidP="00D40D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4</w:t>
      </w:r>
      <w:r w:rsidRPr="00D40D5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. ФОРМЫ </w:t>
      </w:r>
      <w:proofErr w:type="gramStart"/>
      <w:r w:rsidRPr="00D40D5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КОНТРОЛЯ ЗА</w:t>
      </w:r>
      <w:proofErr w:type="gramEnd"/>
      <w:r w:rsidRPr="00D40D5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ИСПОЛНЕНИЕМ АДМИНИСТРАТИВНОГО РЕГЛАМЕНТА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4.1. Порядок осуществления текущего </w:t>
      </w:r>
      <w:proofErr w:type="gramStart"/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контроля за</w:t>
      </w:r>
      <w:proofErr w:type="gramEnd"/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соблюдением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 исполнением ответственными должностными лицами положений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Административного регламента и иных нормативных правовых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актов, устанавливающих требования к предоставлению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муниципальной услуги, а также принятием ими решений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Должностными лицами Администрации, ответственными за выдачу разрешения на строительство являются: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- Глава;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- Исполнитель.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За исполнением муниципальной услуги осуществляется текущий и внеплановый контроль.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Текущий </w:t>
      </w:r>
      <w:proofErr w:type="gramStart"/>
      <w:r w:rsidRPr="00D40D54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 в рамках осуществления административных процедур по предоставлению муниципальной услуги осуществляет глава в соответствии с внутренними распорядительными документами </w:t>
      </w:r>
      <w:r w:rsidRPr="00D40D5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Администрации.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Периодичность осуществления текущего контроля устанавливается главой.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4.2. Порядок и периодичность осуществления </w:t>
      </w:r>
      <w:proofErr w:type="gramStart"/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плановых</w:t>
      </w:r>
      <w:proofErr w:type="gramEnd"/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 внеплановых проверок полноты и качества предоставления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муниципальной услуги, в том числе порядок и формы контроля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 полнотой и качеством предоставления муниципальной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услуги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Плановые проверки полноты и качества предоставления муниципальной услуги проводятся в соответствии с планом работы Администрации.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Внеплановый контроль осуществляется на основании поступивших в Администрацию жалоб.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Контроль полноты и качества предоставления муниципальной услуги включает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содержащих жалобы на решения, действия (бездействие) должностных лиц.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4.3. Ответственность должностных лиц Администрации за решения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и действия (бездействие), принимаемые (осуществляемые) ими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ходе предоставления муниципальной услуги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Должностные лица, предоставляющие муниципальную услугу, несут персональную ответственность за решения и действия (бездействие), принимаемые (осуществляемые) в ходе предоставления муниципальной услуги.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4.4. Положения, характеризующие требования к порядку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и формам </w:t>
      </w:r>
      <w:proofErr w:type="gramStart"/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контроля за</w:t>
      </w:r>
      <w:proofErr w:type="gramEnd"/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предоставлением муниципальной услуги,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том числе со стороны граждан, их объединений и организаций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40D54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 предоставлением муниципальной услуги со стороны граждан, их объединений и организаций осуществляется с использованием информации, в рамках предоставления муниципальной услуги размещенной на официальном сайте Администрации, а также в порядке и формах, установленных законодательством Российской Федерации.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center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D40D54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5.1. Заявитель вправе подать жалобу на решения и действия (бездействие) Администрации, должностных лиц Администрации, муниципальных служащих предоставляющих муниципальную услугу (далее - жалоба).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5.2. </w:t>
      </w:r>
      <w:proofErr w:type="gramStart"/>
      <w:r w:rsidRPr="00D40D54">
        <w:rPr>
          <w:rFonts w:ascii="Arial" w:eastAsia="Times New Roman" w:hAnsi="Arial" w:cs="Arial"/>
          <w:sz w:val="24"/>
          <w:szCs w:val="24"/>
          <w:lang w:eastAsia="ru-RU"/>
        </w:rPr>
        <w:t>Предметом досудебного (внесудебного) обжалования являются решения и действия (бездействие), не соответствующие настоящему Административному регламенту, иному нормативному правовому акту, регламентирующему предоставление муниципальной услуги, и нарушающие права и законные интересы заявителей, в том числе в следующих случаях:</w:t>
      </w:r>
      <w:proofErr w:type="gramEnd"/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1) нарушение срока регистрации запроса заявителя о предоставлении муниципальной услуги;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2) нарушение срока предоставления муниципальной услуги;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</w:t>
      </w:r>
      <w:r w:rsidRPr="00D40D5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правовыми актами Российской Федерации, нормативными правовыми актами Забайкальского края для предоставления муниципальной услуги;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законами и иными нормативными правовыми актами Забайкальского края для предоставления муниципальной услуги, у заявителя;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Забайкальского края</w:t>
      </w:r>
      <w:proofErr w:type="gramStart"/>
      <w:r w:rsidRPr="00D40D54">
        <w:rPr>
          <w:rFonts w:ascii="Arial" w:eastAsia="Times New Roman" w:hAnsi="Arial" w:cs="Arial"/>
          <w:sz w:val="24"/>
          <w:szCs w:val="24"/>
          <w:lang w:eastAsia="ru-RU"/>
        </w:rPr>
        <w:t>.</w:t>
      </w:r>
      <w:proofErr w:type="gramEnd"/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D40D54">
        <w:rPr>
          <w:rFonts w:ascii="Arial" w:eastAsia="Times New Roman" w:hAnsi="Arial" w:cs="Arial"/>
          <w:sz w:val="24"/>
          <w:szCs w:val="24"/>
          <w:lang w:eastAsia="ru-RU"/>
        </w:rPr>
        <w:t>м</w:t>
      </w:r>
      <w:proofErr w:type="gramEnd"/>
      <w:r w:rsidRPr="00D40D54">
        <w:rPr>
          <w:rFonts w:ascii="Arial" w:eastAsia="Times New Roman" w:hAnsi="Arial" w:cs="Arial"/>
          <w:sz w:val="24"/>
          <w:szCs w:val="24"/>
          <w:lang w:eastAsia="ru-RU"/>
        </w:rPr>
        <w:t>униципальными нормативными актами;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Забайкальского края, муниципальными нормативными актами;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40D54">
        <w:rPr>
          <w:rFonts w:ascii="Arial" w:eastAsia="Times New Roman" w:hAnsi="Arial" w:cs="Arial"/>
          <w:sz w:val="24"/>
          <w:szCs w:val="24"/>
          <w:lang w:eastAsia="ru-RU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8) нарушение срока или порядка выдачи документов по результатам предоставления муниципальной услуги;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40D54">
        <w:rPr>
          <w:rFonts w:ascii="Arial" w:eastAsia="Times New Roman" w:hAnsi="Arial" w:cs="Arial"/>
          <w:sz w:val="24"/>
          <w:szCs w:val="24"/>
          <w:lang w:eastAsia="ru-RU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Забайкальского края, муниципальными нормативными актами;</w:t>
      </w:r>
      <w:proofErr w:type="gramEnd"/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15" w:history="1">
        <w:r w:rsidRPr="00D40D54">
          <w:rPr>
            <w:rFonts w:ascii="Arial" w:eastAsia="Times New Roman" w:hAnsi="Arial" w:cs="Arial"/>
            <w:sz w:val="24"/>
            <w:szCs w:val="24"/>
            <w:lang w:eastAsia="ru-RU"/>
          </w:rPr>
          <w:t>пунктом 4 части 1 статьи 7</w:t>
        </w:r>
      </w:hyperlink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N 210-ФЗ.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5.3. Жалоба должна содержать: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 </w:t>
      </w:r>
      <w:proofErr w:type="gramEnd"/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5.4. Жалоба подается руководителю Администрации. Жалоба на решения и действия (бездействие) руководителя Администрации подается министру строительства, дорожного хозяйства и транспорта Забайкальского края, либо лицу его замещающему.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8" w:name="P689"/>
      <w:bookmarkEnd w:id="8"/>
      <w:r w:rsidRPr="00D40D54">
        <w:rPr>
          <w:rFonts w:ascii="Arial" w:eastAsia="Times New Roman" w:hAnsi="Arial" w:cs="Arial"/>
          <w:sz w:val="24"/>
          <w:szCs w:val="24"/>
          <w:lang w:eastAsia="ru-RU"/>
        </w:rPr>
        <w:t>5.5. Жалоба подается в письменной форме на бумажном носителе, в электронной форме в Администрацию либо в КГАУ «МФЦ Забайкальского края».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Жалоба на решения и действия (бездействие) Администрации, должностного лица Администрации, муниципального служащего, руководителя Администрации может быть направлена по почте, через КГАУ «МФЦ Забайкальского края» с использованием информационно-телекоммуникационной сети «Интернет», Федеральной государственной </w:t>
      </w:r>
      <w:r w:rsidRPr="00D40D5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информационной системы досудебного (внесудебного) обжалования, официального сайта Администрации, а также может быть принята при личном приеме заявителя. Заявитель – физическое лицо имеет право использовать простую электронную подпись.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В случае</w:t>
      </w:r>
      <w:proofErr w:type="gramStart"/>
      <w:r w:rsidRPr="00D40D54">
        <w:rPr>
          <w:rFonts w:ascii="Arial" w:eastAsia="Times New Roman" w:hAnsi="Arial" w:cs="Arial"/>
          <w:sz w:val="24"/>
          <w:szCs w:val="24"/>
          <w:lang w:eastAsia="ru-RU"/>
        </w:rPr>
        <w:t>,</w:t>
      </w:r>
      <w:proofErr w:type="gramEnd"/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D40D54">
        <w:rPr>
          <w:rFonts w:ascii="Arial" w:eastAsia="Times New Roman" w:hAnsi="Arial" w:cs="Arial"/>
          <w:sz w:val="24"/>
          <w:szCs w:val="24"/>
          <w:lang w:eastAsia="ru-RU"/>
        </w:rPr>
        <w:t>представлена</w:t>
      </w:r>
      <w:proofErr w:type="gramEnd"/>
      <w:r w:rsidRPr="00D40D54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9" w:name="P693"/>
      <w:bookmarkEnd w:id="9"/>
      <w:r w:rsidRPr="00D40D54">
        <w:rPr>
          <w:rFonts w:ascii="Arial" w:eastAsia="Times New Roman" w:hAnsi="Arial" w:cs="Arial"/>
          <w:sz w:val="24"/>
          <w:szCs w:val="24"/>
          <w:lang w:eastAsia="ru-RU"/>
        </w:rPr>
        <w:t>а) оформленная в соответствии с законодательством Российской Федерации доверенность (для физических лиц),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б) 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лиц),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в)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При подаче жалобы в электронном виде документы, указанные в </w:t>
      </w:r>
      <w:hyperlink w:anchor="P693" w:history="1">
        <w:r w:rsidRPr="00D40D54">
          <w:rPr>
            <w:rFonts w:ascii="Arial" w:eastAsia="Times New Roman" w:hAnsi="Arial" w:cs="Arial"/>
            <w:sz w:val="24"/>
            <w:szCs w:val="24"/>
            <w:lang w:eastAsia="ru-RU"/>
          </w:rPr>
          <w:t>абзацах 5</w:t>
        </w:r>
      </w:hyperlink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 - </w:t>
      </w:r>
      <w:hyperlink w:anchor="P695" w:history="1">
        <w:r w:rsidRPr="00D40D54">
          <w:rPr>
            <w:rFonts w:ascii="Arial" w:eastAsia="Times New Roman" w:hAnsi="Arial" w:cs="Arial"/>
            <w:sz w:val="24"/>
            <w:szCs w:val="24"/>
            <w:lang w:eastAsia="ru-RU"/>
          </w:rPr>
          <w:t>7</w:t>
        </w:r>
      </w:hyperlink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пункта,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5.6. Основанием для начала процедуры досудебного (внесудебного) обжалования является поступление жалобы в Администрацию либо министру строительства, дорожного хозяйства и транспорта Забайкальского края.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5.7. </w:t>
      </w:r>
      <w:proofErr w:type="gramStart"/>
      <w:r w:rsidRPr="00D40D54">
        <w:rPr>
          <w:rFonts w:ascii="Arial" w:eastAsia="Times New Roman" w:hAnsi="Arial" w:cs="Arial"/>
          <w:sz w:val="24"/>
          <w:szCs w:val="24"/>
          <w:lang w:eastAsia="ru-RU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 исправлений - в течение пяти рабочих дней со дня ее регистрации.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5.8. Приостановление рассмотрения жалобы не допускается.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5.9. При рассмотрении жалобы муниципальным органом или должностным лицом заявитель имеет право: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знакомиться с документами и материалами, касающимися рассмотрения жалобы, если это не затрагивает прав, свобод и законных интересов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получать письменный ответ по существу поставленных в жалобе вопросов, за исключением случаев, предусмотренных федеральным законом, уведомление о переадресации жалобы в государственный орган, орган местного самоуправления или должностному лицу, в компетенцию которых входит решение поставленных в жалобе вопросов;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обращаться с жалобой на принятое решение или на действие (бездействие) в связи с рассмотрением жалобы в административном и (или) судебном порядке в соответствии с законодательством Российской Федерации;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обращаться с заявлением о прекращении рассмотрения жалобы.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5.10. </w:t>
      </w:r>
      <w:proofErr w:type="gramStart"/>
      <w:r w:rsidRPr="00D40D54">
        <w:rPr>
          <w:rFonts w:ascii="Arial" w:eastAsia="Times New Roman" w:hAnsi="Arial" w:cs="Arial"/>
          <w:sz w:val="24"/>
          <w:szCs w:val="24"/>
          <w:lang w:eastAsia="ru-RU"/>
        </w:rPr>
        <w:t>Должностное лицо, уполномоченное на рассмотрение жалобы, обязано: обеспечить объективное, всестороннее и своевременное рассмотрение жалобы, при желании заявителя - с участием заявителя, направившего жалобу, или его представителя;</w:t>
      </w:r>
      <w:proofErr w:type="gramEnd"/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 результатам рассмотрения жалобы принять меры, направленные на восстановление или защиту нарушенных прав, свобод и законных интересов заявителя, дать письменный ответ по существу поставленных в жалобе вопросов.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5.11. Должностное лицо, уполномоченное на рассмотрение жалобы, вправе запрашивать, в том числе в электронной форме, необходимые для рассмотрения жалобы документы и материалы в иных государственных органах, органах местного самоуправления и у иных должностных лиц (в рамках действующего законодательства).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0" w:name="P710"/>
      <w:bookmarkEnd w:id="10"/>
      <w:r w:rsidRPr="00D40D54">
        <w:rPr>
          <w:rFonts w:ascii="Arial" w:eastAsia="Times New Roman" w:hAnsi="Arial" w:cs="Arial"/>
          <w:sz w:val="24"/>
          <w:szCs w:val="24"/>
          <w:lang w:eastAsia="ru-RU"/>
        </w:rPr>
        <w:t>5.12. По результатам рассмотрения жалобы принимается одно из следующих решений: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40D54">
        <w:rPr>
          <w:rFonts w:ascii="Arial" w:eastAsia="Times New Roman" w:hAnsi="Arial" w:cs="Arial"/>
          <w:sz w:val="24"/>
          <w:szCs w:val="24"/>
          <w:lang w:eastAsia="ru-RU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Забайкальского края, муниципальными нормативными актами;</w:t>
      </w:r>
      <w:proofErr w:type="gramEnd"/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2) в удовлетворении жалобы отказывается.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5.13. Не позднее дня, следующего за днем принятия решения, указанного в </w:t>
      </w:r>
      <w:hyperlink w:anchor="P710" w:history="1">
        <w:r w:rsidRPr="00D40D54">
          <w:rPr>
            <w:rFonts w:ascii="Arial" w:eastAsia="Times New Roman" w:hAnsi="Arial" w:cs="Arial"/>
            <w:sz w:val="24"/>
            <w:szCs w:val="24"/>
            <w:lang w:eastAsia="ru-RU"/>
          </w:rPr>
          <w:t>пункте 5.12</w:t>
        </w:r>
      </w:hyperlink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 В случае если жалоба была направлена способом, указанным в абзаце 11 </w:t>
      </w:r>
      <w:hyperlink w:anchor="P689" w:history="1">
        <w:r w:rsidRPr="00D40D54">
          <w:rPr>
            <w:rFonts w:ascii="Arial" w:eastAsia="Times New Roman" w:hAnsi="Arial" w:cs="Arial"/>
            <w:sz w:val="24"/>
            <w:szCs w:val="24"/>
            <w:lang w:eastAsia="ru-RU"/>
          </w:rPr>
          <w:t>пункта 5.5</w:t>
        </w:r>
      </w:hyperlink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регламента, ответ заявителю направляется посредством системы досудебного обжалования.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5.14. В случае признания жалобы подлежащей удовлетворению в ответе заявителю дается информация о действиях, осуществляемых Администрацией, предоставляющей муниципальную услугу, многофункциональным центром либо организацией, предусмотренной </w:t>
      </w:r>
      <w:hyperlink r:id="rId16" w:history="1">
        <w:r w:rsidRPr="00D40D54">
          <w:rPr>
            <w:rFonts w:ascii="Arial" w:eastAsia="Times New Roman" w:hAnsi="Arial" w:cs="Arial"/>
            <w:sz w:val="24"/>
            <w:szCs w:val="24"/>
            <w:lang w:eastAsia="ru-RU"/>
          </w:rPr>
          <w:t>частью 1.1 статьи 16</w:t>
        </w:r>
      </w:hyperlink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Федерального закона N 210-ФЗ, в целях незамедлительного устранения выявленных нарушений при оказании государственной или муниципальной услуги, а также приносятся извинения за доставленные </w:t>
      </w:r>
      <w:proofErr w:type="gramStart"/>
      <w:r w:rsidRPr="00D40D54">
        <w:rPr>
          <w:rFonts w:ascii="Arial" w:eastAsia="Times New Roman" w:hAnsi="Arial" w:cs="Arial"/>
          <w:sz w:val="24"/>
          <w:szCs w:val="24"/>
          <w:lang w:eastAsia="ru-RU"/>
        </w:rPr>
        <w:t>неудобства</w:t>
      </w:r>
      <w:proofErr w:type="gramEnd"/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 и указывается информация о дальнейших действиях, которые необходимо совершить заявителю в целях получения государственной или муниципальной услуги.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5.15. В случае признания </w:t>
      </w:r>
      <w:proofErr w:type="gramStart"/>
      <w:r w:rsidRPr="00D40D54">
        <w:rPr>
          <w:rFonts w:ascii="Arial" w:eastAsia="Times New Roman" w:hAnsi="Arial" w:cs="Arial"/>
          <w:sz w:val="24"/>
          <w:szCs w:val="24"/>
          <w:lang w:eastAsia="ru-RU"/>
        </w:rPr>
        <w:t>жалобы</w:t>
      </w:r>
      <w:proofErr w:type="gramEnd"/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5.16. Жалоба не рассматривается по существу в следующих случаях: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а) в жалобе поставлен вопрос, на который лицу многократно давались письменные ответы по существу в связи с ранее направляемыми обращениями, и при этом в жалобе не приводятся новые сведения;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б) в жалобе содержатся нецензурные либо оскорбительные выражения, угрозы жизни, здоровью и имуществу должностного лица, а также членов его семьи. В данном случае должностное лицо обязано сообщить гражданину, направившем обращение, о недопустимости злоупотребления правом;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в) текст письменного обращения не поддается прочтению;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г) от лица, подавшего жалобу, поступило заявление о прекращении ее рассмотрения;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д) по вопросам, поставленным в жалобе, имеется вступившее в законную силу судебное решение;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е) ответ на вопрос, поставленный в жалобе, не может быть дан без разглашения сведений, составляющих государственную или иную охраняемую федеральным законом тайну.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5.17. Уведомление о не рассмотрении жалобы по существу направляется заявителю в письменной форме и по желанию заявителя в электронной форме в течение пяти рабочих дней со дня его регистрации.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В случае</w:t>
      </w:r>
      <w:proofErr w:type="gramStart"/>
      <w:r w:rsidRPr="00D40D54">
        <w:rPr>
          <w:rFonts w:ascii="Arial" w:eastAsia="Times New Roman" w:hAnsi="Arial" w:cs="Arial"/>
          <w:sz w:val="24"/>
          <w:szCs w:val="24"/>
          <w:lang w:eastAsia="ru-RU"/>
        </w:rPr>
        <w:t>,</w:t>
      </w:r>
      <w:proofErr w:type="gramEnd"/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 если в письменной жалобе не указаны фамилия гражданина, направившего обращение, почтовый адрес и адрес электронной почты, по котором должен быть направлен ответ, уведомление о не рассмотрении жалобы по существу не направляется.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5.18. В случае установления в ходе или по результатам </w:t>
      </w:r>
      <w:proofErr w:type="gramStart"/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рассмотрения жалобы </w:t>
      </w:r>
      <w:r w:rsidRPr="00D40D5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признаков состава административного правонарушения</w:t>
      </w:r>
      <w:proofErr w:type="gramEnd"/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5.19. Информация о порядке подачи и рассмотрения жалобы предоставляется посредством письменного обращения, обращения по телефону, по электронной почте, при личном обращении, а также посредством размещения на стендах в местах предоставления муниципальной услуги, в информационно-телекоммуникационной сети «Интернет» на официальном сайте Администрации.</w:t>
      </w:r>
    </w:p>
    <w:p w:rsidR="002412C2" w:rsidRPr="00D40D54" w:rsidRDefault="002412C2" w:rsidP="00D40D54">
      <w:pPr>
        <w:widowControl w:val="0"/>
        <w:autoSpaceDE w:val="0"/>
        <w:autoSpaceDN w:val="0"/>
        <w:adjustRightInd w:val="0"/>
        <w:spacing w:after="0" w:line="240" w:lineRule="auto"/>
        <w:ind w:right="-2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5.20. В случае несогласия заявителя с ответом о результатах рассмотрения жалобы, предусмотренной пунктом 5.12. настоящего административного регламента, заявитель вправе обжаловать ответ в порядке, предусмотренном Кодексом административного судопроизводства Российской Федерации.</w:t>
      </w:r>
    </w:p>
    <w:p w:rsidR="002412C2" w:rsidRPr="00D40D54" w:rsidRDefault="002412C2" w:rsidP="00D40D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2412C2" w:rsidRPr="00D40D54" w:rsidRDefault="002412C2" w:rsidP="00D40D54">
      <w:pPr>
        <w:spacing w:after="0" w:line="240" w:lineRule="auto"/>
        <w:ind w:firstLine="709"/>
        <w:jc w:val="right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b/>
          <w:sz w:val="24"/>
          <w:szCs w:val="24"/>
          <w:lang w:eastAsia="ru-RU"/>
        </w:rPr>
        <w:br w:type="page"/>
      </w:r>
      <w:bookmarkStart w:id="11" w:name="_GoBack"/>
      <w:bookmarkEnd w:id="11"/>
      <w:r w:rsidRPr="00D40D54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Приложение</w:t>
      </w:r>
    </w:p>
    <w:p w:rsidR="002412C2" w:rsidRPr="00D40D54" w:rsidRDefault="002412C2" w:rsidP="00D40D54">
      <w:pPr>
        <w:spacing w:after="0" w:line="240" w:lineRule="auto"/>
        <w:ind w:left="5103" w:firstLine="709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 </w:t>
      </w:r>
      <w:hyperlink w:anchor="sub_1000" w:history="1">
        <w:r w:rsidRPr="00D40D54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административному регламенту</w:t>
        </w:r>
      </w:hyperlink>
    </w:p>
    <w:p w:rsidR="002412C2" w:rsidRPr="00D40D54" w:rsidRDefault="002412C2" w:rsidP="00D40D54">
      <w:pPr>
        <w:spacing w:after="0" w:line="240" w:lineRule="auto"/>
        <w:ind w:left="5103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9571" w:type="dxa"/>
        <w:tblLook w:val="00A0" w:firstRow="1" w:lastRow="0" w:firstColumn="1" w:lastColumn="0" w:noHBand="0" w:noVBand="0"/>
      </w:tblPr>
      <w:tblGrid>
        <w:gridCol w:w="222"/>
        <w:gridCol w:w="9349"/>
      </w:tblGrid>
      <w:tr w:rsidR="002412C2" w:rsidRPr="00D40D54" w:rsidTr="00405191">
        <w:tc>
          <w:tcPr>
            <w:tcW w:w="222" w:type="dxa"/>
          </w:tcPr>
          <w:p w:rsidR="002412C2" w:rsidRPr="00D40D54" w:rsidRDefault="002412C2" w:rsidP="00D40D54">
            <w:pPr>
              <w:spacing w:after="0" w:line="240" w:lineRule="auto"/>
              <w:ind w:firstLine="709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9349" w:type="dxa"/>
          </w:tcPr>
          <w:p w:rsidR="002412C2" w:rsidRPr="00D40D54" w:rsidRDefault="002412C2" w:rsidP="00D40D54">
            <w:pPr>
              <w:spacing w:after="0" w:line="240" w:lineRule="auto"/>
              <w:ind w:left="5103" w:firstLine="709"/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</w:pPr>
            <w:r w:rsidRPr="00D40D54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Главе Нерчинско-Заводского муниципального округа Забайкальского края</w:t>
            </w:r>
          </w:p>
          <w:p w:rsidR="002412C2" w:rsidRPr="00D40D54" w:rsidRDefault="002412C2" w:rsidP="00D40D54">
            <w:pPr>
              <w:spacing w:after="0" w:line="240" w:lineRule="auto"/>
              <w:ind w:left="5103" w:firstLine="709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D40D54">
              <w:rPr>
                <w:rFonts w:ascii="Arial" w:eastAsia="Times New Roman" w:hAnsi="Arial" w:cs="Arial"/>
                <w:bCs/>
                <w:sz w:val="24"/>
                <w:szCs w:val="24"/>
                <w:lang w:eastAsia="ru-RU"/>
              </w:rPr>
              <w:t>Л.В.Михалёв</w:t>
            </w:r>
            <w:proofErr w:type="spellEnd"/>
          </w:p>
          <w:p w:rsidR="002412C2" w:rsidRPr="00D40D54" w:rsidRDefault="002412C2" w:rsidP="00D40D54">
            <w:pPr>
              <w:spacing w:after="0" w:line="240" w:lineRule="auto"/>
              <w:ind w:left="4173" w:firstLine="709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40D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 ___________________________</w:t>
            </w:r>
          </w:p>
          <w:p w:rsidR="002412C2" w:rsidRPr="00D40D54" w:rsidRDefault="002412C2" w:rsidP="00D40D54">
            <w:pPr>
              <w:spacing w:after="0" w:line="240" w:lineRule="auto"/>
              <w:ind w:left="5103" w:firstLine="709"/>
              <w:rPr>
                <w:rFonts w:ascii="Arial" w:eastAsia="Times New Roman" w:hAnsi="Arial" w:cs="Arial"/>
                <w:sz w:val="24"/>
                <w:szCs w:val="24"/>
                <w:vertAlign w:val="subscript"/>
                <w:lang w:eastAsia="ru-RU"/>
              </w:rPr>
            </w:pPr>
            <w:r w:rsidRPr="00D40D54">
              <w:rPr>
                <w:rFonts w:ascii="Arial" w:eastAsia="Times New Roman" w:hAnsi="Arial" w:cs="Arial"/>
                <w:sz w:val="24"/>
                <w:szCs w:val="24"/>
                <w:vertAlign w:val="subscript"/>
                <w:lang w:eastAsia="ru-RU"/>
              </w:rPr>
              <w:t>Фамилия Имя Отчество</w:t>
            </w:r>
          </w:p>
          <w:p w:rsidR="002412C2" w:rsidRPr="00D40D54" w:rsidRDefault="002412C2" w:rsidP="00D40D54">
            <w:pPr>
              <w:spacing w:after="0" w:line="240" w:lineRule="auto"/>
              <w:ind w:left="4740" w:firstLine="709"/>
              <w:rPr>
                <w:rFonts w:ascii="Arial" w:eastAsia="Times New Roman" w:hAnsi="Arial" w:cs="Arial"/>
                <w:sz w:val="24"/>
                <w:szCs w:val="24"/>
                <w:vertAlign w:val="subscript"/>
                <w:lang w:eastAsia="ru-RU"/>
              </w:rPr>
            </w:pPr>
            <w:r w:rsidRPr="00D40D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______________________________ </w:t>
            </w:r>
          </w:p>
          <w:p w:rsidR="002412C2" w:rsidRPr="00D40D54" w:rsidRDefault="002412C2" w:rsidP="00D40D54">
            <w:pPr>
              <w:spacing w:after="0" w:line="240" w:lineRule="auto"/>
              <w:ind w:left="5103" w:firstLine="709"/>
              <w:rPr>
                <w:rFonts w:ascii="Arial" w:eastAsia="Times New Roman" w:hAnsi="Arial" w:cs="Arial"/>
                <w:sz w:val="24"/>
                <w:szCs w:val="24"/>
                <w:vertAlign w:val="subscript"/>
                <w:lang w:eastAsia="ru-RU"/>
              </w:rPr>
            </w:pPr>
            <w:r w:rsidRPr="00D40D54">
              <w:rPr>
                <w:rFonts w:ascii="Arial" w:eastAsia="Times New Roman" w:hAnsi="Arial" w:cs="Arial"/>
                <w:sz w:val="24"/>
                <w:szCs w:val="24"/>
                <w:vertAlign w:val="subscript"/>
                <w:lang w:eastAsia="ru-RU"/>
              </w:rPr>
              <w:t>адрес проживания</w:t>
            </w:r>
          </w:p>
          <w:p w:rsidR="002412C2" w:rsidRPr="00D40D54" w:rsidRDefault="002412C2" w:rsidP="00D40D54">
            <w:pPr>
              <w:spacing w:after="0" w:line="240" w:lineRule="auto"/>
              <w:ind w:left="4881" w:firstLine="709"/>
              <w:rPr>
                <w:rFonts w:ascii="Arial" w:eastAsia="Times New Roman" w:hAnsi="Arial" w:cs="Arial"/>
                <w:sz w:val="24"/>
                <w:szCs w:val="24"/>
                <w:vertAlign w:val="subscript"/>
                <w:lang w:eastAsia="ru-RU"/>
              </w:rPr>
            </w:pPr>
            <w:r w:rsidRPr="00D40D54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_____________________________ </w:t>
            </w:r>
          </w:p>
          <w:p w:rsidR="002412C2" w:rsidRPr="00D40D54" w:rsidRDefault="002412C2" w:rsidP="00D40D54">
            <w:pPr>
              <w:spacing w:after="0" w:line="240" w:lineRule="auto"/>
              <w:ind w:left="5103" w:firstLine="709"/>
              <w:rPr>
                <w:rFonts w:ascii="Arial" w:eastAsia="Times New Roman" w:hAnsi="Arial" w:cs="Arial"/>
                <w:sz w:val="24"/>
                <w:szCs w:val="24"/>
                <w:vertAlign w:val="subscript"/>
                <w:lang w:eastAsia="ru-RU"/>
              </w:rPr>
            </w:pPr>
            <w:r w:rsidRPr="00D40D54">
              <w:rPr>
                <w:rFonts w:ascii="Arial" w:eastAsia="Times New Roman" w:hAnsi="Arial" w:cs="Arial"/>
                <w:sz w:val="24"/>
                <w:szCs w:val="24"/>
                <w:vertAlign w:val="subscript"/>
                <w:lang w:eastAsia="ru-RU"/>
              </w:rPr>
              <w:t>телефон</w:t>
            </w:r>
          </w:p>
          <w:p w:rsidR="002412C2" w:rsidRPr="00D40D54" w:rsidRDefault="002412C2" w:rsidP="00D40D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2412C2" w:rsidRPr="00D40D54" w:rsidRDefault="002412C2" w:rsidP="00D40D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Заявление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о выдаче разрешения на условно разрешенный вид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пользования земельного участка 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или объекта капитального строительства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____________________________________________________________________ 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(наименование или Ф.И.О. заинтересованного лица)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в связи </w:t>
      </w:r>
      <w:proofErr w:type="gramStart"/>
      <w:r w:rsidRPr="00D40D54">
        <w:rPr>
          <w:rFonts w:ascii="Arial" w:eastAsia="Times New Roman" w:hAnsi="Arial" w:cs="Arial"/>
          <w:sz w:val="24"/>
          <w:szCs w:val="24"/>
          <w:lang w:eastAsia="ru-RU"/>
        </w:rPr>
        <w:t>с</w:t>
      </w:r>
      <w:proofErr w:type="gramEnd"/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____________________________________________________________________________________________________________________________________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(обоснование заинтересованности лица)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на </w:t>
      </w:r>
      <w:r w:rsidRPr="00D40D5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основании </w:t>
      </w:r>
      <w:hyperlink r:id="rId17" w:history="1">
        <w:r w:rsidRPr="00D40D54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ч. 1 ст. 39</w:t>
        </w:r>
      </w:hyperlink>
      <w:r w:rsidRPr="00D40D5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Градостроительного</w:t>
      </w: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 кодекса Российской Федерации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просьба предоставить разрешение на условно разрешенный вид использования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земельного участка или объекта капитального строительства по адресу: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_____________________________________________________________________________________________________________________________________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>(запрашиваемый условно разрешенный вид использования)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    "___"________ ____ </w:t>
      </w:r>
      <w:proofErr w:type="gramStart"/>
      <w:r w:rsidRPr="00D40D54">
        <w:rPr>
          <w:rFonts w:ascii="Arial" w:eastAsia="Times New Roman" w:hAnsi="Arial" w:cs="Arial"/>
          <w:sz w:val="24"/>
          <w:szCs w:val="24"/>
          <w:lang w:eastAsia="ru-RU"/>
        </w:rPr>
        <w:t>г</w:t>
      </w:r>
      <w:proofErr w:type="gramEnd"/>
      <w:r w:rsidRPr="00D40D5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    Заинтересованное лицо: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    _________________/_________________/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        (подпись)         (Ф.И.О.)</w:t>
      </w:r>
    </w:p>
    <w:p w:rsidR="002412C2" w:rsidRPr="00D40D54" w:rsidRDefault="002412C2" w:rsidP="00D40D5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40D54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М.П.</w:t>
      </w:r>
    </w:p>
    <w:p w:rsidR="002412C2" w:rsidRPr="00D40D54" w:rsidRDefault="002412C2" w:rsidP="00D40D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12C2" w:rsidRPr="00D40D54" w:rsidRDefault="002412C2" w:rsidP="00D40D5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C0641" w:rsidRPr="00D40D54" w:rsidRDefault="004C0641" w:rsidP="00D40D54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4C0641" w:rsidRPr="00D40D54" w:rsidSect="00D40D54">
      <w:headerReference w:type="even" r:id="rId18"/>
      <w:headerReference w:type="default" r:id="rId19"/>
      <w:pgSz w:w="11906" w:h="16838"/>
      <w:pgMar w:top="720" w:right="720" w:bottom="720" w:left="72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1E8" w:rsidRDefault="00D421E8">
      <w:pPr>
        <w:spacing w:after="0" w:line="240" w:lineRule="auto"/>
      </w:pPr>
      <w:r>
        <w:separator/>
      </w:r>
    </w:p>
  </w:endnote>
  <w:endnote w:type="continuationSeparator" w:id="0">
    <w:p w:rsidR="00D421E8" w:rsidRDefault="00D421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1E8" w:rsidRDefault="00D421E8">
      <w:pPr>
        <w:spacing w:after="0" w:line="240" w:lineRule="auto"/>
      </w:pPr>
      <w:r>
        <w:separator/>
      </w:r>
    </w:p>
  </w:footnote>
  <w:footnote w:type="continuationSeparator" w:id="0">
    <w:p w:rsidR="00D421E8" w:rsidRDefault="00D421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493" w:rsidRDefault="002412C2" w:rsidP="00CA318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D4493" w:rsidRDefault="00D421E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4493" w:rsidRPr="003E276A" w:rsidRDefault="00D421E8" w:rsidP="00D2183E">
    <w:pPr>
      <w:pStyle w:val="a3"/>
      <w:jc w:val="center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2BE"/>
    <w:rsid w:val="001E68C8"/>
    <w:rsid w:val="002412C2"/>
    <w:rsid w:val="0030474A"/>
    <w:rsid w:val="004C0641"/>
    <w:rsid w:val="005E26B0"/>
    <w:rsid w:val="006A52BE"/>
    <w:rsid w:val="007262B1"/>
    <w:rsid w:val="007922C2"/>
    <w:rsid w:val="00D40D54"/>
    <w:rsid w:val="00D42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412C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2412C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2412C2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412C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2412C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2412C2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CD1968474F12EF7F52970643B8E1CCCEC2F8EB48F6C7B8C5ADDC66C03D7445A193ADAC7E78396DF132AF5D8661DE0AC3D86E2457F8FA4D0pA60X" TargetMode="External"/><Relationship Id="rId13" Type="http://schemas.openxmlformats.org/officeDocument/2006/relationships/hyperlink" Target="consultantplus://offline/ref=B60964268D90C7813ABF8B7C76EEB29848742D75F0664972B8676ED5BB76CFDEB2AC5A6860C7MA66F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9CD1968474F12EF7F52970643B8E1CCCEC2F8EB48F6C7B8C5ADDC66C03D7445A193ADAC2E488C18B5574AC8B2656EDA8279AE242p668X" TargetMode="External"/><Relationship Id="rId12" Type="http://schemas.openxmlformats.org/officeDocument/2006/relationships/hyperlink" Target="consultantplus://offline/ref=9CD1968474F12EF7F52970643B8E1CCCEC2D8FB9886E7B8C5ADDC66C03D7445A193ADAC4E2809E8E4065F484204CF3AE3F86E04360p864X" TargetMode="External"/><Relationship Id="rId17" Type="http://schemas.openxmlformats.org/officeDocument/2006/relationships/hyperlink" Target="consultantplus://offline/ref=15E486665E50057910976DD166E0BF67A829AFF1D6A8F3BC4EFEA9E2D720CE8DB0FB5D6D68E7E84FDECD146DA1A5E2175A87C95581798E59cBX2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CD1968474F12EF7F52970643B8E1CCCEC2F8EB48F6C7B8C5ADDC66C03D7445A193ADAC7E78396DF132AF5D8661DE0AC3D86E2457F8FA4D0pA60X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14F8E1D92FB5F9A50673DBED9BEECA9F3E812A38AF06421E6DC0ABC69E1DA6DA3FC9B100ACFa2y2F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9CD1968474F12EF7F52970643B8E1CCCEC2F8EB48F6C7B8C5ADDC66C03D7445A193ADAC4EE839E8E4065F484204CF3AE3F86E04360p864X" TargetMode="External"/><Relationship Id="rId10" Type="http://schemas.openxmlformats.org/officeDocument/2006/relationships/hyperlink" Target="consultantplus://offline/ref=A14F8E1D92FB5F9A50673DBED9BEECA9F3E812A38AF06421E6DC0ABC69E1DA6DA3FC9B100ACFa2y2F" TargetMode="External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CD1968474F12EF7F52970643B8E1CCCEC2F8EB48F6C7B8C5ADDC66C03D7445A193ADAC7E78396DF132AF5D8661DE0AC3D86E2457F8FA4D0pA60X" TargetMode="External"/><Relationship Id="rId14" Type="http://schemas.openxmlformats.org/officeDocument/2006/relationships/hyperlink" Target="garantF1://7090001.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18</Pages>
  <Words>7829</Words>
  <Characters>44629</Characters>
  <Application>Microsoft Office Word</Application>
  <DocSecurity>0</DocSecurity>
  <Lines>371</Lines>
  <Paragraphs>104</Paragraphs>
  <ScaleCrop>false</ScaleCrop>
  <Company>DNS</Company>
  <LinksUpToDate>false</LinksUpToDate>
  <CharactersWithSpaces>52354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Архитектор</dc:creator>
  <cp:keywords/>
  <dc:description/>
  <cp:lastModifiedBy>AdminNerzav</cp:lastModifiedBy>
  <cp:revision>7</cp:revision>
  <dcterms:created xsi:type="dcterms:W3CDTF">2024-12-18T05:09:00Z</dcterms:created>
  <dcterms:modified xsi:type="dcterms:W3CDTF">2024-12-26T00:41:00Z</dcterms:modified>
</cp:coreProperties>
</file>