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F98" w:rsidRPr="00AC1FD4" w:rsidRDefault="00473F98" w:rsidP="00650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FD4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473F98" w:rsidRPr="00AC1FD4" w:rsidRDefault="00473F98" w:rsidP="00650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FD4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473F98" w:rsidRPr="00AC1FD4" w:rsidRDefault="00473F98" w:rsidP="00650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F98" w:rsidRPr="00AC1FD4" w:rsidRDefault="00473F98" w:rsidP="0065050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1FD4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7D8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C1FD4">
        <w:rPr>
          <w:rFonts w:ascii="Times New Roman" w:hAnsi="Times New Roman" w:cs="Times New Roman"/>
          <w:sz w:val="28"/>
          <w:szCs w:val="28"/>
        </w:rPr>
        <w:t xml:space="preserve">«   </w:t>
      </w:r>
      <w:r w:rsidR="00650504">
        <w:rPr>
          <w:rFonts w:ascii="Times New Roman" w:hAnsi="Times New Roman" w:cs="Times New Roman"/>
          <w:sz w:val="28"/>
          <w:szCs w:val="28"/>
        </w:rPr>
        <w:t>07</w:t>
      </w:r>
      <w:r w:rsidRPr="00AC1FD4">
        <w:rPr>
          <w:rFonts w:ascii="Times New Roman" w:hAnsi="Times New Roman" w:cs="Times New Roman"/>
          <w:sz w:val="28"/>
          <w:szCs w:val="28"/>
        </w:rPr>
        <w:t xml:space="preserve">    » февраля  2024 года                                                            №</w:t>
      </w:r>
      <w:r w:rsidR="00650504">
        <w:rPr>
          <w:rFonts w:ascii="Times New Roman" w:hAnsi="Times New Roman" w:cs="Times New Roman"/>
          <w:sz w:val="28"/>
          <w:szCs w:val="28"/>
        </w:rPr>
        <w:t>26-р</w:t>
      </w:r>
      <w:bookmarkStart w:id="0" w:name="_GoBack"/>
      <w:bookmarkEnd w:id="0"/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Нерчинский Завод </w:t>
      </w: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FD4">
        <w:rPr>
          <w:rFonts w:ascii="Times New Roman" w:hAnsi="Times New Roman" w:cs="Times New Roman"/>
          <w:b/>
          <w:sz w:val="28"/>
          <w:szCs w:val="28"/>
        </w:rPr>
        <w:t>О проведении регионального конкурса на лучшую организацию работы по охране труда в Забайкальском крае за 2024 год</w:t>
      </w: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F98" w:rsidRDefault="00473F98" w:rsidP="00473F98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FD4">
        <w:rPr>
          <w:rFonts w:ascii="Times New Roman" w:hAnsi="Times New Roman" w:cs="Times New Roman"/>
          <w:sz w:val="28"/>
          <w:szCs w:val="28"/>
        </w:rPr>
        <w:t>В соответствии  с  Положение  о Министерстве труда и социальной защиты населения Забайкальского края, утвержденным постановлением Правительства Забайкальского края от 27 декабря 2016 года №502, в целях активизации работы по предупреждению несчастных случаев на производстве и снижению уровня профессиональной заболеваемости работников, пропаганде передового опыта управления охраной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FD4">
        <w:rPr>
          <w:rFonts w:ascii="Times New Roman" w:hAnsi="Times New Roman" w:cs="Times New Roman"/>
          <w:sz w:val="28"/>
          <w:szCs w:val="28"/>
        </w:rPr>
        <w:t xml:space="preserve"> в том числе по профилактике ВИЧ/СПИДа в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FD4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округа,</w:t>
      </w:r>
      <w:proofErr w:type="gramEnd"/>
    </w:p>
    <w:p w:rsidR="00473F98" w:rsidRPr="00AC1FD4" w:rsidRDefault="00473F98" w:rsidP="00473F98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</w:t>
      </w:r>
      <w:r w:rsidRPr="00A836CE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1.Провести первый  этап регионального конкурса на лучшую организацию работы по охране труда в Забайкальском крае за 2024 год в номинации «Лучшая организация Забайкальского края по проведению работы в сфере охраны труда» по следующим отраслевым группам: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-промышленность (строительство, транспорт, электроэнергетика, добыча полезных ископаемых и </w:t>
      </w:r>
      <w:proofErr w:type="spellStart"/>
      <w:proofErr w:type="gramStart"/>
      <w:r w:rsidRPr="00AC1FD4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AC1FD4">
        <w:rPr>
          <w:rFonts w:ascii="Times New Roman" w:hAnsi="Times New Roman" w:cs="Times New Roman"/>
          <w:sz w:val="28"/>
          <w:szCs w:val="28"/>
        </w:rPr>
        <w:t>) 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-сельское и лесное хозяйство;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- торговля и общественное питание, другие отрасли сферы материального производства;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-организации здравоохранения и социальной защиты населения, организации образования, культуры и спорта;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-другие отрасли непроизводственной сферы.</w:t>
      </w:r>
    </w:p>
    <w:p w:rsidR="00473F98" w:rsidRPr="001C71F4" w:rsidRDefault="00473F98" w:rsidP="00473F9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322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C71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Вторая номинация</w:t>
      </w: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- «Лучший специалист по охране труда Забайкальского края».</w:t>
      </w:r>
    </w:p>
    <w:p w:rsidR="00473F98" w:rsidRPr="001C71F4" w:rsidRDefault="00473F98" w:rsidP="00473F9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322" w:lineRule="exact"/>
        <w:ind w:left="40" w:right="4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C71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Третья номинация</w:t>
      </w: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- «Лучшая работа по информированию работников по вопросам ВИЧ/СПИДа на рабочих местах среди работодателей».</w:t>
      </w:r>
    </w:p>
    <w:p w:rsidR="00473F98" w:rsidRPr="001C71F4" w:rsidRDefault="00473F98" w:rsidP="00473F98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первом этапе для участия в конкурсе организации подают в конкурсную комиссию муниципального образования: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на участие в конкурсе;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показатели, характеризующие состояние охраны труда в организации,  и/или показатели, по информированию работников по вопросам ВИЧ/СПИДа на рабочих местах;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усмотрению участника конкурса могут быть представлены другие документы и материалы, характеризующие безопасность производства и организацию охраны труда.</w:t>
      </w:r>
    </w:p>
    <w:p w:rsidR="00473F98" w:rsidRPr="001C71F4" w:rsidRDefault="00473F98" w:rsidP="00473F98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конкурсе по номинации – «Лучший специалист по охране труда Забайкальского края» руководитель организации, в которой работает специалист по охране труда, подает в конкурсную комиссию муниципального образования: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на участие в конкурсе;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показатели, характеризующие работу специалиста по охране труда (далее – показатели);</w:t>
      </w:r>
    </w:p>
    <w:p w:rsidR="00473F98" w:rsidRPr="001C71F4" w:rsidRDefault="00473F98" w:rsidP="00473F9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усмотрению участника конкурса могут быть представлены другие документы и материалы, характеризующие безопасность производства и организацию охраны труда.</w:t>
      </w:r>
    </w:p>
    <w:p w:rsidR="00473F98" w:rsidRPr="001C71F4" w:rsidRDefault="00473F98" w:rsidP="00473F9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71F4">
        <w:rPr>
          <w:rFonts w:ascii="Times New Roman" w:eastAsia="Times New Roman" w:hAnsi="Times New Roman" w:cs="Times New Roman"/>
          <w:sz w:val="28"/>
          <w:szCs w:val="28"/>
        </w:rPr>
        <w:t xml:space="preserve">Положение о проведении регионального конкурса «Лучшая организация работы по охране труда в Забайкальском крае» за 2024 год, показатели и форма заявки на участие в конкурсе размещены на интерактивном портале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71F4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труда и социальной защиты населения забайкальского края (далее - Министерство) </w:t>
      </w:r>
      <w:hyperlink r:id="rId5" w:tooltip="http://zabzan.ru" w:history="1">
        <w:r w:rsidRPr="00AC1FD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http</w:t>
        </w:r>
        <w:r w:rsidRPr="00AC1FD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://</w:t>
        </w:r>
        <w:proofErr w:type="spellStart"/>
        <w:r w:rsidRPr="00AC1FD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zabzan</w:t>
        </w:r>
        <w:proofErr w:type="spellEnd"/>
        <w:r w:rsidRPr="00AC1FD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.</w:t>
        </w:r>
        <w:proofErr w:type="spellStart"/>
        <w:r w:rsidRPr="00AC1FD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1C71F4">
        <w:rPr>
          <w:rFonts w:ascii="Times New Roman" w:eastAsia="Times New Roman" w:hAnsi="Times New Roman" w:cs="Times New Roman"/>
          <w:sz w:val="28"/>
          <w:szCs w:val="28"/>
        </w:rPr>
        <w:t xml:space="preserve"> в разделе «Информация» / «Охрана труда» / Конкурсы по охране труда.</w:t>
      </w:r>
      <w:proofErr w:type="gramEnd"/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1FD4">
        <w:rPr>
          <w:rFonts w:ascii="Times New Roman" w:eastAsia="Times New Roman" w:hAnsi="Times New Roman" w:cs="Times New Roman"/>
          <w:sz w:val="28"/>
          <w:szCs w:val="28"/>
        </w:rPr>
        <w:t xml:space="preserve">Заявки на участие в конкурсе  работодатели могут подать в конкурсную комиссию  по адресу: 674370 Забайкальский край Нерчинско-Заводский муниципальный округ, с. Нерчинский Завод, ул. Красноармейская  д.62. </w:t>
      </w:r>
      <w:r w:rsidRPr="00AC1FD4">
        <w:rPr>
          <w:rFonts w:ascii="Times New Roman" w:hAnsi="Times New Roman" w:cs="Times New Roman"/>
          <w:sz w:val="28"/>
          <w:szCs w:val="28"/>
        </w:rPr>
        <w:t xml:space="preserve">Ежедневно с 8ч 30 м до 13ч 00 м и  с 14ч 00м до 17ч 00м,  пятница 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C1FD4">
        <w:rPr>
          <w:rFonts w:ascii="Times New Roman" w:hAnsi="Times New Roman" w:cs="Times New Roman"/>
          <w:sz w:val="28"/>
          <w:szCs w:val="28"/>
        </w:rPr>
        <w:t>о 15ч 30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C1FD4">
        <w:rPr>
          <w:rFonts w:ascii="Times New Roman" w:hAnsi="Times New Roman" w:cs="Times New Roman"/>
          <w:sz w:val="28"/>
          <w:szCs w:val="28"/>
        </w:rPr>
        <w:t xml:space="preserve">  (кроме субботы и воскресения), а также по телефону: 4-11-46 и эл. почте: </w:t>
      </w:r>
      <w:proofErr w:type="spellStart"/>
      <w:r w:rsidRPr="00AC1FD4">
        <w:rPr>
          <w:rFonts w:ascii="Times New Roman" w:hAnsi="Times New Roman" w:cs="Times New Roman"/>
          <w:sz w:val="28"/>
          <w:szCs w:val="28"/>
          <w:lang w:val="en-US"/>
        </w:rPr>
        <w:t>nerzavtrud</w:t>
      </w:r>
      <w:proofErr w:type="spellEnd"/>
      <w:r w:rsidRPr="00AC1FD4">
        <w:rPr>
          <w:rFonts w:ascii="Times New Roman" w:hAnsi="Times New Roman" w:cs="Times New Roman"/>
          <w:sz w:val="28"/>
          <w:szCs w:val="28"/>
        </w:rPr>
        <w:t>79@</w:t>
      </w:r>
      <w:proofErr w:type="spellStart"/>
      <w:r w:rsidRPr="00AC1FD4">
        <w:rPr>
          <w:rFonts w:ascii="Times New Roman" w:hAnsi="Times New Roman" w:cs="Times New Roman"/>
          <w:sz w:val="28"/>
          <w:szCs w:val="28"/>
          <w:lang w:val="en-US"/>
        </w:rPr>
        <w:t>bk</w:t>
      </w:r>
      <w:proofErr w:type="spellEnd"/>
      <w:r w:rsidRPr="00AC1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C1F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Срок проведения первого этапа конкурса с 07 февраля 2024 года по 15 марта 2025.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2.Утвердить состав муниципальной конкурсной комиссии (прилагается), которая определит лучшую организацию Нерчинско-Заводского муниципального округа по каждой отраслевой группе и представит Организатору конкурсные документы лучших организаций для их участия во втором этапе конкурса.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3.Рекомендовать работодателям Нерчинско-Заводского муниципального округа принять участие </w:t>
      </w:r>
      <w:r>
        <w:rPr>
          <w:rFonts w:ascii="Times New Roman" w:hAnsi="Times New Roman" w:cs="Times New Roman"/>
          <w:sz w:val="28"/>
          <w:szCs w:val="28"/>
        </w:rPr>
        <w:t>в конкурсе</w:t>
      </w:r>
      <w:r w:rsidRPr="00AC1FD4">
        <w:rPr>
          <w:rFonts w:ascii="Times New Roman" w:hAnsi="Times New Roman" w:cs="Times New Roman"/>
          <w:sz w:val="28"/>
          <w:szCs w:val="28"/>
        </w:rPr>
        <w:t>.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lastRenderedPageBreak/>
        <w:t>4.</w:t>
      </w:r>
      <w:proofErr w:type="gramStart"/>
      <w:r w:rsidRPr="00AC1FD4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AC1FD4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руководителя администрации по социальным вопросам </w:t>
      </w:r>
      <w:proofErr w:type="spellStart"/>
      <w:r w:rsidRPr="00AC1FD4"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 w:rsidRPr="00AC1FD4">
        <w:rPr>
          <w:rFonts w:ascii="Times New Roman" w:hAnsi="Times New Roman" w:cs="Times New Roman"/>
          <w:sz w:val="28"/>
          <w:szCs w:val="28"/>
        </w:rPr>
        <w:t xml:space="preserve"> Андрея Владимировича.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5.Данное распоряжение опубликовать на сайте администрации муниципального округа в разделе Охрана труда, а также через газету «Советское Приаргунье» и </w:t>
      </w:r>
      <w:proofErr w:type="spellStart"/>
      <w:r w:rsidRPr="00AC1FD4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proofErr w:type="gramStart"/>
      <w:r w:rsidRPr="00AC1FD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Л.В. Михалёв 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Распоряжением администрации Нерчинско-Заводского</w:t>
      </w: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от «      »   февраля 2025 года </w:t>
      </w: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СОСТАВ</w:t>
      </w: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Конкурсной комиссии Нерчинско-Заводского муниципального округа</w:t>
      </w: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C1FD4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Заместитель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C1FD4">
        <w:rPr>
          <w:rFonts w:ascii="Times New Roman" w:hAnsi="Times New Roman" w:cs="Times New Roman"/>
          <w:sz w:val="28"/>
          <w:szCs w:val="28"/>
        </w:rPr>
        <w:t xml:space="preserve">Андрей Владимирович    -                  по социальным   вопросам Нерчинско-  </w:t>
      </w: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Заводского  муниципального округа,                    </w:t>
      </w: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председатель комиссии;</w:t>
      </w: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>Макарова</w:t>
      </w: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Наталья Ивановна     -                           Консультант по труду и социальному </w:t>
      </w:r>
    </w:p>
    <w:p w:rsidR="00473F98" w:rsidRPr="00AC1FD4" w:rsidRDefault="00473F98" w:rsidP="00473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развитию, секретарь    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комиссии;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Члены комиссии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FD4">
        <w:rPr>
          <w:rFonts w:ascii="Times New Roman" w:hAnsi="Times New Roman" w:cs="Times New Roman"/>
          <w:sz w:val="28"/>
          <w:szCs w:val="28"/>
        </w:rPr>
        <w:t>Боровская</w:t>
      </w:r>
      <w:proofErr w:type="spellEnd"/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Юлия Александровна -                          Ведущий специалист по </w:t>
      </w:r>
      <w:proofErr w:type="gramStart"/>
      <w:r w:rsidRPr="00AC1FD4">
        <w:rPr>
          <w:rFonts w:ascii="Times New Roman" w:hAnsi="Times New Roman" w:cs="Times New Roman"/>
          <w:sz w:val="28"/>
          <w:szCs w:val="28"/>
        </w:rPr>
        <w:t>кадровой</w:t>
      </w:r>
      <w:proofErr w:type="gramEnd"/>
      <w:r w:rsidRPr="00AC1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работе;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Петрова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FD4">
        <w:rPr>
          <w:rFonts w:ascii="Times New Roman" w:hAnsi="Times New Roman" w:cs="Times New Roman"/>
          <w:sz w:val="28"/>
          <w:szCs w:val="28"/>
        </w:rPr>
        <w:t>Надежда Вячеславовна -                          Ведущий специалист УИ и ЗО;</w:t>
      </w: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FD4">
        <w:rPr>
          <w:rFonts w:ascii="Times New Roman" w:hAnsi="Times New Roman" w:cs="Times New Roman"/>
          <w:sz w:val="28"/>
          <w:szCs w:val="28"/>
        </w:rPr>
        <w:t xml:space="preserve">   Петрова</w:t>
      </w: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C1FD4">
        <w:rPr>
          <w:rFonts w:ascii="Times New Roman" w:hAnsi="Times New Roman" w:cs="Times New Roman"/>
          <w:sz w:val="28"/>
          <w:szCs w:val="28"/>
        </w:rPr>
        <w:t>Евгения Анатольевна     -                                        Начальник    УИ и ЗО.</w:t>
      </w:r>
    </w:p>
    <w:p w:rsidR="00473F98" w:rsidRPr="00AC1FD4" w:rsidRDefault="00473F98" w:rsidP="00473F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F98" w:rsidRPr="00AC1FD4" w:rsidRDefault="00473F98" w:rsidP="00473F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4B7C" w:rsidRDefault="00DD4B7C"/>
    <w:sectPr w:rsidR="00DD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98"/>
    <w:rsid w:val="00473F98"/>
    <w:rsid w:val="00650504"/>
    <w:rsid w:val="006672FB"/>
    <w:rsid w:val="009A1D12"/>
    <w:rsid w:val="00D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bz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AdminNerzav</cp:lastModifiedBy>
  <cp:revision>3</cp:revision>
  <dcterms:created xsi:type="dcterms:W3CDTF">2025-02-07T00:22:00Z</dcterms:created>
  <dcterms:modified xsi:type="dcterms:W3CDTF">2025-02-15T02:10:00Z</dcterms:modified>
</cp:coreProperties>
</file>