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7B25" w:rsidRPr="00D15D6B" w:rsidRDefault="00DD7B25" w:rsidP="00DD7B25">
      <w:pPr>
        <w:spacing w:before="120" w:after="120" w:line="360" w:lineRule="auto"/>
        <w:jc w:val="center"/>
        <w:rPr>
          <w:rFonts w:ascii="Times New Roman" w:hAnsi="Times New Roman" w:cs="Times New Roman"/>
          <w:b/>
          <w:sz w:val="28"/>
        </w:rPr>
      </w:pPr>
      <w:r w:rsidRPr="00D15D6B">
        <w:rPr>
          <w:rFonts w:ascii="Times New Roman" w:hAnsi="Times New Roman" w:cs="Times New Roman"/>
          <w:b/>
          <w:sz w:val="28"/>
        </w:rPr>
        <w:t>АДМИНИСТРАЦИЯ  НЕРЧИНСКО-ЗАВОДСКОГОАВОДСКОГО</w:t>
      </w:r>
    </w:p>
    <w:p w:rsidR="00DD7B25" w:rsidRPr="00D15D6B" w:rsidRDefault="00DD7B25" w:rsidP="00DD7B25">
      <w:pPr>
        <w:spacing w:before="120" w:after="120" w:line="360" w:lineRule="auto"/>
        <w:jc w:val="center"/>
        <w:rPr>
          <w:rFonts w:ascii="Times New Roman" w:hAnsi="Times New Roman" w:cs="Times New Roman"/>
          <w:b/>
          <w:sz w:val="28"/>
        </w:rPr>
      </w:pPr>
      <w:r w:rsidRPr="00D15D6B">
        <w:rPr>
          <w:rFonts w:ascii="Times New Roman" w:hAnsi="Times New Roman" w:cs="Times New Roman"/>
          <w:b/>
          <w:sz w:val="28"/>
        </w:rPr>
        <w:t>МУНИЦИПАЛЬНОГО ОКРУГА</w:t>
      </w:r>
    </w:p>
    <w:p w:rsidR="00DD7B25" w:rsidRPr="00D15D6B" w:rsidRDefault="00DD7B25" w:rsidP="00DD7B25">
      <w:pPr>
        <w:spacing w:line="360" w:lineRule="auto"/>
        <w:jc w:val="center"/>
        <w:rPr>
          <w:rFonts w:ascii="Times New Roman" w:hAnsi="Times New Roman" w:cs="Times New Roman"/>
          <w:b/>
          <w:sz w:val="28"/>
        </w:rPr>
      </w:pPr>
      <w:r w:rsidRPr="00D15D6B">
        <w:rPr>
          <w:rFonts w:ascii="Times New Roman" w:hAnsi="Times New Roman" w:cs="Times New Roman"/>
          <w:b/>
          <w:sz w:val="28"/>
        </w:rPr>
        <w:t>ЗАБАЙКАЛЬСКОГО КРАЯ</w:t>
      </w:r>
    </w:p>
    <w:p w:rsidR="00DD7B25" w:rsidRPr="00D15D6B" w:rsidRDefault="00DD7B25" w:rsidP="00DD7B25">
      <w:pPr>
        <w:spacing w:line="360" w:lineRule="auto"/>
        <w:jc w:val="center"/>
        <w:rPr>
          <w:rFonts w:ascii="Times New Roman" w:hAnsi="Times New Roman" w:cs="Times New Roman"/>
          <w:b/>
          <w:sz w:val="28"/>
        </w:rPr>
      </w:pPr>
    </w:p>
    <w:p w:rsidR="00DD7B25" w:rsidRPr="00D15D6B" w:rsidRDefault="00DD7B25" w:rsidP="00DD7B25">
      <w:pPr>
        <w:jc w:val="center"/>
        <w:rPr>
          <w:rFonts w:ascii="Times New Roman" w:hAnsi="Times New Roman" w:cs="Times New Roman"/>
          <w:b/>
          <w:sz w:val="44"/>
          <w:szCs w:val="44"/>
        </w:rPr>
      </w:pPr>
      <w:r w:rsidRPr="00D15D6B">
        <w:rPr>
          <w:rFonts w:ascii="Times New Roman" w:hAnsi="Times New Roman" w:cs="Times New Roman"/>
          <w:b/>
          <w:sz w:val="32"/>
          <w:szCs w:val="32"/>
        </w:rPr>
        <w:t>ПОСТАНОВЛЕНИЕ</w:t>
      </w:r>
    </w:p>
    <w:p w:rsidR="00DD7B25" w:rsidRPr="00D15D6B" w:rsidRDefault="00DD7B25" w:rsidP="00DD7B25">
      <w:pPr>
        <w:jc w:val="center"/>
        <w:rPr>
          <w:rFonts w:ascii="Times New Roman" w:hAnsi="Times New Roman" w:cs="Times New Roman"/>
          <w:b/>
          <w:sz w:val="28"/>
          <w:szCs w:val="44"/>
        </w:rPr>
      </w:pPr>
    </w:p>
    <w:p w:rsidR="00DD7B25" w:rsidRPr="00D15D6B" w:rsidRDefault="00DD7B25" w:rsidP="00DD7B25">
      <w:pPr>
        <w:jc w:val="center"/>
        <w:rPr>
          <w:rFonts w:ascii="Times New Roman" w:hAnsi="Times New Roman" w:cs="Times New Roman"/>
          <w:b/>
          <w:i/>
          <w:sz w:val="32"/>
          <w:szCs w:val="32"/>
        </w:rPr>
      </w:pPr>
      <w:r w:rsidRPr="00D15D6B">
        <w:rPr>
          <w:rFonts w:ascii="Times New Roman" w:hAnsi="Times New Roman" w:cs="Times New Roman"/>
          <w:sz w:val="28"/>
          <w:szCs w:val="28"/>
        </w:rPr>
        <w:t>16 декабря 2025года</w:t>
      </w:r>
      <w:r w:rsidRPr="00D15D6B">
        <w:rPr>
          <w:rFonts w:ascii="Times New Roman" w:hAnsi="Times New Roman" w:cs="Times New Roman"/>
          <w:sz w:val="28"/>
          <w:szCs w:val="28"/>
        </w:rPr>
        <w:tab/>
      </w:r>
      <w:r w:rsidRPr="00D15D6B">
        <w:rPr>
          <w:rFonts w:ascii="Times New Roman" w:hAnsi="Times New Roman" w:cs="Times New Roman"/>
          <w:sz w:val="28"/>
          <w:szCs w:val="28"/>
        </w:rPr>
        <w:tab/>
      </w:r>
      <w:r w:rsidRPr="00D15D6B">
        <w:rPr>
          <w:rFonts w:ascii="Times New Roman" w:hAnsi="Times New Roman" w:cs="Times New Roman"/>
          <w:sz w:val="28"/>
          <w:szCs w:val="28"/>
        </w:rPr>
        <w:tab/>
      </w:r>
      <w:r w:rsidRPr="00D15D6B">
        <w:rPr>
          <w:rFonts w:ascii="Times New Roman" w:hAnsi="Times New Roman" w:cs="Times New Roman"/>
          <w:sz w:val="28"/>
          <w:szCs w:val="28"/>
        </w:rPr>
        <w:tab/>
      </w:r>
      <w:r w:rsidRPr="00D15D6B">
        <w:rPr>
          <w:rFonts w:ascii="Times New Roman" w:hAnsi="Times New Roman" w:cs="Times New Roman"/>
          <w:sz w:val="28"/>
          <w:szCs w:val="28"/>
        </w:rPr>
        <w:tab/>
      </w:r>
      <w:r w:rsidRPr="00D15D6B">
        <w:rPr>
          <w:rFonts w:ascii="Times New Roman" w:hAnsi="Times New Roman" w:cs="Times New Roman"/>
          <w:sz w:val="28"/>
          <w:szCs w:val="28"/>
        </w:rPr>
        <w:tab/>
      </w:r>
      <w:r w:rsidRPr="00D15D6B">
        <w:rPr>
          <w:rFonts w:ascii="Times New Roman" w:hAnsi="Times New Roman" w:cs="Times New Roman"/>
          <w:sz w:val="28"/>
          <w:szCs w:val="28"/>
        </w:rPr>
        <w:tab/>
      </w:r>
      <w:r w:rsidRPr="00D15D6B">
        <w:rPr>
          <w:rFonts w:ascii="Times New Roman" w:hAnsi="Times New Roman" w:cs="Times New Roman"/>
          <w:i/>
          <w:sz w:val="28"/>
          <w:szCs w:val="28"/>
        </w:rPr>
        <w:t xml:space="preserve">№ </w:t>
      </w:r>
      <w:r w:rsidR="00E54E31">
        <w:rPr>
          <w:rFonts w:ascii="Times New Roman" w:hAnsi="Times New Roman" w:cs="Times New Roman"/>
          <w:i/>
          <w:sz w:val="28"/>
          <w:szCs w:val="28"/>
        </w:rPr>
        <w:t>743</w:t>
      </w:r>
      <w:r w:rsidRPr="00D15D6B">
        <w:rPr>
          <w:rFonts w:ascii="Times New Roman" w:hAnsi="Times New Roman" w:cs="Times New Roman"/>
          <w:b/>
          <w:i/>
          <w:sz w:val="32"/>
          <w:szCs w:val="32"/>
        </w:rPr>
        <w:t xml:space="preserve"> </w:t>
      </w:r>
    </w:p>
    <w:p w:rsidR="0001575B" w:rsidRPr="00D15D6B" w:rsidRDefault="00DD7B25" w:rsidP="0001575B">
      <w:pPr>
        <w:pStyle w:val="title0"/>
        <w:spacing w:before="0" w:beforeAutospacing="0" w:after="0" w:afterAutospacing="0"/>
        <w:jc w:val="center"/>
        <w:rPr>
          <w:b/>
          <w:bCs/>
          <w:color w:val="000000"/>
          <w:sz w:val="32"/>
          <w:szCs w:val="32"/>
        </w:rPr>
      </w:pPr>
      <w:r w:rsidRPr="00D15D6B">
        <w:rPr>
          <w:sz w:val="28"/>
          <w:szCs w:val="28"/>
        </w:rPr>
        <w:t>с. Нерчинский Зав</w:t>
      </w:r>
      <w:r w:rsidR="00D15D6B">
        <w:rPr>
          <w:sz w:val="28"/>
          <w:szCs w:val="28"/>
        </w:rPr>
        <w:t>од</w:t>
      </w:r>
      <w:r w:rsidR="0001575B" w:rsidRPr="00D15D6B">
        <w:rPr>
          <w:color w:val="000000"/>
        </w:rPr>
        <w:t> </w:t>
      </w:r>
    </w:p>
    <w:p w:rsidR="0001575B" w:rsidRPr="00D15D6B" w:rsidRDefault="0001575B" w:rsidP="0001575B">
      <w:pPr>
        <w:pStyle w:val="title0"/>
        <w:spacing w:before="0" w:beforeAutospacing="0" w:after="0" w:afterAutospacing="0"/>
        <w:jc w:val="center"/>
        <w:rPr>
          <w:b/>
          <w:bCs/>
          <w:color w:val="000000"/>
          <w:sz w:val="32"/>
          <w:szCs w:val="32"/>
        </w:rPr>
      </w:pPr>
      <w:r w:rsidRPr="00D15D6B">
        <w:rPr>
          <w:color w:val="000000"/>
        </w:rPr>
        <w:t> </w:t>
      </w:r>
    </w:p>
    <w:p w:rsidR="0001575B" w:rsidRPr="00D15D6B" w:rsidRDefault="0001575B" w:rsidP="0001575B">
      <w:pPr>
        <w:pStyle w:val="title0"/>
        <w:spacing w:before="0" w:beforeAutospacing="0" w:after="0" w:afterAutospacing="0"/>
        <w:jc w:val="center"/>
        <w:rPr>
          <w:b/>
          <w:bCs/>
          <w:color w:val="000000"/>
          <w:sz w:val="32"/>
          <w:szCs w:val="32"/>
        </w:rPr>
      </w:pPr>
      <w:r w:rsidRPr="00D15D6B">
        <w:rPr>
          <w:b/>
          <w:bCs/>
          <w:color w:val="000000"/>
          <w:sz w:val="32"/>
          <w:szCs w:val="32"/>
        </w:rPr>
        <w:t>О создании балансовой комиссии </w:t>
      </w:r>
      <w:proofErr w:type="spellStart"/>
      <w:r w:rsidR="00DD7B25" w:rsidRPr="00D15D6B">
        <w:rPr>
          <w:b/>
          <w:bCs/>
          <w:color w:val="000000"/>
          <w:sz w:val="32"/>
          <w:szCs w:val="32"/>
        </w:rPr>
        <w:t>Нерчинско-Заводского</w:t>
      </w:r>
      <w:proofErr w:type="spellEnd"/>
      <w:r w:rsidRPr="00D15D6B">
        <w:rPr>
          <w:b/>
          <w:bCs/>
          <w:color w:val="000000"/>
          <w:sz w:val="32"/>
          <w:szCs w:val="32"/>
        </w:rPr>
        <w:t xml:space="preserve"> муниципального округа Забайкальского края</w:t>
      </w:r>
    </w:p>
    <w:p w:rsidR="0001575B" w:rsidRPr="00D15D6B" w:rsidRDefault="0001575B" w:rsidP="0001575B">
      <w:pPr>
        <w:pStyle w:val="a3"/>
        <w:spacing w:before="0" w:beforeAutospacing="0" w:after="0" w:afterAutospacing="0"/>
        <w:ind w:firstLine="709"/>
        <w:jc w:val="both"/>
        <w:rPr>
          <w:color w:val="000000"/>
          <w:sz w:val="20"/>
          <w:szCs w:val="20"/>
        </w:rPr>
      </w:pPr>
      <w:r w:rsidRPr="00D15D6B">
        <w:rPr>
          <w:color w:val="000000"/>
          <w:sz w:val="20"/>
          <w:szCs w:val="20"/>
        </w:rPr>
        <w:t> </w:t>
      </w:r>
    </w:p>
    <w:p w:rsidR="0001575B" w:rsidRPr="00D15D6B" w:rsidRDefault="0001575B" w:rsidP="0001575B">
      <w:pPr>
        <w:pStyle w:val="a3"/>
        <w:spacing w:before="0" w:beforeAutospacing="0" w:after="0" w:afterAutospacing="0"/>
        <w:ind w:firstLine="709"/>
        <w:jc w:val="both"/>
        <w:rPr>
          <w:color w:val="000000"/>
          <w:sz w:val="20"/>
          <w:szCs w:val="20"/>
        </w:rPr>
      </w:pPr>
      <w:r w:rsidRPr="00D15D6B">
        <w:rPr>
          <w:color w:val="000000"/>
          <w:sz w:val="20"/>
          <w:szCs w:val="20"/>
        </w:rPr>
        <w:t> </w:t>
      </w:r>
    </w:p>
    <w:p w:rsidR="0001575B" w:rsidRPr="00D15D6B" w:rsidRDefault="0001575B" w:rsidP="0001575B">
      <w:pPr>
        <w:pStyle w:val="a3"/>
        <w:spacing w:before="0" w:beforeAutospacing="0" w:after="0" w:afterAutospacing="0"/>
        <w:ind w:firstLine="709"/>
        <w:jc w:val="both"/>
        <w:rPr>
          <w:color w:val="000000"/>
          <w:sz w:val="28"/>
          <w:szCs w:val="28"/>
        </w:rPr>
      </w:pPr>
      <w:r w:rsidRPr="00D15D6B">
        <w:rPr>
          <w:color w:val="000000"/>
          <w:sz w:val="28"/>
          <w:szCs w:val="28"/>
        </w:rPr>
        <w:t xml:space="preserve">В целях усиления </w:t>
      </w:r>
      <w:proofErr w:type="gramStart"/>
      <w:r w:rsidRPr="00D15D6B">
        <w:rPr>
          <w:color w:val="000000"/>
          <w:sz w:val="28"/>
          <w:szCs w:val="28"/>
        </w:rPr>
        <w:t>контроля за</w:t>
      </w:r>
      <w:proofErr w:type="gramEnd"/>
      <w:r w:rsidRPr="00D15D6B">
        <w:rPr>
          <w:color w:val="000000"/>
          <w:sz w:val="28"/>
          <w:szCs w:val="28"/>
        </w:rPr>
        <w:t xml:space="preserve"> деятельностью муниципальных предприятий, эффективностью управления муниципальным имуществом </w:t>
      </w:r>
      <w:proofErr w:type="spellStart"/>
      <w:r w:rsidR="00DD7B25" w:rsidRPr="00D15D6B">
        <w:rPr>
          <w:color w:val="000000"/>
          <w:sz w:val="28"/>
          <w:szCs w:val="28"/>
        </w:rPr>
        <w:t>Нерчинско-Заводского</w:t>
      </w:r>
      <w:proofErr w:type="spellEnd"/>
      <w:r w:rsidRPr="00D15D6B">
        <w:rPr>
          <w:color w:val="000000"/>
          <w:sz w:val="28"/>
          <w:szCs w:val="28"/>
        </w:rPr>
        <w:t xml:space="preserve"> муниципального округа Забайкальского края, администрация </w:t>
      </w:r>
      <w:proofErr w:type="spellStart"/>
      <w:r w:rsidR="00DD7B25" w:rsidRPr="00D15D6B">
        <w:rPr>
          <w:color w:val="000000"/>
          <w:sz w:val="28"/>
          <w:szCs w:val="28"/>
        </w:rPr>
        <w:t>Нерчинско-Заводского</w:t>
      </w:r>
      <w:proofErr w:type="spellEnd"/>
      <w:r w:rsidRPr="00D15D6B">
        <w:rPr>
          <w:color w:val="000000"/>
          <w:sz w:val="28"/>
          <w:szCs w:val="28"/>
        </w:rPr>
        <w:t xml:space="preserve"> муниципального округа Забайкальского края постановляет:</w:t>
      </w:r>
    </w:p>
    <w:p w:rsidR="0001575B" w:rsidRPr="00D15D6B" w:rsidRDefault="0001575B" w:rsidP="0001575B">
      <w:pPr>
        <w:pStyle w:val="a3"/>
        <w:spacing w:before="0" w:beforeAutospacing="0" w:after="0" w:afterAutospacing="0"/>
        <w:ind w:firstLine="709"/>
        <w:jc w:val="both"/>
        <w:rPr>
          <w:color w:val="000000"/>
          <w:sz w:val="28"/>
          <w:szCs w:val="28"/>
        </w:rPr>
      </w:pPr>
      <w:r w:rsidRPr="00D15D6B">
        <w:rPr>
          <w:color w:val="000000"/>
          <w:sz w:val="28"/>
          <w:szCs w:val="28"/>
        </w:rPr>
        <w:t> </w:t>
      </w:r>
    </w:p>
    <w:p w:rsidR="0001575B" w:rsidRPr="00D15D6B" w:rsidRDefault="0001575B" w:rsidP="0001575B">
      <w:pPr>
        <w:pStyle w:val="a3"/>
        <w:spacing w:before="0" w:beforeAutospacing="0" w:after="0" w:afterAutospacing="0"/>
        <w:ind w:firstLine="709"/>
        <w:jc w:val="both"/>
        <w:rPr>
          <w:color w:val="000000"/>
          <w:sz w:val="28"/>
          <w:szCs w:val="28"/>
        </w:rPr>
      </w:pPr>
      <w:r w:rsidRPr="00D15D6B">
        <w:rPr>
          <w:color w:val="000000"/>
          <w:sz w:val="28"/>
          <w:szCs w:val="28"/>
        </w:rPr>
        <w:t>1. Создать балансовую комиссию </w:t>
      </w:r>
      <w:proofErr w:type="spellStart"/>
      <w:r w:rsidR="00DD7B25" w:rsidRPr="00D15D6B">
        <w:rPr>
          <w:color w:val="000000"/>
          <w:sz w:val="28"/>
          <w:szCs w:val="28"/>
        </w:rPr>
        <w:t>Нерчинско-Заводского</w:t>
      </w:r>
      <w:proofErr w:type="spellEnd"/>
      <w:r w:rsidRPr="00D15D6B">
        <w:rPr>
          <w:color w:val="000000"/>
          <w:sz w:val="28"/>
          <w:szCs w:val="28"/>
        </w:rPr>
        <w:t xml:space="preserve"> муниципального округа Забайкальского края.</w:t>
      </w:r>
    </w:p>
    <w:p w:rsidR="0001575B" w:rsidRDefault="0001575B" w:rsidP="0001575B">
      <w:pPr>
        <w:pStyle w:val="listparagraph"/>
        <w:spacing w:before="0" w:beforeAutospacing="0" w:after="0" w:afterAutospacing="0"/>
        <w:ind w:firstLine="709"/>
        <w:jc w:val="both"/>
        <w:rPr>
          <w:color w:val="000000"/>
          <w:sz w:val="28"/>
          <w:szCs w:val="28"/>
        </w:rPr>
      </w:pPr>
      <w:r w:rsidRPr="00D15D6B">
        <w:rPr>
          <w:color w:val="000000"/>
          <w:sz w:val="28"/>
          <w:szCs w:val="28"/>
        </w:rPr>
        <w:t>2. Утвердить прилагаемое </w:t>
      </w:r>
      <w:hyperlink r:id="rId5" w:anchor="Par29" w:history="1">
        <w:r w:rsidRPr="00D15D6B">
          <w:rPr>
            <w:rStyle w:val="a4"/>
            <w:color w:val="000000"/>
            <w:sz w:val="28"/>
            <w:szCs w:val="28"/>
          </w:rPr>
          <w:t>Положение</w:t>
        </w:r>
      </w:hyperlink>
      <w:r w:rsidRPr="00D15D6B">
        <w:rPr>
          <w:color w:val="000000"/>
          <w:sz w:val="28"/>
          <w:szCs w:val="28"/>
        </w:rPr>
        <w:t> о балансовой комиссии </w:t>
      </w:r>
      <w:proofErr w:type="spellStart"/>
      <w:r w:rsidR="00DD7B25" w:rsidRPr="00D15D6B">
        <w:rPr>
          <w:color w:val="000000"/>
          <w:sz w:val="28"/>
          <w:szCs w:val="28"/>
        </w:rPr>
        <w:t>Нерчинско-Заводского</w:t>
      </w:r>
      <w:proofErr w:type="spellEnd"/>
      <w:r w:rsidRPr="00D15D6B">
        <w:rPr>
          <w:color w:val="000000"/>
          <w:sz w:val="28"/>
          <w:szCs w:val="28"/>
        </w:rPr>
        <w:t xml:space="preserve"> муниципального округа Забайкальского края.</w:t>
      </w:r>
    </w:p>
    <w:p w:rsidR="001707B3" w:rsidRPr="00D15D6B" w:rsidRDefault="001707B3" w:rsidP="0001575B">
      <w:pPr>
        <w:pStyle w:val="listparagraph"/>
        <w:spacing w:before="0" w:beforeAutospacing="0" w:after="0" w:afterAutospacing="0"/>
        <w:ind w:firstLine="709"/>
        <w:jc w:val="both"/>
        <w:rPr>
          <w:color w:val="000000"/>
          <w:sz w:val="28"/>
          <w:szCs w:val="28"/>
        </w:rPr>
      </w:pPr>
      <w:r>
        <w:rPr>
          <w:color w:val="000000"/>
          <w:sz w:val="28"/>
          <w:szCs w:val="28"/>
        </w:rPr>
        <w:t>3. Утвердить состав балансовой комиссии.</w:t>
      </w:r>
    </w:p>
    <w:p w:rsidR="0001575B" w:rsidRPr="00D15D6B" w:rsidRDefault="0001575B" w:rsidP="0001575B">
      <w:pPr>
        <w:pStyle w:val="a3"/>
        <w:spacing w:before="0" w:beforeAutospacing="0" w:after="0" w:afterAutospacing="0"/>
        <w:ind w:firstLine="709"/>
        <w:jc w:val="both"/>
        <w:rPr>
          <w:color w:val="000000"/>
          <w:sz w:val="28"/>
          <w:szCs w:val="28"/>
        </w:rPr>
      </w:pPr>
      <w:r w:rsidRPr="00D15D6B">
        <w:rPr>
          <w:color w:val="000000"/>
          <w:sz w:val="28"/>
          <w:szCs w:val="28"/>
        </w:rPr>
        <w:t>3. Настоящее постановление вступает в силу со дня его подписания и подлежит размещению на официальном сайте </w:t>
      </w:r>
      <w:proofErr w:type="spellStart"/>
      <w:r w:rsidR="00DD7B25" w:rsidRPr="00D15D6B">
        <w:rPr>
          <w:color w:val="000000"/>
          <w:sz w:val="28"/>
          <w:szCs w:val="28"/>
        </w:rPr>
        <w:t>Нерчинско-Заводского</w:t>
      </w:r>
      <w:proofErr w:type="spellEnd"/>
      <w:r w:rsidRPr="00D15D6B">
        <w:rPr>
          <w:color w:val="000000"/>
          <w:sz w:val="28"/>
          <w:szCs w:val="28"/>
        </w:rPr>
        <w:t xml:space="preserve"> муниципального округа Забайкальского края.</w:t>
      </w:r>
    </w:p>
    <w:p w:rsidR="0001575B" w:rsidRPr="00D15D6B" w:rsidRDefault="0001575B" w:rsidP="0001575B">
      <w:pPr>
        <w:pStyle w:val="a3"/>
        <w:spacing w:before="0" w:beforeAutospacing="0" w:after="0" w:afterAutospacing="0"/>
        <w:ind w:firstLine="709"/>
        <w:jc w:val="both"/>
        <w:rPr>
          <w:color w:val="000000"/>
          <w:sz w:val="20"/>
          <w:szCs w:val="20"/>
        </w:rPr>
      </w:pPr>
      <w:r w:rsidRPr="00D15D6B">
        <w:rPr>
          <w:color w:val="000000"/>
          <w:sz w:val="20"/>
          <w:szCs w:val="20"/>
        </w:rPr>
        <w:t> </w:t>
      </w:r>
    </w:p>
    <w:p w:rsidR="0001575B" w:rsidRPr="00D15D6B" w:rsidRDefault="0001575B" w:rsidP="0001575B">
      <w:pPr>
        <w:pStyle w:val="a3"/>
        <w:spacing w:before="0" w:beforeAutospacing="0" w:after="0" w:afterAutospacing="0"/>
        <w:ind w:firstLine="709"/>
        <w:jc w:val="both"/>
        <w:rPr>
          <w:color w:val="000000"/>
          <w:sz w:val="20"/>
          <w:szCs w:val="20"/>
        </w:rPr>
      </w:pPr>
      <w:r w:rsidRPr="00D15D6B">
        <w:rPr>
          <w:color w:val="000000"/>
          <w:sz w:val="20"/>
          <w:szCs w:val="20"/>
        </w:rPr>
        <w:t> </w:t>
      </w:r>
    </w:p>
    <w:p w:rsidR="0001575B" w:rsidRPr="00D15D6B" w:rsidRDefault="0001575B" w:rsidP="0001575B">
      <w:pPr>
        <w:pStyle w:val="a3"/>
        <w:spacing w:before="0" w:beforeAutospacing="0" w:after="0" w:afterAutospacing="0"/>
        <w:ind w:firstLine="709"/>
        <w:jc w:val="both"/>
        <w:rPr>
          <w:color w:val="000000"/>
          <w:sz w:val="20"/>
          <w:szCs w:val="20"/>
        </w:rPr>
      </w:pPr>
      <w:r w:rsidRPr="00D15D6B">
        <w:rPr>
          <w:color w:val="000000"/>
          <w:sz w:val="20"/>
          <w:szCs w:val="20"/>
        </w:rPr>
        <w:t> </w:t>
      </w:r>
    </w:p>
    <w:p w:rsidR="0001575B" w:rsidRPr="00D15D6B" w:rsidRDefault="0001575B" w:rsidP="00D15D6B">
      <w:pPr>
        <w:pStyle w:val="a3"/>
        <w:spacing w:before="0" w:beforeAutospacing="0" w:after="0" w:afterAutospacing="0"/>
        <w:rPr>
          <w:color w:val="000000"/>
          <w:sz w:val="28"/>
          <w:szCs w:val="28"/>
        </w:rPr>
      </w:pPr>
      <w:r w:rsidRPr="00D15D6B">
        <w:rPr>
          <w:color w:val="000000"/>
          <w:sz w:val="28"/>
          <w:szCs w:val="28"/>
        </w:rPr>
        <w:t xml:space="preserve">Глава </w:t>
      </w:r>
      <w:proofErr w:type="spellStart"/>
      <w:r w:rsidR="00DD7B25" w:rsidRPr="00D15D6B">
        <w:rPr>
          <w:color w:val="000000"/>
          <w:sz w:val="28"/>
          <w:szCs w:val="28"/>
        </w:rPr>
        <w:t>Нерчинско-Заводского</w:t>
      </w:r>
      <w:proofErr w:type="spellEnd"/>
      <w:r w:rsidRPr="00D15D6B">
        <w:rPr>
          <w:color w:val="000000"/>
          <w:sz w:val="28"/>
          <w:szCs w:val="28"/>
        </w:rPr>
        <w:t xml:space="preserve"> </w:t>
      </w:r>
      <w:proofErr w:type="gramStart"/>
      <w:r w:rsidRPr="00D15D6B">
        <w:rPr>
          <w:color w:val="000000"/>
          <w:sz w:val="28"/>
          <w:szCs w:val="28"/>
        </w:rPr>
        <w:t>муниципального</w:t>
      </w:r>
      <w:proofErr w:type="gramEnd"/>
    </w:p>
    <w:p w:rsidR="0001575B" w:rsidRPr="00D15D6B" w:rsidRDefault="0001575B" w:rsidP="00D15D6B">
      <w:pPr>
        <w:pStyle w:val="a3"/>
        <w:spacing w:before="0" w:beforeAutospacing="0" w:after="0" w:afterAutospacing="0"/>
        <w:rPr>
          <w:color w:val="000000"/>
          <w:sz w:val="28"/>
          <w:szCs w:val="28"/>
        </w:rPr>
      </w:pPr>
      <w:r w:rsidRPr="00D15D6B">
        <w:rPr>
          <w:color w:val="000000"/>
          <w:sz w:val="28"/>
          <w:szCs w:val="28"/>
        </w:rPr>
        <w:t>округа Забайкальского края                   </w:t>
      </w:r>
      <w:r w:rsidR="00D15D6B">
        <w:rPr>
          <w:color w:val="000000"/>
          <w:sz w:val="28"/>
          <w:szCs w:val="28"/>
        </w:rPr>
        <w:t>                              </w:t>
      </w:r>
      <w:r w:rsidRPr="00D15D6B">
        <w:rPr>
          <w:color w:val="000000"/>
          <w:sz w:val="28"/>
          <w:szCs w:val="28"/>
        </w:rPr>
        <w:t>  </w:t>
      </w:r>
      <w:r w:rsidR="00D15D6B">
        <w:rPr>
          <w:color w:val="000000"/>
          <w:sz w:val="28"/>
          <w:szCs w:val="28"/>
        </w:rPr>
        <w:t>        </w:t>
      </w:r>
      <w:r w:rsidR="00DD7B25" w:rsidRPr="00D15D6B">
        <w:rPr>
          <w:color w:val="000000"/>
          <w:sz w:val="28"/>
          <w:szCs w:val="28"/>
        </w:rPr>
        <w:t>Л.В.</w:t>
      </w:r>
      <w:r w:rsidR="00D15D6B">
        <w:rPr>
          <w:color w:val="000000"/>
          <w:sz w:val="28"/>
          <w:szCs w:val="28"/>
        </w:rPr>
        <w:t>Михалев</w:t>
      </w:r>
      <w:r w:rsidR="00DD7B25" w:rsidRPr="00D15D6B">
        <w:rPr>
          <w:color w:val="000000"/>
          <w:sz w:val="28"/>
          <w:szCs w:val="28"/>
        </w:rPr>
        <w:t xml:space="preserve"> </w:t>
      </w:r>
      <w:r w:rsidRPr="00D15D6B">
        <w:rPr>
          <w:color w:val="000000"/>
          <w:sz w:val="28"/>
          <w:szCs w:val="28"/>
        </w:rPr>
        <w:t>                              </w:t>
      </w:r>
    </w:p>
    <w:p w:rsidR="00DD7B25" w:rsidRPr="00D15D6B" w:rsidRDefault="0001575B" w:rsidP="00D15D6B">
      <w:pPr>
        <w:pStyle w:val="a3"/>
        <w:spacing w:before="0" w:beforeAutospacing="0" w:after="0" w:afterAutospacing="0"/>
        <w:ind w:right="6213"/>
        <w:rPr>
          <w:color w:val="000000"/>
          <w:sz w:val="20"/>
          <w:szCs w:val="20"/>
        </w:rPr>
      </w:pPr>
      <w:r w:rsidRPr="00D15D6B">
        <w:rPr>
          <w:color w:val="000000"/>
          <w:sz w:val="28"/>
          <w:szCs w:val="28"/>
        </w:rPr>
        <w:br w:type="textWrapping" w:clear="all"/>
      </w:r>
    </w:p>
    <w:p w:rsidR="00DD7B25" w:rsidRPr="00D15D6B" w:rsidRDefault="00DD7B25" w:rsidP="0001575B">
      <w:pPr>
        <w:pStyle w:val="a3"/>
        <w:spacing w:before="0" w:beforeAutospacing="0" w:after="0" w:afterAutospacing="0"/>
        <w:ind w:right="6213"/>
        <w:jc w:val="both"/>
        <w:rPr>
          <w:color w:val="000000"/>
          <w:sz w:val="20"/>
          <w:szCs w:val="20"/>
        </w:rPr>
      </w:pPr>
    </w:p>
    <w:p w:rsidR="00DD7B25" w:rsidRPr="00D15D6B" w:rsidRDefault="00DD7B25" w:rsidP="0001575B">
      <w:pPr>
        <w:pStyle w:val="a3"/>
        <w:spacing w:before="0" w:beforeAutospacing="0" w:after="0" w:afterAutospacing="0"/>
        <w:ind w:right="6213"/>
        <w:jc w:val="both"/>
        <w:rPr>
          <w:color w:val="000000"/>
          <w:sz w:val="20"/>
          <w:szCs w:val="20"/>
        </w:rPr>
      </w:pPr>
    </w:p>
    <w:p w:rsidR="00DD7B25" w:rsidRPr="00D15D6B" w:rsidRDefault="00DD7B25" w:rsidP="0001575B">
      <w:pPr>
        <w:pStyle w:val="a3"/>
        <w:spacing w:before="0" w:beforeAutospacing="0" w:after="0" w:afterAutospacing="0"/>
        <w:ind w:right="6213"/>
        <w:jc w:val="both"/>
        <w:rPr>
          <w:color w:val="000000"/>
          <w:sz w:val="20"/>
          <w:szCs w:val="20"/>
        </w:rPr>
      </w:pPr>
    </w:p>
    <w:p w:rsidR="00DD7B25" w:rsidRPr="00D15D6B" w:rsidRDefault="00DD7B25" w:rsidP="0001575B">
      <w:pPr>
        <w:pStyle w:val="a3"/>
        <w:spacing w:before="0" w:beforeAutospacing="0" w:after="0" w:afterAutospacing="0"/>
        <w:ind w:right="6213"/>
        <w:jc w:val="both"/>
        <w:rPr>
          <w:color w:val="000000"/>
          <w:sz w:val="20"/>
          <w:szCs w:val="20"/>
        </w:rPr>
      </w:pPr>
    </w:p>
    <w:p w:rsidR="00DD7B25" w:rsidRPr="00D15D6B" w:rsidRDefault="00DD7B25" w:rsidP="0001575B">
      <w:pPr>
        <w:pStyle w:val="a3"/>
        <w:spacing w:before="0" w:beforeAutospacing="0" w:after="0" w:afterAutospacing="0"/>
        <w:ind w:right="6213"/>
        <w:jc w:val="both"/>
        <w:rPr>
          <w:color w:val="000000"/>
          <w:sz w:val="20"/>
          <w:szCs w:val="20"/>
        </w:rPr>
      </w:pPr>
    </w:p>
    <w:p w:rsidR="00D15D6B" w:rsidRDefault="00D15D6B" w:rsidP="00D15D6B">
      <w:pPr>
        <w:widowControl w:val="0"/>
        <w:autoSpaceDE w:val="0"/>
        <w:autoSpaceDN w:val="0"/>
        <w:adjustRightInd w:val="0"/>
        <w:ind w:left="4536"/>
        <w:jc w:val="center"/>
        <w:rPr>
          <w:rFonts w:ascii="Times New Roman" w:hAnsi="Times New Roman" w:cs="Times New Roman"/>
          <w:b/>
          <w:sz w:val="28"/>
          <w:szCs w:val="28"/>
        </w:rPr>
      </w:pPr>
    </w:p>
    <w:p w:rsidR="00D15D6B" w:rsidRPr="00D15D6B" w:rsidRDefault="00D15D6B" w:rsidP="00D15D6B">
      <w:pPr>
        <w:widowControl w:val="0"/>
        <w:autoSpaceDE w:val="0"/>
        <w:autoSpaceDN w:val="0"/>
        <w:adjustRightInd w:val="0"/>
        <w:spacing w:after="0" w:line="240" w:lineRule="auto"/>
        <w:jc w:val="right"/>
        <w:rPr>
          <w:rFonts w:ascii="Times New Roman" w:hAnsi="Times New Roman" w:cs="Times New Roman"/>
          <w:b/>
          <w:sz w:val="24"/>
          <w:szCs w:val="24"/>
        </w:rPr>
      </w:pPr>
      <w:r w:rsidRPr="00D15D6B">
        <w:rPr>
          <w:rFonts w:ascii="Times New Roman" w:hAnsi="Times New Roman" w:cs="Times New Roman"/>
          <w:b/>
          <w:sz w:val="24"/>
          <w:szCs w:val="24"/>
        </w:rPr>
        <w:t xml:space="preserve">УТВЕРЖДЕН </w:t>
      </w:r>
    </w:p>
    <w:p w:rsidR="00D15D6B" w:rsidRPr="00D15D6B" w:rsidRDefault="00D15D6B" w:rsidP="00D15D6B">
      <w:pPr>
        <w:widowControl w:val="0"/>
        <w:autoSpaceDE w:val="0"/>
        <w:autoSpaceDN w:val="0"/>
        <w:adjustRightInd w:val="0"/>
        <w:spacing w:after="0" w:line="240" w:lineRule="auto"/>
        <w:jc w:val="right"/>
        <w:rPr>
          <w:rFonts w:ascii="Times New Roman" w:hAnsi="Times New Roman" w:cs="Times New Roman"/>
          <w:b/>
          <w:sz w:val="24"/>
          <w:szCs w:val="24"/>
        </w:rPr>
      </w:pPr>
      <w:r w:rsidRPr="00D15D6B">
        <w:rPr>
          <w:rFonts w:ascii="Times New Roman" w:hAnsi="Times New Roman" w:cs="Times New Roman"/>
          <w:b/>
          <w:sz w:val="24"/>
          <w:szCs w:val="24"/>
        </w:rPr>
        <w:t>постановлением</w:t>
      </w:r>
    </w:p>
    <w:p w:rsidR="00D15D6B" w:rsidRPr="00D15D6B" w:rsidRDefault="00D15D6B" w:rsidP="00D15D6B">
      <w:pPr>
        <w:widowControl w:val="0"/>
        <w:autoSpaceDE w:val="0"/>
        <w:autoSpaceDN w:val="0"/>
        <w:adjustRightInd w:val="0"/>
        <w:spacing w:after="0" w:line="240" w:lineRule="auto"/>
        <w:jc w:val="right"/>
        <w:rPr>
          <w:rFonts w:ascii="Times New Roman" w:hAnsi="Times New Roman" w:cs="Times New Roman"/>
          <w:b/>
          <w:sz w:val="24"/>
          <w:szCs w:val="24"/>
        </w:rPr>
      </w:pPr>
      <w:r w:rsidRPr="00D15D6B">
        <w:rPr>
          <w:rFonts w:ascii="Times New Roman" w:hAnsi="Times New Roman" w:cs="Times New Roman"/>
          <w:b/>
          <w:sz w:val="24"/>
          <w:szCs w:val="24"/>
        </w:rPr>
        <w:t xml:space="preserve">администрации </w:t>
      </w:r>
      <w:proofErr w:type="spellStart"/>
      <w:r w:rsidRPr="00D15D6B">
        <w:rPr>
          <w:rFonts w:ascii="Times New Roman" w:hAnsi="Times New Roman" w:cs="Times New Roman"/>
          <w:b/>
          <w:sz w:val="24"/>
          <w:szCs w:val="24"/>
        </w:rPr>
        <w:t>Нерчинско-Заводского</w:t>
      </w:r>
      <w:proofErr w:type="spellEnd"/>
    </w:p>
    <w:p w:rsidR="00D15D6B" w:rsidRPr="00D15D6B" w:rsidRDefault="00D15D6B" w:rsidP="00D15D6B">
      <w:pPr>
        <w:widowControl w:val="0"/>
        <w:autoSpaceDE w:val="0"/>
        <w:autoSpaceDN w:val="0"/>
        <w:adjustRightInd w:val="0"/>
        <w:spacing w:after="0" w:line="240" w:lineRule="auto"/>
        <w:jc w:val="right"/>
        <w:rPr>
          <w:rFonts w:ascii="Times New Roman" w:hAnsi="Times New Roman" w:cs="Times New Roman"/>
          <w:b/>
          <w:sz w:val="24"/>
          <w:szCs w:val="24"/>
        </w:rPr>
      </w:pPr>
      <w:r w:rsidRPr="00D15D6B">
        <w:rPr>
          <w:rFonts w:ascii="Times New Roman" w:hAnsi="Times New Roman" w:cs="Times New Roman"/>
          <w:b/>
          <w:sz w:val="24"/>
          <w:szCs w:val="24"/>
        </w:rPr>
        <w:t>муниципального округа</w:t>
      </w:r>
    </w:p>
    <w:p w:rsidR="00D15D6B" w:rsidRPr="00D15D6B" w:rsidRDefault="00D15D6B" w:rsidP="00D15D6B">
      <w:pPr>
        <w:widowControl w:val="0"/>
        <w:autoSpaceDE w:val="0"/>
        <w:autoSpaceDN w:val="0"/>
        <w:adjustRightInd w:val="0"/>
        <w:spacing w:after="0" w:line="240" w:lineRule="auto"/>
        <w:jc w:val="right"/>
        <w:rPr>
          <w:rFonts w:ascii="Times New Roman" w:hAnsi="Times New Roman" w:cs="Times New Roman"/>
          <w:b/>
          <w:sz w:val="24"/>
          <w:szCs w:val="24"/>
        </w:rPr>
      </w:pPr>
      <w:r w:rsidRPr="00D15D6B">
        <w:rPr>
          <w:rFonts w:ascii="Times New Roman" w:hAnsi="Times New Roman" w:cs="Times New Roman"/>
          <w:b/>
          <w:sz w:val="24"/>
          <w:szCs w:val="24"/>
        </w:rPr>
        <w:t>Забайкальского края</w:t>
      </w:r>
    </w:p>
    <w:p w:rsidR="00D15D6B" w:rsidRPr="00D15D6B" w:rsidRDefault="00D15D6B" w:rsidP="00D15D6B">
      <w:pPr>
        <w:widowControl w:val="0"/>
        <w:autoSpaceDE w:val="0"/>
        <w:autoSpaceDN w:val="0"/>
        <w:adjustRightInd w:val="0"/>
        <w:spacing w:after="0" w:line="240" w:lineRule="auto"/>
        <w:jc w:val="right"/>
        <w:rPr>
          <w:rFonts w:ascii="Times New Roman" w:hAnsi="Times New Roman" w:cs="Times New Roman"/>
          <w:b/>
          <w:sz w:val="28"/>
          <w:szCs w:val="28"/>
        </w:rPr>
      </w:pPr>
      <w:r w:rsidRPr="00D15D6B">
        <w:rPr>
          <w:rFonts w:ascii="Times New Roman" w:hAnsi="Times New Roman" w:cs="Times New Roman"/>
          <w:b/>
          <w:sz w:val="28"/>
          <w:szCs w:val="28"/>
        </w:rPr>
        <w:t>от 1</w:t>
      </w:r>
      <w:r>
        <w:rPr>
          <w:rFonts w:ascii="Times New Roman" w:hAnsi="Times New Roman" w:cs="Times New Roman"/>
          <w:b/>
          <w:sz w:val="28"/>
          <w:szCs w:val="28"/>
        </w:rPr>
        <w:t>6 д</w:t>
      </w:r>
      <w:r w:rsidRPr="00D15D6B">
        <w:rPr>
          <w:rFonts w:ascii="Times New Roman" w:hAnsi="Times New Roman" w:cs="Times New Roman"/>
          <w:b/>
          <w:sz w:val="28"/>
          <w:szCs w:val="28"/>
        </w:rPr>
        <w:t xml:space="preserve">екабря 2025 г. № </w:t>
      </w:r>
      <w:r w:rsidR="00E54E31">
        <w:rPr>
          <w:rFonts w:ascii="Times New Roman" w:hAnsi="Times New Roman" w:cs="Times New Roman"/>
          <w:b/>
          <w:sz w:val="28"/>
          <w:szCs w:val="28"/>
        </w:rPr>
        <w:t>743</w:t>
      </w:r>
    </w:p>
    <w:p w:rsidR="00D15D6B" w:rsidRPr="00D15D6B" w:rsidRDefault="00D15D6B" w:rsidP="00D15D6B">
      <w:pPr>
        <w:pStyle w:val="title0"/>
        <w:spacing w:before="240" w:beforeAutospacing="0" w:after="60" w:afterAutospacing="0"/>
        <w:jc w:val="right"/>
        <w:rPr>
          <w:b/>
          <w:bCs/>
          <w:color w:val="000000"/>
          <w:sz w:val="22"/>
          <w:szCs w:val="22"/>
        </w:rPr>
      </w:pPr>
    </w:p>
    <w:p w:rsidR="0001575B" w:rsidRPr="00D15D6B" w:rsidRDefault="0001575B" w:rsidP="0001575B">
      <w:pPr>
        <w:pStyle w:val="title0"/>
        <w:spacing w:before="240" w:beforeAutospacing="0" w:after="60" w:afterAutospacing="0"/>
        <w:jc w:val="center"/>
        <w:rPr>
          <w:b/>
          <w:bCs/>
          <w:color w:val="000000"/>
          <w:sz w:val="32"/>
          <w:szCs w:val="32"/>
        </w:rPr>
      </w:pPr>
      <w:r w:rsidRPr="00D15D6B">
        <w:rPr>
          <w:b/>
          <w:bCs/>
          <w:color w:val="000000"/>
          <w:sz w:val="32"/>
          <w:szCs w:val="32"/>
        </w:rPr>
        <w:t>Положение о балансовой комиссии </w:t>
      </w:r>
      <w:proofErr w:type="spellStart"/>
      <w:r w:rsidR="00DD7B25" w:rsidRPr="00D15D6B">
        <w:rPr>
          <w:b/>
          <w:bCs/>
          <w:color w:val="000000"/>
          <w:sz w:val="32"/>
          <w:szCs w:val="32"/>
        </w:rPr>
        <w:t>Нерчинско-Заводского</w:t>
      </w:r>
      <w:proofErr w:type="spellEnd"/>
      <w:r w:rsidRPr="00D15D6B">
        <w:rPr>
          <w:b/>
          <w:bCs/>
          <w:color w:val="000000"/>
          <w:sz w:val="32"/>
          <w:szCs w:val="32"/>
        </w:rPr>
        <w:t xml:space="preserve"> муниципального округа Забайкальского края</w:t>
      </w:r>
    </w:p>
    <w:p w:rsidR="0001575B" w:rsidRPr="00D15D6B" w:rsidRDefault="0001575B" w:rsidP="0001575B">
      <w:pPr>
        <w:pStyle w:val="a3"/>
        <w:spacing w:before="0" w:beforeAutospacing="0" w:after="0" w:afterAutospacing="0"/>
        <w:ind w:firstLine="709"/>
        <w:jc w:val="both"/>
        <w:rPr>
          <w:color w:val="000000"/>
          <w:sz w:val="20"/>
          <w:szCs w:val="20"/>
        </w:rPr>
      </w:pPr>
      <w:r w:rsidRPr="00D15D6B">
        <w:rPr>
          <w:color w:val="000000"/>
          <w:sz w:val="20"/>
          <w:szCs w:val="20"/>
        </w:rPr>
        <w:t> </w:t>
      </w:r>
    </w:p>
    <w:p w:rsidR="0001575B" w:rsidRPr="00D15D6B" w:rsidRDefault="0001575B" w:rsidP="0001575B">
      <w:pPr>
        <w:pStyle w:val="a3"/>
        <w:spacing w:before="0" w:beforeAutospacing="0" w:after="0" w:afterAutospacing="0"/>
        <w:ind w:firstLine="709"/>
        <w:jc w:val="both"/>
        <w:rPr>
          <w:color w:val="000000"/>
          <w:sz w:val="20"/>
          <w:szCs w:val="20"/>
        </w:rPr>
      </w:pPr>
      <w:r w:rsidRPr="00D15D6B">
        <w:rPr>
          <w:color w:val="000000"/>
          <w:sz w:val="20"/>
          <w:szCs w:val="20"/>
        </w:rPr>
        <w:t> </w:t>
      </w:r>
    </w:p>
    <w:p w:rsidR="0001575B" w:rsidRPr="00D15D6B" w:rsidRDefault="0001575B" w:rsidP="0001575B">
      <w:pPr>
        <w:pStyle w:val="a3"/>
        <w:spacing w:before="0" w:beforeAutospacing="0" w:after="0" w:afterAutospacing="0"/>
        <w:ind w:firstLine="709"/>
        <w:jc w:val="both"/>
        <w:rPr>
          <w:color w:val="000000"/>
        </w:rPr>
      </w:pPr>
      <w:r w:rsidRPr="00D15D6B">
        <w:rPr>
          <w:color w:val="000000"/>
          <w:sz w:val="20"/>
          <w:szCs w:val="20"/>
        </w:rPr>
        <w:t>1</w:t>
      </w:r>
      <w:r w:rsidRPr="00D15D6B">
        <w:rPr>
          <w:color w:val="000000"/>
        </w:rPr>
        <w:t>. Балансовая комиссия </w:t>
      </w:r>
      <w:proofErr w:type="spellStart"/>
      <w:r w:rsidR="00DD7B25" w:rsidRPr="00D15D6B">
        <w:rPr>
          <w:color w:val="000000"/>
        </w:rPr>
        <w:t>Нерчинско-Заводского</w:t>
      </w:r>
      <w:proofErr w:type="spellEnd"/>
      <w:r w:rsidRPr="00D15D6B">
        <w:rPr>
          <w:color w:val="000000"/>
        </w:rPr>
        <w:t xml:space="preserve"> муниципального округа Забайкальского края создана для рассмотрения деятельности муниципальных унитарных предприятий и эффективности использования муниципального имущества </w:t>
      </w:r>
      <w:proofErr w:type="spellStart"/>
      <w:r w:rsidR="00DD7B25" w:rsidRPr="00D15D6B">
        <w:rPr>
          <w:color w:val="000000"/>
        </w:rPr>
        <w:t>Нерчинско-Заводского</w:t>
      </w:r>
      <w:proofErr w:type="spellEnd"/>
      <w:r w:rsidRPr="00D15D6B">
        <w:rPr>
          <w:color w:val="000000"/>
        </w:rPr>
        <w:t xml:space="preserve"> муниципального округа Забайкальского края (далее - Комиссия) в целях:</w:t>
      </w:r>
    </w:p>
    <w:p w:rsidR="0001575B" w:rsidRPr="00D15D6B" w:rsidRDefault="0001575B" w:rsidP="0001575B">
      <w:pPr>
        <w:pStyle w:val="a3"/>
        <w:spacing w:before="0" w:beforeAutospacing="0" w:after="0" w:afterAutospacing="0"/>
        <w:ind w:firstLine="709"/>
        <w:jc w:val="both"/>
        <w:rPr>
          <w:color w:val="000000"/>
        </w:rPr>
      </w:pPr>
      <w:r w:rsidRPr="00D15D6B">
        <w:rPr>
          <w:color w:val="000000"/>
        </w:rPr>
        <w:t>а) повышения эффективности деятельности муниципальных унитарных предприятий;</w:t>
      </w:r>
    </w:p>
    <w:p w:rsidR="0001575B" w:rsidRPr="00D15D6B" w:rsidRDefault="0001575B" w:rsidP="0001575B">
      <w:pPr>
        <w:pStyle w:val="a3"/>
        <w:spacing w:before="0" w:beforeAutospacing="0" w:after="0" w:afterAutospacing="0"/>
        <w:ind w:firstLine="709"/>
        <w:jc w:val="both"/>
        <w:rPr>
          <w:color w:val="000000"/>
        </w:rPr>
      </w:pPr>
      <w:r w:rsidRPr="00D15D6B">
        <w:rPr>
          <w:color w:val="000000"/>
        </w:rPr>
        <w:t>б) рационального использования закрепленного за муниципальными унитарными предприятиями и муниципальными учреждениями имущества;</w:t>
      </w:r>
    </w:p>
    <w:p w:rsidR="0001575B" w:rsidRPr="00D15D6B" w:rsidRDefault="0001575B" w:rsidP="0001575B">
      <w:pPr>
        <w:pStyle w:val="a3"/>
        <w:spacing w:before="0" w:beforeAutospacing="0" w:after="0" w:afterAutospacing="0"/>
        <w:ind w:firstLine="709"/>
        <w:jc w:val="both"/>
        <w:rPr>
          <w:color w:val="000000"/>
        </w:rPr>
      </w:pPr>
      <w:r w:rsidRPr="00D15D6B">
        <w:rPr>
          <w:color w:val="000000"/>
        </w:rPr>
        <w:t>в) оптимизации количества муниципальных унитарных предприятий;</w:t>
      </w:r>
    </w:p>
    <w:p w:rsidR="0001575B" w:rsidRPr="00D15D6B" w:rsidRDefault="0001575B" w:rsidP="0001575B">
      <w:pPr>
        <w:pStyle w:val="a3"/>
        <w:spacing w:before="0" w:beforeAutospacing="0" w:after="0" w:afterAutospacing="0"/>
        <w:ind w:firstLine="709"/>
        <w:jc w:val="both"/>
        <w:rPr>
          <w:color w:val="000000"/>
        </w:rPr>
      </w:pPr>
      <w:r w:rsidRPr="00D15D6B">
        <w:rPr>
          <w:color w:val="000000"/>
        </w:rPr>
        <w:t xml:space="preserve">г) создания системы экономического мониторинга и ужесточения </w:t>
      </w:r>
      <w:proofErr w:type="gramStart"/>
      <w:r w:rsidRPr="00D15D6B">
        <w:rPr>
          <w:color w:val="000000"/>
        </w:rPr>
        <w:t>контроля за</w:t>
      </w:r>
      <w:proofErr w:type="gramEnd"/>
      <w:r w:rsidRPr="00D15D6B">
        <w:rPr>
          <w:color w:val="000000"/>
        </w:rPr>
        <w:t xml:space="preserve"> деятельностью муниципальных унитарных предприятий;</w:t>
      </w:r>
    </w:p>
    <w:p w:rsidR="0001575B" w:rsidRPr="00D15D6B" w:rsidRDefault="0001575B" w:rsidP="0001575B">
      <w:pPr>
        <w:pStyle w:val="a3"/>
        <w:spacing w:before="0" w:beforeAutospacing="0" w:after="0" w:afterAutospacing="0"/>
        <w:ind w:firstLine="709"/>
        <w:jc w:val="both"/>
        <w:rPr>
          <w:color w:val="000000"/>
        </w:rPr>
      </w:pPr>
      <w:proofErr w:type="spellStart"/>
      <w:r w:rsidRPr="00D15D6B">
        <w:rPr>
          <w:color w:val="000000"/>
        </w:rPr>
        <w:t>д</w:t>
      </w:r>
      <w:proofErr w:type="spellEnd"/>
      <w:r w:rsidRPr="00D15D6B">
        <w:rPr>
          <w:color w:val="000000"/>
        </w:rPr>
        <w:t>) погашения муниципальными унитарными предприятиями кредиторской задолженности по налогам, обязательным платежам, заработной плате;</w:t>
      </w:r>
    </w:p>
    <w:p w:rsidR="0001575B" w:rsidRPr="00D15D6B" w:rsidRDefault="0001575B" w:rsidP="0001575B">
      <w:pPr>
        <w:pStyle w:val="a3"/>
        <w:spacing w:before="0" w:beforeAutospacing="0" w:after="0" w:afterAutospacing="0"/>
        <w:ind w:firstLine="709"/>
        <w:jc w:val="both"/>
        <w:rPr>
          <w:color w:val="000000"/>
        </w:rPr>
      </w:pPr>
      <w:r w:rsidRPr="00D15D6B">
        <w:rPr>
          <w:color w:val="000000"/>
        </w:rPr>
        <w:t>е) снижение расходов бюджета </w:t>
      </w:r>
      <w:proofErr w:type="spellStart"/>
      <w:r w:rsidR="00DD7B25" w:rsidRPr="00D15D6B">
        <w:rPr>
          <w:color w:val="000000"/>
        </w:rPr>
        <w:t>Нерчинско-Заводского</w:t>
      </w:r>
      <w:proofErr w:type="spellEnd"/>
      <w:r w:rsidRPr="00D15D6B">
        <w:rPr>
          <w:color w:val="000000"/>
        </w:rPr>
        <w:t xml:space="preserve"> муниципального округа на покрытие сверхплановых расходов муниципальных унитарных предприятий;</w:t>
      </w:r>
    </w:p>
    <w:p w:rsidR="0001575B" w:rsidRPr="00D15D6B" w:rsidRDefault="0001575B" w:rsidP="0001575B">
      <w:pPr>
        <w:pStyle w:val="a3"/>
        <w:spacing w:before="0" w:beforeAutospacing="0" w:after="0" w:afterAutospacing="0"/>
        <w:ind w:firstLine="709"/>
        <w:jc w:val="both"/>
        <w:rPr>
          <w:color w:val="000000"/>
        </w:rPr>
      </w:pPr>
      <w:r w:rsidRPr="00D15D6B">
        <w:rPr>
          <w:color w:val="000000"/>
        </w:rPr>
        <w:t>ж) распоряжения муниципальным имуществом неиспользуемым, излишним, используемым не по назначению;</w:t>
      </w:r>
    </w:p>
    <w:p w:rsidR="0001575B" w:rsidRPr="00D15D6B" w:rsidRDefault="0001575B" w:rsidP="0001575B">
      <w:pPr>
        <w:pStyle w:val="a3"/>
        <w:spacing w:before="0" w:beforeAutospacing="0" w:after="0" w:afterAutospacing="0"/>
        <w:ind w:firstLine="709"/>
        <w:jc w:val="both"/>
        <w:rPr>
          <w:color w:val="000000"/>
        </w:rPr>
      </w:pPr>
      <w:proofErr w:type="spellStart"/>
      <w:r w:rsidRPr="00D15D6B">
        <w:rPr>
          <w:color w:val="000000"/>
        </w:rPr>
        <w:t>з</w:t>
      </w:r>
      <w:proofErr w:type="spellEnd"/>
      <w:r w:rsidRPr="00D15D6B">
        <w:rPr>
          <w:color w:val="000000"/>
        </w:rPr>
        <w:t>) оценки эффективности управления муниципальными предприятиями, осуществляющими деятельность в сфере жилищно-коммунального хозяйства.</w:t>
      </w:r>
    </w:p>
    <w:p w:rsidR="0001575B" w:rsidRPr="00D15D6B" w:rsidRDefault="0001575B" w:rsidP="0001575B">
      <w:pPr>
        <w:pStyle w:val="a3"/>
        <w:spacing w:before="0" w:beforeAutospacing="0" w:after="0" w:afterAutospacing="0"/>
        <w:ind w:firstLine="709"/>
        <w:jc w:val="both"/>
        <w:rPr>
          <w:color w:val="000000"/>
        </w:rPr>
      </w:pPr>
      <w:r w:rsidRPr="00D15D6B">
        <w:rPr>
          <w:color w:val="000000"/>
        </w:rPr>
        <w:t>2. Комиссия в своей деятельности руководствуется </w:t>
      </w:r>
      <w:hyperlink r:id="rId6" w:tgtFrame="_blank" w:history="1">
        <w:r w:rsidRPr="00D15D6B">
          <w:rPr>
            <w:rStyle w:val="hyperlink"/>
            <w:color w:val="0000FF"/>
          </w:rPr>
          <w:t>Конституцией Российской Федерации</w:t>
        </w:r>
      </w:hyperlink>
      <w:r w:rsidRPr="00D15D6B">
        <w:rPr>
          <w:color w:val="000000"/>
        </w:rPr>
        <w:t>, федеральными законами и законами Забайкальского края, Уставом </w:t>
      </w:r>
      <w:proofErr w:type="spellStart"/>
      <w:r w:rsidR="00DD7B25" w:rsidRPr="00D15D6B">
        <w:rPr>
          <w:color w:val="000000"/>
        </w:rPr>
        <w:t>Нерчинско-Заводского</w:t>
      </w:r>
      <w:proofErr w:type="spellEnd"/>
      <w:r w:rsidRPr="00D15D6B">
        <w:rPr>
          <w:color w:val="000000"/>
        </w:rPr>
        <w:t xml:space="preserve"> муниципального округа Забайкальского края, другими нормативно - правовыми актами, а также настоящим Положением.</w:t>
      </w:r>
    </w:p>
    <w:p w:rsidR="0001575B" w:rsidRPr="00D15D6B" w:rsidRDefault="0001575B" w:rsidP="0001575B">
      <w:pPr>
        <w:pStyle w:val="a3"/>
        <w:spacing w:before="0" w:beforeAutospacing="0" w:after="0" w:afterAutospacing="0"/>
        <w:ind w:firstLine="709"/>
        <w:jc w:val="both"/>
        <w:rPr>
          <w:color w:val="000000"/>
        </w:rPr>
      </w:pPr>
      <w:r w:rsidRPr="00D15D6B">
        <w:rPr>
          <w:color w:val="000000"/>
        </w:rPr>
        <w:t>3. Основными задачами Комиссии являются:</w:t>
      </w:r>
    </w:p>
    <w:p w:rsidR="0001575B" w:rsidRPr="00D15D6B" w:rsidRDefault="0001575B" w:rsidP="0001575B">
      <w:pPr>
        <w:pStyle w:val="a3"/>
        <w:spacing w:before="0" w:beforeAutospacing="0" w:after="0" w:afterAutospacing="0"/>
        <w:ind w:firstLine="709"/>
        <w:jc w:val="both"/>
        <w:rPr>
          <w:color w:val="000000"/>
        </w:rPr>
      </w:pPr>
      <w:r w:rsidRPr="00D15D6B">
        <w:rPr>
          <w:color w:val="000000"/>
        </w:rPr>
        <w:t xml:space="preserve">а) определение круга, количества и отраслевой направленности муниципальных унитарных предприятий, необходимых и достаточных для выполнения функций, возложенных на органы местного самоуправления в соответствии с </w:t>
      </w:r>
      <w:proofErr w:type="gramStart"/>
      <w:r w:rsidRPr="00D15D6B">
        <w:rPr>
          <w:color w:val="000000"/>
        </w:rPr>
        <w:t>вопросами</w:t>
      </w:r>
      <w:proofErr w:type="gramEnd"/>
      <w:r w:rsidRPr="00D15D6B">
        <w:rPr>
          <w:color w:val="000000"/>
        </w:rPr>
        <w:t xml:space="preserve"> отнесенными к их ведению;</w:t>
      </w:r>
    </w:p>
    <w:p w:rsidR="0001575B" w:rsidRPr="00D15D6B" w:rsidRDefault="0001575B" w:rsidP="0001575B">
      <w:pPr>
        <w:pStyle w:val="a3"/>
        <w:spacing w:before="0" w:beforeAutospacing="0" w:after="0" w:afterAutospacing="0"/>
        <w:ind w:firstLine="709"/>
        <w:jc w:val="both"/>
        <w:rPr>
          <w:color w:val="000000"/>
        </w:rPr>
      </w:pPr>
      <w:r w:rsidRPr="00D15D6B">
        <w:rPr>
          <w:color w:val="000000"/>
        </w:rPr>
        <w:t>б) оценка деятельности всех муниципальных унитарных предприятий исходя из того, что использование указанной организационно - правовой формы обоснованно исключительно в случаях:</w:t>
      </w:r>
    </w:p>
    <w:p w:rsidR="0001575B" w:rsidRPr="00D15D6B" w:rsidRDefault="0001575B" w:rsidP="0001575B">
      <w:pPr>
        <w:pStyle w:val="a3"/>
        <w:spacing w:before="0" w:beforeAutospacing="0" w:after="0" w:afterAutospacing="0"/>
        <w:ind w:firstLine="709"/>
        <w:jc w:val="both"/>
        <w:rPr>
          <w:color w:val="000000"/>
        </w:rPr>
      </w:pPr>
      <w:r w:rsidRPr="00D15D6B">
        <w:rPr>
          <w:color w:val="000000"/>
        </w:rPr>
        <w:t>- использования имущества, приватизация которого запрещена, в том числе, имущества, необходимого для обеспечения национальной безопасности, функционирования объектов жизнеобеспечения населения и др.;</w:t>
      </w:r>
    </w:p>
    <w:p w:rsidR="0001575B" w:rsidRDefault="0001575B" w:rsidP="0001575B">
      <w:pPr>
        <w:pStyle w:val="a3"/>
        <w:spacing w:before="0" w:beforeAutospacing="0" w:after="0" w:afterAutospacing="0"/>
        <w:ind w:firstLine="709"/>
        <w:jc w:val="both"/>
        <w:rPr>
          <w:color w:val="000000"/>
        </w:rPr>
      </w:pPr>
      <w:r w:rsidRPr="00D15D6B">
        <w:rPr>
          <w:color w:val="000000"/>
        </w:rPr>
        <w:t>- осуществление деятельности, направленной на решение социально-экономиче</w:t>
      </w:r>
      <w:r w:rsidR="00E54E31">
        <w:rPr>
          <w:color w:val="000000"/>
        </w:rPr>
        <w:t>ских задач;</w:t>
      </w:r>
    </w:p>
    <w:p w:rsidR="00E54E31" w:rsidRPr="00D15D6B" w:rsidRDefault="00E54E31" w:rsidP="0001575B">
      <w:pPr>
        <w:pStyle w:val="a3"/>
        <w:spacing w:before="0" w:beforeAutospacing="0" w:after="0" w:afterAutospacing="0"/>
        <w:ind w:firstLine="709"/>
        <w:jc w:val="both"/>
        <w:rPr>
          <w:color w:val="000000"/>
        </w:rPr>
      </w:pPr>
    </w:p>
    <w:p w:rsidR="0001575B" w:rsidRPr="00D15D6B" w:rsidRDefault="0001575B" w:rsidP="0001575B">
      <w:pPr>
        <w:pStyle w:val="a3"/>
        <w:spacing w:before="0" w:beforeAutospacing="0" w:after="0" w:afterAutospacing="0"/>
        <w:ind w:firstLine="709"/>
        <w:jc w:val="both"/>
        <w:rPr>
          <w:color w:val="000000"/>
        </w:rPr>
      </w:pPr>
      <w:r w:rsidRPr="00D15D6B">
        <w:rPr>
          <w:color w:val="000000"/>
        </w:rPr>
        <w:t xml:space="preserve">4. В случае установления </w:t>
      </w:r>
      <w:proofErr w:type="gramStart"/>
      <w:r w:rsidRPr="00D15D6B">
        <w:rPr>
          <w:color w:val="000000"/>
        </w:rPr>
        <w:t>фактов о несоответствии</w:t>
      </w:r>
      <w:proofErr w:type="gramEnd"/>
      <w:r w:rsidRPr="00D15D6B">
        <w:rPr>
          <w:color w:val="000000"/>
        </w:rPr>
        <w:t xml:space="preserve"> деятельности муниципального унитарного предприятия готовятся предложения о:</w:t>
      </w:r>
    </w:p>
    <w:p w:rsidR="0001575B" w:rsidRPr="00D15D6B" w:rsidRDefault="0001575B" w:rsidP="0001575B">
      <w:pPr>
        <w:pStyle w:val="a3"/>
        <w:spacing w:before="0" w:beforeAutospacing="0" w:after="0" w:afterAutospacing="0"/>
        <w:ind w:firstLine="709"/>
        <w:jc w:val="both"/>
        <w:rPr>
          <w:color w:val="000000"/>
        </w:rPr>
      </w:pPr>
      <w:r w:rsidRPr="00D15D6B">
        <w:rPr>
          <w:color w:val="000000"/>
        </w:rPr>
        <w:t xml:space="preserve">а) </w:t>
      </w:r>
      <w:proofErr w:type="gramStart"/>
      <w:r w:rsidRPr="00D15D6B">
        <w:rPr>
          <w:color w:val="000000"/>
        </w:rPr>
        <w:t>преобразовании</w:t>
      </w:r>
      <w:proofErr w:type="gramEnd"/>
      <w:r w:rsidRPr="00D15D6B">
        <w:rPr>
          <w:color w:val="000000"/>
        </w:rPr>
        <w:t xml:space="preserve"> муниципального унитарного предприятия;</w:t>
      </w:r>
    </w:p>
    <w:p w:rsidR="0001575B" w:rsidRPr="00D15D6B" w:rsidRDefault="0001575B" w:rsidP="0001575B">
      <w:pPr>
        <w:pStyle w:val="a3"/>
        <w:spacing w:before="0" w:beforeAutospacing="0" w:after="0" w:afterAutospacing="0"/>
        <w:ind w:firstLine="709"/>
        <w:jc w:val="both"/>
        <w:rPr>
          <w:color w:val="000000"/>
        </w:rPr>
      </w:pPr>
      <w:r w:rsidRPr="00D15D6B">
        <w:rPr>
          <w:color w:val="000000"/>
        </w:rPr>
        <w:t>б) реструктуризации муниципального унитарного предприятия;</w:t>
      </w:r>
    </w:p>
    <w:p w:rsidR="0001575B" w:rsidRPr="00D15D6B" w:rsidRDefault="0001575B" w:rsidP="0001575B">
      <w:pPr>
        <w:pStyle w:val="a3"/>
        <w:spacing w:before="0" w:beforeAutospacing="0" w:after="0" w:afterAutospacing="0"/>
        <w:ind w:firstLine="709"/>
        <w:jc w:val="both"/>
        <w:rPr>
          <w:color w:val="000000"/>
        </w:rPr>
      </w:pPr>
      <w:r w:rsidRPr="00D15D6B">
        <w:rPr>
          <w:color w:val="000000"/>
        </w:rPr>
        <w:t>в) ликвидации муниципального унитарного предприятия.</w:t>
      </w:r>
    </w:p>
    <w:p w:rsidR="0001575B" w:rsidRPr="00D15D6B" w:rsidRDefault="0001575B" w:rsidP="0001575B">
      <w:pPr>
        <w:pStyle w:val="a3"/>
        <w:spacing w:before="0" w:beforeAutospacing="0" w:after="0" w:afterAutospacing="0"/>
        <w:ind w:firstLine="709"/>
        <w:jc w:val="both"/>
        <w:rPr>
          <w:color w:val="000000"/>
        </w:rPr>
      </w:pPr>
      <w:r w:rsidRPr="00D15D6B">
        <w:rPr>
          <w:color w:val="000000"/>
        </w:rPr>
        <w:t xml:space="preserve">5. </w:t>
      </w:r>
      <w:proofErr w:type="gramStart"/>
      <w:r w:rsidRPr="00D15D6B">
        <w:rPr>
          <w:color w:val="000000"/>
        </w:rPr>
        <w:t>В случае определения неэффективности финансово-хозяйственной деятельности муниципального унитарного предприятия и неспособности удовлетворить требования кредиторов по денежным обязательствам и (или) исполнить обязанность по уплате обязательных платежей, готовится предложение об обращении руководителя муниципального унитарного предприятия в арбитражный суд с заявлением должника в соответствии с Федеральным законом «О несостоятельности (банкротстве)» </w:t>
      </w:r>
      <w:hyperlink r:id="rId7" w:tgtFrame="_blank" w:history="1">
        <w:r w:rsidRPr="00D15D6B">
          <w:rPr>
            <w:rStyle w:val="hyperlink"/>
            <w:color w:val="0000FF"/>
          </w:rPr>
          <w:t>от 26 октября.2002 года № 127-ФЗ.</w:t>
        </w:r>
      </w:hyperlink>
      <w:proofErr w:type="gramEnd"/>
    </w:p>
    <w:p w:rsidR="0001575B" w:rsidRPr="00D15D6B" w:rsidRDefault="0001575B" w:rsidP="0001575B">
      <w:pPr>
        <w:pStyle w:val="a3"/>
        <w:spacing w:before="0" w:beforeAutospacing="0" w:after="0" w:afterAutospacing="0"/>
        <w:ind w:firstLine="709"/>
        <w:jc w:val="both"/>
        <w:rPr>
          <w:color w:val="000000"/>
        </w:rPr>
      </w:pPr>
      <w:r w:rsidRPr="00D15D6B">
        <w:rPr>
          <w:color w:val="000000"/>
        </w:rPr>
        <w:t>6. В случае установления у муниципальных учреждений наличия муниципального имущества, которое учреждением не используется, либо используется не по назначению, а также излишнего имущества Комиссией готовятся предложения о:</w:t>
      </w:r>
    </w:p>
    <w:p w:rsidR="0001575B" w:rsidRPr="00D15D6B" w:rsidRDefault="0001575B" w:rsidP="0001575B">
      <w:pPr>
        <w:pStyle w:val="a3"/>
        <w:spacing w:before="0" w:beforeAutospacing="0" w:after="0" w:afterAutospacing="0"/>
        <w:ind w:firstLine="709"/>
        <w:jc w:val="both"/>
        <w:rPr>
          <w:color w:val="000000"/>
        </w:rPr>
      </w:pPr>
      <w:r w:rsidRPr="00D15D6B">
        <w:rPr>
          <w:color w:val="000000"/>
        </w:rPr>
        <w:t xml:space="preserve">а) </w:t>
      </w:r>
      <w:proofErr w:type="gramStart"/>
      <w:r w:rsidRPr="00D15D6B">
        <w:rPr>
          <w:color w:val="000000"/>
        </w:rPr>
        <w:t>применении</w:t>
      </w:r>
      <w:proofErr w:type="gramEnd"/>
      <w:r w:rsidRPr="00D15D6B">
        <w:rPr>
          <w:color w:val="000000"/>
        </w:rPr>
        <w:t xml:space="preserve"> имущества в соответствии с его целевым назначением и о степени ответственности руководителя учреждения в связи с бесхозным отношением к муниципальному имуществу;</w:t>
      </w:r>
    </w:p>
    <w:p w:rsidR="0001575B" w:rsidRPr="00D15D6B" w:rsidRDefault="0001575B" w:rsidP="0001575B">
      <w:pPr>
        <w:pStyle w:val="a3"/>
        <w:spacing w:before="0" w:beforeAutospacing="0" w:after="0" w:afterAutospacing="0"/>
        <w:ind w:firstLine="709"/>
        <w:jc w:val="both"/>
        <w:rPr>
          <w:color w:val="000000"/>
        </w:rPr>
      </w:pPr>
      <w:r w:rsidRPr="00D15D6B">
        <w:rPr>
          <w:color w:val="000000"/>
        </w:rPr>
        <w:t xml:space="preserve">б) </w:t>
      </w:r>
      <w:proofErr w:type="gramStart"/>
      <w:r w:rsidRPr="00D15D6B">
        <w:rPr>
          <w:color w:val="000000"/>
        </w:rPr>
        <w:t>изъятии</w:t>
      </w:r>
      <w:proofErr w:type="gramEnd"/>
      <w:r w:rsidRPr="00D15D6B">
        <w:rPr>
          <w:color w:val="000000"/>
        </w:rPr>
        <w:t xml:space="preserve"> неиспользуемого или излишнего имущества и о направлении его использования или реализации.</w:t>
      </w:r>
    </w:p>
    <w:p w:rsidR="0001575B" w:rsidRPr="00D15D6B" w:rsidRDefault="0001575B" w:rsidP="0001575B">
      <w:pPr>
        <w:pStyle w:val="a3"/>
        <w:spacing w:before="0" w:beforeAutospacing="0" w:after="0" w:afterAutospacing="0"/>
        <w:ind w:firstLine="709"/>
        <w:jc w:val="both"/>
        <w:rPr>
          <w:color w:val="000000"/>
        </w:rPr>
      </w:pPr>
      <w:r w:rsidRPr="00D15D6B">
        <w:rPr>
          <w:color w:val="000000"/>
        </w:rPr>
        <w:t>7. Комиссия имеет право:</w:t>
      </w:r>
    </w:p>
    <w:p w:rsidR="0001575B" w:rsidRPr="00D15D6B" w:rsidRDefault="0001575B" w:rsidP="0001575B">
      <w:pPr>
        <w:pStyle w:val="a3"/>
        <w:spacing w:before="0" w:beforeAutospacing="0" w:after="0" w:afterAutospacing="0"/>
        <w:ind w:firstLine="709"/>
        <w:jc w:val="both"/>
        <w:rPr>
          <w:color w:val="000000"/>
        </w:rPr>
      </w:pPr>
      <w:r w:rsidRPr="00D15D6B">
        <w:rPr>
          <w:color w:val="000000"/>
        </w:rPr>
        <w:t>а) запрашивать у федеральных и областных органов исполнительной власти и органов местного самоуправления необходимые для её деятельности документы, материалы и информацию;</w:t>
      </w:r>
    </w:p>
    <w:p w:rsidR="0001575B" w:rsidRPr="00D15D6B" w:rsidRDefault="0001575B" w:rsidP="0001575B">
      <w:pPr>
        <w:pStyle w:val="a3"/>
        <w:spacing w:before="0" w:beforeAutospacing="0" w:after="0" w:afterAutospacing="0"/>
        <w:ind w:firstLine="709"/>
        <w:jc w:val="both"/>
        <w:rPr>
          <w:color w:val="000000"/>
        </w:rPr>
      </w:pPr>
      <w:r w:rsidRPr="00D15D6B">
        <w:rPr>
          <w:color w:val="000000"/>
        </w:rPr>
        <w:t>б) создавать рабочие группы с привлечением экспертов, аудиторов и специалистов;</w:t>
      </w:r>
    </w:p>
    <w:p w:rsidR="0001575B" w:rsidRPr="00D15D6B" w:rsidRDefault="0001575B" w:rsidP="0001575B">
      <w:pPr>
        <w:pStyle w:val="a3"/>
        <w:spacing w:before="0" w:beforeAutospacing="0" w:after="0" w:afterAutospacing="0"/>
        <w:ind w:firstLine="709"/>
        <w:jc w:val="both"/>
        <w:rPr>
          <w:color w:val="000000"/>
        </w:rPr>
      </w:pPr>
      <w:r w:rsidRPr="00D15D6B">
        <w:rPr>
          <w:color w:val="000000"/>
        </w:rPr>
        <w:t>в) заслушивать отчеты руководителей муниципальных унитарных предприятий о деятельности предприятий и муниципальных учреждений, об эффективности использования муниципального имущества;</w:t>
      </w:r>
    </w:p>
    <w:p w:rsidR="0001575B" w:rsidRPr="00D15D6B" w:rsidRDefault="0001575B" w:rsidP="0001575B">
      <w:pPr>
        <w:pStyle w:val="a3"/>
        <w:spacing w:before="0" w:beforeAutospacing="0" w:after="0" w:afterAutospacing="0"/>
        <w:ind w:firstLine="709"/>
        <w:jc w:val="both"/>
        <w:rPr>
          <w:color w:val="000000"/>
        </w:rPr>
      </w:pPr>
      <w:r w:rsidRPr="00D15D6B">
        <w:rPr>
          <w:color w:val="000000"/>
        </w:rPr>
        <w:t>г) вносить предложения об ответственности руководителей муниципальных унитарных предприятий и муниципальных учреждений, допустивших неисполнение решений Комиссии.</w:t>
      </w:r>
    </w:p>
    <w:p w:rsidR="0001575B" w:rsidRPr="00D15D6B" w:rsidRDefault="0001575B" w:rsidP="0001575B">
      <w:pPr>
        <w:pStyle w:val="a3"/>
        <w:spacing w:before="0" w:beforeAutospacing="0" w:after="0" w:afterAutospacing="0"/>
        <w:ind w:firstLine="709"/>
        <w:jc w:val="both"/>
        <w:rPr>
          <w:color w:val="000000"/>
        </w:rPr>
      </w:pPr>
      <w:r w:rsidRPr="00D15D6B">
        <w:rPr>
          <w:color w:val="000000"/>
        </w:rPr>
        <w:t>8. Состав Комиссии утверждается распоряжением администрации </w:t>
      </w:r>
      <w:proofErr w:type="spellStart"/>
      <w:r w:rsidR="00DD7B25" w:rsidRPr="00D15D6B">
        <w:rPr>
          <w:color w:val="000000"/>
        </w:rPr>
        <w:t>Нерчинско-Заводского</w:t>
      </w:r>
      <w:proofErr w:type="spellEnd"/>
      <w:r w:rsidRPr="00D15D6B">
        <w:rPr>
          <w:color w:val="000000"/>
        </w:rPr>
        <w:t xml:space="preserve"> муниципального округа Забайкальского края.</w:t>
      </w:r>
    </w:p>
    <w:p w:rsidR="0001575B" w:rsidRPr="00D15D6B" w:rsidRDefault="0001575B" w:rsidP="0001575B">
      <w:pPr>
        <w:pStyle w:val="a3"/>
        <w:spacing w:before="0" w:beforeAutospacing="0" w:after="0" w:afterAutospacing="0"/>
        <w:ind w:firstLine="709"/>
        <w:jc w:val="both"/>
        <w:rPr>
          <w:color w:val="000000"/>
        </w:rPr>
      </w:pPr>
      <w:r w:rsidRPr="00D15D6B">
        <w:rPr>
          <w:color w:val="000000"/>
        </w:rPr>
        <w:t xml:space="preserve">Председатель Комиссии руководит её деятельностью, председательствует на заседаниях, организует её работу, осуществляет общий </w:t>
      </w:r>
      <w:proofErr w:type="gramStart"/>
      <w:r w:rsidRPr="00D15D6B">
        <w:rPr>
          <w:color w:val="000000"/>
        </w:rPr>
        <w:t>контроль за</w:t>
      </w:r>
      <w:proofErr w:type="gramEnd"/>
      <w:r w:rsidRPr="00D15D6B">
        <w:rPr>
          <w:color w:val="000000"/>
        </w:rPr>
        <w:t xml:space="preserve"> реализацией принятых Комиссией решений.</w:t>
      </w:r>
    </w:p>
    <w:p w:rsidR="0001575B" w:rsidRPr="00D15D6B" w:rsidRDefault="0001575B" w:rsidP="0001575B">
      <w:pPr>
        <w:pStyle w:val="a3"/>
        <w:spacing w:before="0" w:beforeAutospacing="0" w:after="0" w:afterAutospacing="0"/>
        <w:ind w:firstLine="709"/>
        <w:jc w:val="both"/>
        <w:rPr>
          <w:color w:val="000000"/>
        </w:rPr>
      </w:pPr>
      <w:r w:rsidRPr="00D15D6B">
        <w:rPr>
          <w:color w:val="000000"/>
        </w:rPr>
        <w:t>9. Комиссия осуществляет свою деятельность в соответствии с планом мероприятий, который принимается на заседании и утверждается председателем Комиссии.</w:t>
      </w:r>
    </w:p>
    <w:p w:rsidR="0001575B" w:rsidRPr="00D15D6B" w:rsidRDefault="0001575B" w:rsidP="0001575B">
      <w:pPr>
        <w:pStyle w:val="a3"/>
        <w:spacing w:before="0" w:beforeAutospacing="0" w:after="0" w:afterAutospacing="0"/>
        <w:ind w:firstLine="709"/>
        <w:jc w:val="both"/>
        <w:rPr>
          <w:color w:val="000000"/>
        </w:rPr>
      </w:pPr>
      <w:r w:rsidRPr="00D15D6B">
        <w:rPr>
          <w:color w:val="000000"/>
        </w:rPr>
        <w:t>10. Заседания Комиссии проводятся не реже одного раза в год, по мере надобности комиссия для принятия решения назначает заседания дополнительно. Вопросы для рассмотрения на заседании могут рассматриваться поэтапно. Заседание Комиссии считается правомочным, если на нём присутствуют не менее половины её членов. Решение Комиссии принимается простым большинством голосов.</w:t>
      </w:r>
    </w:p>
    <w:p w:rsidR="0001575B" w:rsidRPr="00D15D6B" w:rsidRDefault="0001575B" w:rsidP="0001575B">
      <w:pPr>
        <w:pStyle w:val="a3"/>
        <w:spacing w:before="0" w:beforeAutospacing="0" w:after="0" w:afterAutospacing="0"/>
        <w:ind w:firstLine="709"/>
        <w:jc w:val="both"/>
        <w:rPr>
          <w:color w:val="000000"/>
        </w:rPr>
      </w:pPr>
      <w:r w:rsidRPr="00D15D6B">
        <w:rPr>
          <w:color w:val="000000"/>
        </w:rPr>
        <w:t>11. Решения Комиссии оформляются протоколами, которые ведутся секретарем комиссии и подписываются председателем Комиссии. При необходимости, на основании предложений Комиссии подготавливаются проекты постановлений и распоряжений администрации </w:t>
      </w:r>
      <w:proofErr w:type="spellStart"/>
      <w:r w:rsidR="00DD7B25" w:rsidRPr="00D15D6B">
        <w:rPr>
          <w:color w:val="000000"/>
        </w:rPr>
        <w:t>Нерчинско-Заводского</w:t>
      </w:r>
      <w:proofErr w:type="spellEnd"/>
      <w:r w:rsidRPr="00D15D6B">
        <w:rPr>
          <w:color w:val="000000"/>
        </w:rPr>
        <w:t xml:space="preserve"> муниципального округа Забайкальского края.</w:t>
      </w:r>
    </w:p>
    <w:p w:rsidR="0001575B" w:rsidRPr="00D15D6B" w:rsidRDefault="0001575B" w:rsidP="0001575B">
      <w:pPr>
        <w:pStyle w:val="a3"/>
        <w:spacing w:before="0" w:beforeAutospacing="0" w:after="0" w:afterAutospacing="0"/>
        <w:ind w:firstLine="709"/>
        <w:jc w:val="both"/>
        <w:rPr>
          <w:color w:val="000000"/>
        </w:rPr>
      </w:pPr>
      <w:r w:rsidRPr="00D15D6B">
        <w:rPr>
          <w:color w:val="000000"/>
        </w:rPr>
        <w:t>12. Руководители муниципальных унитарных предприятий и муниципальных учреждений несут персональную ответственность за исполнение решений Комиссии.</w:t>
      </w:r>
    </w:p>
    <w:p w:rsidR="0001575B" w:rsidRPr="00D15D6B" w:rsidRDefault="0001575B" w:rsidP="0001575B">
      <w:pPr>
        <w:pStyle w:val="a3"/>
        <w:spacing w:before="0" w:beforeAutospacing="0" w:after="0" w:afterAutospacing="0"/>
        <w:ind w:firstLine="709"/>
        <w:jc w:val="both"/>
        <w:rPr>
          <w:color w:val="000000"/>
        </w:rPr>
      </w:pPr>
      <w:r w:rsidRPr="00E924F9">
        <w:rPr>
          <w:color w:val="000000"/>
        </w:rPr>
        <w:lastRenderedPageBreak/>
        <w:t>13. Организационно-техническое обеспечение деятельности Комиссии осуществляет </w:t>
      </w:r>
      <w:r w:rsidR="00E54E31" w:rsidRPr="00E924F9">
        <w:rPr>
          <w:color w:val="000000"/>
        </w:rPr>
        <w:t xml:space="preserve">Управление </w:t>
      </w:r>
      <w:r w:rsidR="00CE701A">
        <w:rPr>
          <w:color w:val="000000"/>
        </w:rPr>
        <w:t xml:space="preserve">муниципального </w:t>
      </w:r>
      <w:r w:rsidR="00E54E31" w:rsidRPr="00E924F9">
        <w:rPr>
          <w:color w:val="000000"/>
        </w:rPr>
        <w:t>иму</w:t>
      </w:r>
      <w:r w:rsidR="00E924F9">
        <w:rPr>
          <w:color w:val="000000"/>
        </w:rPr>
        <w:t>щ</w:t>
      </w:r>
      <w:r w:rsidR="00CE701A">
        <w:rPr>
          <w:color w:val="000000"/>
        </w:rPr>
        <w:t>ества</w:t>
      </w:r>
      <w:r w:rsidR="00E54E31" w:rsidRPr="00E924F9">
        <w:rPr>
          <w:color w:val="000000"/>
        </w:rPr>
        <w:t xml:space="preserve"> и земельны</w:t>
      </w:r>
      <w:r w:rsidR="00CE701A">
        <w:rPr>
          <w:color w:val="000000"/>
        </w:rPr>
        <w:t>х</w:t>
      </w:r>
      <w:r w:rsidR="00E54E31" w:rsidRPr="00E924F9">
        <w:rPr>
          <w:color w:val="000000"/>
        </w:rPr>
        <w:t xml:space="preserve"> отношени</w:t>
      </w:r>
      <w:r w:rsidR="00CE701A">
        <w:rPr>
          <w:color w:val="000000"/>
        </w:rPr>
        <w:t>й</w:t>
      </w:r>
      <w:r w:rsidR="00E54E31" w:rsidRPr="00E924F9">
        <w:rPr>
          <w:color w:val="000000"/>
        </w:rPr>
        <w:t xml:space="preserve"> </w:t>
      </w:r>
      <w:r w:rsidRPr="00E924F9">
        <w:rPr>
          <w:color w:val="000000"/>
        </w:rPr>
        <w:t>администрации</w:t>
      </w:r>
      <w:r w:rsidRPr="00007F6F">
        <w:rPr>
          <w:color w:val="000000"/>
        </w:rPr>
        <w:t xml:space="preserve"> </w:t>
      </w:r>
      <w:proofErr w:type="spellStart"/>
      <w:r w:rsidR="00DD7B25" w:rsidRPr="00007F6F">
        <w:rPr>
          <w:color w:val="000000"/>
        </w:rPr>
        <w:t>Нерчинско-Заводского</w:t>
      </w:r>
      <w:proofErr w:type="spellEnd"/>
      <w:r w:rsidRPr="00007F6F">
        <w:rPr>
          <w:color w:val="000000"/>
        </w:rPr>
        <w:t xml:space="preserve"> муниципального округа Забайкальского края</w:t>
      </w:r>
      <w:r w:rsidRPr="00D15D6B">
        <w:rPr>
          <w:color w:val="000000"/>
        </w:rPr>
        <w:t>.</w:t>
      </w:r>
    </w:p>
    <w:p w:rsidR="00C05E0B" w:rsidRDefault="00C05E0B">
      <w:pPr>
        <w:rPr>
          <w:rFonts w:ascii="Times New Roman" w:hAnsi="Times New Roman" w:cs="Times New Roman"/>
          <w:sz w:val="24"/>
          <w:szCs w:val="24"/>
        </w:rPr>
      </w:pPr>
    </w:p>
    <w:p w:rsidR="00E924F9" w:rsidRDefault="00E924F9">
      <w:pPr>
        <w:rPr>
          <w:rFonts w:ascii="Times New Roman" w:hAnsi="Times New Roman" w:cs="Times New Roman"/>
          <w:sz w:val="24"/>
          <w:szCs w:val="24"/>
        </w:rPr>
      </w:pPr>
    </w:p>
    <w:p w:rsidR="00E924F9" w:rsidRDefault="00E924F9">
      <w:pPr>
        <w:rPr>
          <w:rFonts w:ascii="Times New Roman" w:hAnsi="Times New Roman" w:cs="Times New Roman"/>
          <w:sz w:val="24"/>
          <w:szCs w:val="24"/>
        </w:rPr>
      </w:pPr>
    </w:p>
    <w:p w:rsidR="00E924F9" w:rsidRDefault="00E924F9">
      <w:pPr>
        <w:rPr>
          <w:rFonts w:ascii="Times New Roman" w:hAnsi="Times New Roman" w:cs="Times New Roman"/>
          <w:sz w:val="24"/>
          <w:szCs w:val="24"/>
        </w:rPr>
      </w:pPr>
    </w:p>
    <w:p w:rsidR="00E924F9" w:rsidRDefault="00E924F9">
      <w:pPr>
        <w:rPr>
          <w:rFonts w:ascii="Times New Roman" w:hAnsi="Times New Roman" w:cs="Times New Roman"/>
          <w:sz w:val="24"/>
          <w:szCs w:val="24"/>
        </w:rPr>
      </w:pPr>
    </w:p>
    <w:p w:rsidR="00E924F9" w:rsidRDefault="00E924F9">
      <w:pPr>
        <w:rPr>
          <w:rFonts w:ascii="Times New Roman" w:hAnsi="Times New Roman" w:cs="Times New Roman"/>
          <w:sz w:val="24"/>
          <w:szCs w:val="24"/>
        </w:rPr>
      </w:pPr>
    </w:p>
    <w:p w:rsidR="00E924F9" w:rsidRDefault="00E924F9">
      <w:pPr>
        <w:rPr>
          <w:rFonts w:ascii="Times New Roman" w:hAnsi="Times New Roman" w:cs="Times New Roman"/>
          <w:sz w:val="24"/>
          <w:szCs w:val="24"/>
        </w:rPr>
      </w:pPr>
    </w:p>
    <w:p w:rsidR="00E924F9" w:rsidRDefault="00E924F9">
      <w:pPr>
        <w:rPr>
          <w:rFonts w:ascii="Times New Roman" w:hAnsi="Times New Roman" w:cs="Times New Roman"/>
          <w:sz w:val="24"/>
          <w:szCs w:val="24"/>
        </w:rPr>
      </w:pPr>
    </w:p>
    <w:p w:rsidR="00E924F9" w:rsidRDefault="00E924F9">
      <w:pPr>
        <w:rPr>
          <w:rFonts w:ascii="Times New Roman" w:hAnsi="Times New Roman" w:cs="Times New Roman"/>
          <w:sz w:val="24"/>
          <w:szCs w:val="24"/>
        </w:rPr>
      </w:pPr>
    </w:p>
    <w:p w:rsidR="00E924F9" w:rsidRDefault="00E924F9">
      <w:pPr>
        <w:rPr>
          <w:rFonts w:ascii="Times New Roman" w:hAnsi="Times New Roman" w:cs="Times New Roman"/>
          <w:sz w:val="24"/>
          <w:szCs w:val="24"/>
        </w:rPr>
      </w:pPr>
    </w:p>
    <w:p w:rsidR="00E924F9" w:rsidRDefault="00E924F9">
      <w:pPr>
        <w:rPr>
          <w:rFonts w:ascii="Times New Roman" w:hAnsi="Times New Roman" w:cs="Times New Roman"/>
          <w:sz w:val="24"/>
          <w:szCs w:val="24"/>
        </w:rPr>
      </w:pPr>
    </w:p>
    <w:p w:rsidR="00E924F9" w:rsidRDefault="00E924F9">
      <w:pPr>
        <w:rPr>
          <w:rFonts w:ascii="Times New Roman" w:hAnsi="Times New Roman" w:cs="Times New Roman"/>
          <w:sz w:val="24"/>
          <w:szCs w:val="24"/>
        </w:rPr>
      </w:pPr>
    </w:p>
    <w:p w:rsidR="00E924F9" w:rsidRDefault="00E924F9">
      <w:pPr>
        <w:rPr>
          <w:rFonts w:ascii="Times New Roman" w:hAnsi="Times New Roman" w:cs="Times New Roman"/>
          <w:sz w:val="24"/>
          <w:szCs w:val="24"/>
        </w:rPr>
      </w:pPr>
    </w:p>
    <w:p w:rsidR="00E924F9" w:rsidRDefault="00E924F9">
      <w:pPr>
        <w:rPr>
          <w:rFonts w:ascii="Times New Roman" w:hAnsi="Times New Roman" w:cs="Times New Roman"/>
          <w:sz w:val="24"/>
          <w:szCs w:val="24"/>
        </w:rPr>
      </w:pPr>
    </w:p>
    <w:p w:rsidR="00E924F9" w:rsidRDefault="00E924F9">
      <w:pPr>
        <w:rPr>
          <w:rFonts w:ascii="Times New Roman" w:hAnsi="Times New Roman" w:cs="Times New Roman"/>
          <w:sz w:val="24"/>
          <w:szCs w:val="24"/>
        </w:rPr>
      </w:pPr>
    </w:p>
    <w:p w:rsidR="00E924F9" w:rsidRDefault="00E924F9">
      <w:pPr>
        <w:rPr>
          <w:rFonts w:ascii="Times New Roman" w:hAnsi="Times New Roman" w:cs="Times New Roman"/>
          <w:sz w:val="24"/>
          <w:szCs w:val="24"/>
        </w:rPr>
      </w:pPr>
    </w:p>
    <w:p w:rsidR="00E924F9" w:rsidRDefault="00E924F9">
      <w:pPr>
        <w:rPr>
          <w:rFonts w:ascii="Times New Roman" w:hAnsi="Times New Roman" w:cs="Times New Roman"/>
          <w:sz w:val="24"/>
          <w:szCs w:val="24"/>
        </w:rPr>
      </w:pPr>
    </w:p>
    <w:p w:rsidR="00E924F9" w:rsidRDefault="00E924F9">
      <w:pPr>
        <w:rPr>
          <w:rFonts w:ascii="Times New Roman" w:hAnsi="Times New Roman" w:cs="Times New Roman"/>
          <w:sz w:val="24"/>
          <w:szCs w:val="24"/>
        </w:rPr>
      </w:pPr>
    </w:p>
    <w:p w:rsidR="00E924F9" w:rsidRDefault="00E924F9">
      <w:pPr>
        <w:rPr>
          <w:rFonts w:ascii="Times New Roman" w:hAnsi="Times New Roman" w:cs="Times New Roman"/>
          <w:sz w:val="24"/>
          <w:szCs w:val="24"/>
        </w:rPr>
      </w:pPr>
    </w:p>
    <w:p w:rsidR="00E924F9" w:rsidRDefault="00E924F9">
      <w:pPr>
        <w:rPr>
          <w:rFonts w:ascii="Times New Roman" w:hAnsi="Times New Roman" w:cs="Times New Roman"/>
          <w:sz w:val="24"/>
          <w:szCs w:val="24"/>
        </w:rPr>
      </w:pPr>
    </w:p>
    <w:p w:rsidR="00E924F9" w:rsidRDefault="00E924F9">
      <w:pPr>
        <w:rPr>
          <w:rFonts w:ascii="Times New Roman" w:hAnsi="Times New Roman" w:cs="Times New Roman"/>
          <w:sz w:val="24"/>
          <w:szCs w:val="24"/>
        </w:rPr>
      </w:pPr>
    </w:p>
    <w:p w:rsidR="00E924F9" w:rsidRDefault="00E924F9">
      <w:pPr>
        <w:rPr>
          <w:rFonts w:ascii="Times New Roman" w:hAnsi="Times New Roman" w:cs="Times New Roman"/>
          <w:sz w:val="24"/>
          <w:szCs w:val="24"/>
        </w:rPr>
      </w:pPr>
    </w:p>
    <w:p w:rsidR="00E924F9" w:rsidRDefault="00E924F9">
      <w:pPr>
        <w:rPr>
          <w:rFonts w:ascii="Times New Roman" w:hAnsi="Times New Roman" w:cs="Times New Roman"/>
          <w:sz w:val="24"/>
          <w:szCs w:val="24"/>
        </w:rPr>
      </w:pPr>
    </w:p>
    <w:p w:rsidR="00E924F9" w:rsidRDefault="00E924F9">
      <w:pPr>
        <w:rPr>
          <w:rFonts w:ascii="Times New Roman" w:hAnsi="Times New Roman" w:cs="Times New Roman"/>
          <w:sz w:val="24"/>
          <w:szCs w:val="24"/>
        </w:rPr>
      </w:pPr>
    </w:p>
    <w:p w:rsidR="00E924F9" w:rsidRDefault="00E924F9">
      <w:pPr>
        <w:rPr>
          <w:rFonts w:ascii="Times New Roman" w:hAnsi="Times New Roman" w:cs="Times New Roman"/>
          <w:sz w:val="24"/>
          <w:szCs w:val="24"/>
        </w:rPr>
      </w:pPr>
    </w:p>
    <w:p w:rsidR="00E924F9" w:rsidRDefault="00E924F9">
      <w:pPr>
        <w:rPr>
          <w:rFonts w:ascii="Times New Roman" w:hAnsi="Times New Roman" w:cs="Times New Roman"/>
          <w:sz w:val="24"/>
          <w:szCs w:val="24"/>
        </w:rPr>
      </w:pPr>
    </w:p>
    <w:p w:rsidR="00E924F9" w:rsidRDefault="00E924F9">
      <w:pPr>
        <w:rPr>
          <w:rFonts w:ascii="Times New Roman" w:hAnsi="Times New Roman" w:cs="Times New Roman"/>
          <w:sz w:val="24"/>
          <w:szCs w:val="24"/>
        </w:rPr>
      </w:pPr>
    </w:p>
    <w:p w:rsidR="00E924F9" w:rsidRPr="00D15D6B" w:rsidRDefault="00E924F9" w:rsidP="00E924F9">
      <w:pPr>
        <w:widowControl w:val="0"/>
        <w:autoSpaceDE w:val="0"/>
        <w:autoSpaceDN w:val="0"/>
        <w:adjustRightInd w:val="0"/>
        <w:spacing w:after="0" w:line="240" w:lineRule="auto"/>
        <w:jc w:val="right"/>
        <w:rPr>
          <w:rFonts w:ascii="Times New Roman" w:hAnsi="Times New Roman" w:cs="Times New Roman"/>
          <w:b/>
          <w:sz w:val="24"/>
          <w:szCs w:val="24"/>
        </w:rPr>
      </w:pPr>
      <w:r w:rsidRPr="00D15D6B">
        <w:rPr>
          <w:rFonts w:ascii="Times New Roman" w:hAnsi="Times New Roman" w:cs="Times New Roman"/>
          <w:b/>
          <w:sz w:val="24"/>
          <w:szCs w:val="24"/>
        </w:rPr>
        <w:lastRenderedPageBreak/>
        <w:t xml:space="preserve">УТВЕРЖДЕН </w:t>
      </w:r>
    </w:p>
    <w:p w:rsidR="00E924F9" w:rsidRPr="00D15D6B" w:rsidRDefault="00E924F9" w:rsidP="00E924F9">
      <w:pPr>
        <w:widowControl w:val="0"/>
        <w:autoSpaceDE w:val="0"/>
        <w:autoSpaceDN w:val="0"/>
        <w:adjustRightInd w:val="0"/>
        <w:spacing w:after="0" w:line="240" w:lineRule="auto"/>
        <w:jc w:val="right"/>
        <w:rPr>
          <w:rFonts w:ascii="Times New Roman" w:hAnsi="Times New Roman" w:cs="Times New Roman"/>
          <w:b/>
          <w:sz w:val="24"/>
          <w:szCs w:val="24"/>
        </w:rPr>
      </w:pPr>
      <w:r w:rsidRPr="00D15D6B">
        <w:rPr>
          <w:rFonts w:ascii="Times New Roman" w:hAnsi="Times New Roman" w:cs="Times New Roman"/>
          <w:b/>
          <w:sz w:val="24"/>
          <w:szCs w:val="24"/>
        </w:rPr>
        <w:t>постановлением</w:t>
      </w:r>
    </w:p>
    <w:p w:rsidR="00E924F9" w:rsidRPr="00D15D6B" w:rsidRDefault="00E924F9" w:rsidP="00E924F9">
      <w:pPr>
        <w:widowControl w:val="0"/>
        <w:autoSpaceDE w:val="0"/>
        <w:autoSpaceDN w:val="0"/>
        <w:adjustRightInd w:val="0"/>
        <w:spacing w:after="0" w:line="240" w:lineRule="auto"/>
        <w:jc w:val="right"/>
        <w:rPr>
          <w:rFonts w:ascii="Times New Roman" w:hAnsi="Times New Roman" w:cs="Times New Roman"/>
          <w:b/>
          <w:sz w:val="24"/>
          <w:szCs w:val="24"/>
        </w:rPr>
      </w:pPr>
      <w:r w:rsidRPr="00D15D6B">
        <w:rPr>
          <w:rFonts w:ascii="Times New Roman" w:hAnsi="Times New Roman" w:cs="Times New Roman"/>
          <w:b/>
          <w:sz w:val="24"/>
          <w:szCs w:val="24"/>
        </w:rPr>
        <w:t xml:space="preserve">администрации </w:t>
      </w:r>
      <w:proofErr w:type="spellStart"/>
      <w:r w:rsidRPr="00D15D6B">
        <w:rPr>
          <w:rFonts w:ascii="Times New Roman" w:hAnsi="Times New Roman" w:cs="Times New Roman"/>
          <w:b/>
          <w:sz w:val="24"/>
          <w:szCs w:val="24"/>
        </w:rPr>
        <w:t>Нерчинско-Заводского</w:t>
      </w:r>
      <w:proofErr w:type="spellEnd"/>
    </w:p>
    <w:p w:rsidR="00E924F9" w:rsidRPr="00D15D6B" w:rsidRDefault="00E924F9" w:rsidP="00E924F9">
      <w:pPr>
        <w:widowControl w:val="0"/>
        <w:autoSpaceDE w:val="0"/>
        <w:autoSpaceDN w:val="0"/>
        <w:adjustRightInd w:val="0"/>
        <w:spacing w:after="0" w:line="240" w:lineRule="auto"/>
        <w:jc w:val="right"/>
        <w:rPr>
          <w:rFonts w:ascii="Times New Roman" w:hAnsi="Times New Roman" w:cs="Times New Roman"/>
          <w:b/>
          <w:sz w:val="24"/>
          <w:szCs w:val="24"/>
        </w:rPr>
      </w:pPr>
      <w:r w:rsidRPr="00D15D6B">
        <w:rPr>
          <w:rFonts w:ascii="Times New Roman" w:hAnsi="Times New Roman" w:cs="Times New Roman"/>
          <w:b/>
          <w:sz w:val="24"/>
          <w:szCs w:val="24"/>
        </w:rPr>
        <w:t>муниципального округа</w:t>
      </w:r>
    </w:p>
    <w:p w:rsidR="00E924F9" w:rsidRPr="00D15D6B" w:rsidRDefault="00E924F9" w:rsidP="00E924F9">
      <w:pPr>
        <w:widowControl w:val="0"/>
        <w:autoSpaceDE w:val="0"/>
        <w:autoSpaceDN w:val="0"/>
        <w:adjustRightInd w:val="0"/>
        <w:spacing w:after="0" w:line="240" w:lineRule="auto"/>
        <w:jc w:val="right"/>
        <w:rPr>
          <w:rFonts w:ascii="Times New Roman" w:hAnsi="Times New Roman" w:cs="Times New Roman"/>
          <w:b/>
          <w:sz w:val="24"/>
          <w:szCs w:val="24"/>
        </w:rPr>
      </w:pPr>
      <w:r w:rsidRPr="00D15D6B">
        <w:rPr>
          <w:rFonts w:ascii="Times New Roman" w:hAnsi="Times New Roman" w:cs="Times New Roman"/>
          <w:b/>
          <w:sz w:val="24"/>
          <w:szCs w:val="24"/>
        </w:rPr>
        <w:t>Забайкальского края</w:t>
      </w:r>
    </w:p>
    <w:p w:rsidR="00E924F9" w:rsidRPr="00D15D6B" w:rsidRDefault="00E924F9" w:rsidP="00E924F9">
      <w:pPr>
        <w:widowControl w:val="0"/>
        <w:autoSpaceDE w:val="0"/>
        <w:autoSpaceDN w:val="0"/>
        <w:adjustRightInd w:val="0"/>
        <w:spacing w:after="0" w:line="240" w:lineRule="auto"/>
        <w:jc w:val="right"/>
        <w:rPr>
          <w:rFonts w:ascii="Times New Roman" w:hAnsi="Times New Roman" w:cs="Times New Roman"/>
          <w:b/>
          <w:sz w:val="28"/>
          <w:szCs w:val="28"/>
        </w:rPr>
      </w:pPr>
      <w:r w:rsidRPr="00D15D6B">
        <w:rPr>
          <w:rFonts w:ascii="Times New Roman" w:hAnsi="Times New Roman" w:cs="Times New Roman"/>
          <w:b/>
          <w:sz w:val="28"/>
          <w:szCs w:val="28"/>
        </w:rPr>
        <w:t>от 1</w:t>
      </w:r>
      <w:r>
        <w:rPr>
          <w:rFonts w:ascii="Times New Roman" w:hAnsi="Times New Roman" w:cs="Times New Roman"/>
          <w:b/>
          <w:sz w:val="28"/>
          <w:szCs w:val="28"/>
        </w:rPr>
        <w:t>6 д</w:t>
      </w:r>
      <w:r w:rsidRPr="00D15D6B">
        <w:rPr>
          <w:rFonts w:ascii="Times New Roman" w:hAnsi="Times New Roman" w:cs="Times New Roman"/>
          <w:b/>
          <w:sz w:val="28"/>
          <w:szCs w:val="28"/>
        </w:rPr>
        <w:t xml:space="preserve">екабря 2025 г. № </w:t>
      </w:r>
      <w:r>
        <w:rPr>
          <w:rFonts w:ascii="Times New Roman" w:hAnsi="Times New Roman" w:cs="Times New Roman"/>
          <w:b/>
          <w:sz w:val="28"/>
          <w:szCs w:val="28"/>
        </w:rPr>
        <w:t>743</w:t>
      </w:r>
    </w:p>
    <w:p w:rsidR="00E924F9" w:rsidRDefault="00E924F9" w:rsidP="00E924F9">
      <w:pPr>
        <w:jc w:val="center"/>
        <w:rPr>
          <w:rFonts w:ascii="Times New Roman" w:hAnsi="Times New Roman" w:cs="Times New Roman"/>
          <w:sz w:val="24"/>
          <w:szCs w:val="24"/>
        </w:rPr>
      </w:pPr>
    </w:p>
    <w:p w:rsidR="00E924F9" w:rsidRDefault="00E924F9" w:rsidP="00D57DC5">
      <w:pPr>
        <w:spacing w:line="240" w:lineRule="auto"/>
        <w:jc w:val="center"/>
        <w:rPr>
          <w:rFonts w:ascii="Times New Roman" w:hAnsi="Times New Roman" w:cs="Times New Roman"/>
          <w:sz w:val="24"/>
          <w:szCs w:val="24"/>
        </w:rPr>
      </w:pPr>
      <w:r w:rsidRPr="00E924F9">
        <w:rPr>
          <w:rFonts w:ascii="Times New Roman" w:hAnsi="Times New Roman" w:cs="Times New Roman"/>
          <w:sz w:val="24"/>
          <w:szCs w:val="24"/>
        </w:rPr>
        <w:t>С</w:t>
      </w:r>
      <w:r>
        <w:rPr>
          <w:rFonts w:ascii="Times New Roman" w:hAnsi="Times New Roman" w:cs="Times New Roman"/>
          <w:sz w:val="24"/>
          <w:szCs w:val="24"/>
        </w:rPr>
        <w:t>ОСТАВ</w:t>
      </w:r>
    </w:p>
    <w:p w:rsidR="00E924F9" w:rsidRDefault="00E924F9" w:rsidP="00D57DC5">
      <w:pPr>
        <w:spacing w:line="240" w:lineRule="auto"/>
        <w:jc w:val="center"/>
        <w:rPr>
          <w:rFonts w:ascii="Times New Roman" w:hAnsi="Times New Roman" w:cs="Times New Roman"/>
          <w:color w:val="000000"/>
          <w:sz w:val="24"/>
          <w:szCs w:val="24"/>
        </w:rPr>
      </w:pPr>
      <w:r w:rsidRPr="00E924F9">
        <w:rPr>
          <w:rFonts w:ascii="Times New Roman" w:hAnsi="Times New Roman" w:cs="Times New Roman"/>
          <w:sz w:val="24"/>
          <w:szCs w:val="24"/>
        </w:rPr>
        <w:t xml:space="preserve"> </w:t>
      </w:r>
      <w:r>
        <w:rPr>
          <w:rFonts w:ascii="Times New Roman" w:hAnsi="Times New Roman" w:cs="Times New Roman"/>
          <w:sz w:val="24"/>
          <w:szCs w:val="24"/>
        </w:rPr>
        <w:t>б</w:t>
      </w:r>
      <w:r w:rsidRPr="00E924F9">
        <w:rPr>
          <w:rFonts w:ascii="Times New Roman" w:hAnsi="Times New Roman" w:cs="Times New Roman"/>
          <w:color w:val="000000"/>
          <w:sz w:val="24"/>
          <w:szCs w:val="24"/>
        </w:rPr>
        <w:t>алансовая комиссия</w:t>
      </w:r>
    </w:p>
    <w:p w:rsidR="00E924F9" w:rsidRDefault="00E924F9" w:rsidP="00D57DC5">
      <w:pPr>
        <w:spacing w:line="240" w:lineRule="auto"/>
        <w:jc w:val="center"/>
        <w:rPr>
          <w:rFonts w:ascii="Times New Roman" w:hAnsi="Times New Roman" w:cs="Times New Roman"/>
          <w:color w:val="000000"/>
          <w:sz w:val="24"/>
          <w:szCs w:val="24"/>
        </w:rPr>
      </w:pPr>
      <w:r w:rsidRPr="00E924F9">
        <w:rPr>
          <w:rFonts w:ascii="Times New Roman" w:hAnsi="Times New Roman" w:cs="Times New Roman"/>
          <w:color w:val="000000"/>
          <w:sz w:val="24"/>
          <w:szCs w:val="24"/>
        </w:rPr>
        <w:t> </w:t>
      </w:r>
      <w:proofErr w:type="spellStart"/>
      <w:r w:rsidRPr="00E924F9">
        <w:rPr>
          <w:rFonts w:ascii="Times New Roman" w:hAnsi="Times New Roman" w:cs="Times New Roman"/>
          <w:color w:val="000000"/>
          <w:sz w:val="24"/>
          <w:szCs w:val="24"/>
        </w:rPr>
        <w:t>Нерчинско-Заводского</w:t>
      </w:r>
      <w:proofErr w:type="spellEnd"/>
      <w:r w:rsidRPr="00E924F9">
        <w:rPr>
          <w:rFonts w:ascii="Times New Roman" w:hAnsi="Times New Roman" w:cs="Times New Roman"/>
          <w:color w:val="000000"/>
          <w:sz w:val="24"/>
          <w:szCs w:val="24"/>
        </w:rPr>
        <w:t xml:space="preserve"> муниципального округа Забайкальского края</w:t>
      </w:r>
    </w:p>
    <w:p w:rsidR="00E924F9" w:rsidRDefault="00E924F9" w:rsidP="00D57DC5">
      <w:pPr>
        <w:spacing w:line="240" w:lineRule="auto"/>
        <w:jc w:val="center"/>
        <w:rPr>
          <w:rFonts w:ascii="Times New Roman" w:hAnsi="Times New Roman" w:cs="Times New Roman"/>
          <w:color w:val="000000"/>
          <w:sz w:val="24"/>
          <w:szCs w:val="24"/>
        </w:rPr>
      </w:pPr>
    </w:p>
    <w:p w:rsidR="00E924F9" w:rsidRDefault="00E924F9" w:rsidP="00E924F9">
      <w:pPr>
        <w:jc w:val="center"/>
        <w:rPr>
          <w:rFonts w:ascii="Times New Roman" w:hAnsi="Times New Roman" w:cs="Times New Roman"/>
          <w:color w:val="000000"/>
          <w:sz w:val="24"/>
          <w:szCs w:val="24"/>
        </w:rPr>
      </w:pPr>
    </w:p>
    <w:p w:rsidR="00E924F9" w:rsidRPr="00E924F9" w:rsidRDefault="00E924F9" w:rsidP="00D57DC5">
      <w:pPr>
        <w:pStyle w:val="a5"/>
        <w:numPr>
          <w:ilvl w:val="0"/>
          <w:numId w:val="1"/>
        </w:num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Глава </w:t>
      </w:r>
      <w:r w:rsidRPr="00E924F9">
        <w:rPr>
          <w:rFonts w:ascii="Times New Roman" w:hAnsi="Times New Roman" w:cs="Times New Roman"/>
          <w:sz w:val="24"/>
          <w:szCs w:val="24"/>
        </w:rPr>
        <w:t xml:space="preserve">администрации </w:t>
      </w:r>
      <w:proofErr w:type="spellStart"/>
      <w:r w:rsidRPr="00E924F9">
        <w:rPr>
          <w:rFonts w:ascii="Times New Roman" w:hAnsi="Times New Roman" w:cs="Times New Roman"/>
          <w:color w:val="000000"/>
          <w:sz w:val="24"/>
          <w:szCs w:val="24"/>
        </w:rPr>
        <w:t>Нерчинско-Заводского</w:t>
      </w:r>
      <w:proofErr w:type="spellEnd"/>
      <w:r w:rsidRPr="00E924F9">
        <w:rPr>
          <w:rFonts w:ascii="Times New Roman" w:hAnsi="Times New Roman" w:cs="Times New Roman"/>
          <w:color w:val="000000"/>
          <w:sz w:val="24"/>
          <w:szCs w:val="24"/>
        </w:rPr>
        <w:t xml:space="preserve"> муниципального округа</w:t>
      </w:r>
      <w:r>
        <w:rPr>
          <w:rFonts w:ascii="Times New Roman" w:hAnsi="Times New Roman" w:cs="Times New Roman"/>
          <w:color w:val="000000"/>
          <w:sz w:val="24"/>
          <w:szCs w:val="24"/>
        </w:rPr>
        <w:t>, председатель комиссии.</w:t>
      </w:r>
    </w:p>
    <w:p w:rsidR="00E924F9" w:rsidRDefault="00E924F9" w:rsidP="00D57DC5">
      <w:pPr>
        <w:pStyle w:val="a5"/>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Члены комиссии:</w:t>
      </w:r>
    </w:p>
    <w:p w:rsidR="00E924F9" w:rsidRDefault="00CE701A" w:rsidP="00D57DC5">
      <w:pPr>
        <w:pStyle w:val="a5"/>
        <w:numPr>
          <w:ilvl w:val="0"/>
          <w:numId w:val="1"/>
        </w:num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Начальник управления муниципального имущества и земельных отношений </w:t>
      </w:r>
      <w:r w:rsidRPr="00E924F9">
        <w:rPr>
          <w:rFonts w:ascii="Times New Roman" w:hAnsi="Times New Roman" w:cs="Times New Roman"/>
          <w:sz w:val="24"/>
          <w:szCs w:val="24"/>
        </w:rPr>
        <w:t xml:space="preserve">администрации </w:t>
      </w:r>
      <w:proofErr w:type="spellStart"/>
      <w:r w:rsidRPr="00E924F9">
        <w:rPr>
          <w:rFonts w:ascii="Times New Roman" w:hAnsi="Times New Roman" w:cs="Times New Roman"/>
          <w:color w:val="000000"/>
          <w:sz w:val="24"/>
          <w:szCs w:val="24"/>
        </w:rPr>
        <w:t>Нерчинско-Заводского</w:t>
      </w:r>
      <w:proofErr w:type="spellEnd"/>
      <w:r w:rsidRPr="00E924F9">
        <w:rPr>
          <w:rFonts w:ascii="Times New Roman" w:hAnsi="Times New Roman" w:cs="Times New Roman"/>
          <w:color w:val="000000"/>
          <w:sz w:val="24"/>
          <w:szCs w:val="24"/>
        </w:rPr>
        <w:t xml:space="preserve"> муниципального округа</w:t>
      </w:r>
      <w:r>
        <w:rPr>
          <w:rFonts w:ascii="Times New Roman" w:hAnsi="Times New Roman" w:cs="Times New Roman"/>
          <w:color w:val="000000"/>
          <w:sz w:val="24"/>
          <w:szCs w:val="24"/>
        </w:rPr>
        <w:t>;</w:t>
      </w:r>
    </w:p>
    <w:p w:rsidR="00CE701A" w:rsidRPr="00CE701A" w:rsidRDefault="00CE701A" w:rsidP="00D57DC5">
      <w:pPr>
        <w:pStyle w:val="a5"/>
        <w:numPr>
          <w:ilvl w:val="0"/>
          <w:numId w:val="1"/>
        </w:num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Председатель Комитета по финансам </w:t>
      </w:r>
      <w:r w:rsidRPr="00E924F9">
        <w:rPr>
          <w:rFonts w:ascii="Times New Roman" w:hAnsi="Times New Roman" w:cs="Times New Roman"/>
          <w:sz w:val="24"/>
          <w:szCs w:val="24"/>
        </w:rPr>
        <w:t xml:space="preserve">администрации </w:t>
      </w:r>
      <w:proofErr w:type="spellStart"/>
      <w:r w:rsidRPr="00E924F9">
        <w:rPr>
          <w:rFonts w:ascii="Times New Roman" w:hAnsi="Times New Roman" w:cs="Times New Roman"/>
          <w:color w:val="000000"/>
          <w:sz w:val="24"/>
          <w:szCs w:val="24"/>
        </w:rPr>
        <w:t>Нерчинско-Заводского</w:t>
      </w:r>
      <w:proofErr w:type="spellEnd"/>
      <w:r w:rsidRPr="00E924F9">
        <w:rPr>
          <w:rFonts w:ascii="Times New Roman" w:hAnsi="Times New Roman" w:cs="Times New Roman"/>
          <w:color w:val="000000"/>
          <w:sz w:val="24"/>
          <w:szCs w:val="24"/>
        </w:rPr>
        <w:t xml:space="preserve"> муниципального округа</w:t>
      </w:r>
      <w:r>
        <w:rPr>
          <w:rFonts w:ascii="Times New Roman" w:hAnsi="Times New Roman" w:cs="Times New Roman"/>
          <w:color w:val="000000"/>
          <w:sz w:val="24"/>
          <w:szCs w:val="24"/>
        </w:rPr>
        <w:t>;</w:t>
      </w:r>
    </w:p>
    <w:p w:rsidR="00CE701A" w:rsidRPr="00E924F9" w:rsidRDefault="00CE701A" w:rsidP="00D57DC5">
      <w:pPr>
        <w:pStyle w:val="a5"/>
        <w:numPr>
          <w:ilvl w:val="0"/>
          <w:numId w:val="1"/>
        </w:num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Главный специалист отдела </w:t>
      </w:r>
      <w:r w:rsidR="00D57DC5">
        <w:rPr>
          <w:rFonts w:ascii="Times New Roman" w:hAnsi="Times New Roman" w:cs="Times New Roman"/>
          <w:sz w:val="24"/>
          <w:szCs w:val="24"/>
        </w:rPr>
        <w:t xml:space="preserve"> жилищно-коммунального хозяйства </w:t>
      </w:r>
      <w:r w:rsidR="00D57DC5" w:rsidRPr="00E924F9">
        <w:rPr>
          <w:rFonts w:ascii="Times New Roman" w:hAnsi="Times New Roman" w:cs="Times New Roman"/>
          <w:sz w:val="24"/>
          <w:szCs w:val="24"/>
        </w:rPr>
        <w:t xml:space="preserve">администрации </w:t>
      </w:r>
      <w:proofErr w:type="spellStart"/>
      <w:r w:rsidR="00D57DC5" w:rsidRPr="00E924F9">
        <w:rPr>
          <w:rFonts w:ascii="Times New Roman" w:hAnsi="Times New Roman" w:cs="Times New Roman"/>
          <w:color w:val="000000"/>
          <w:sz w:val="24"/>
          <w:szCs w:val="24"/>
        </w:rPr>
        <w:t>Нерчинско-Заводского</w:t>
      </w:r>
      <w:proofErr w:type="spellEnd"/>
      <w:r w:rsidR="00D57DC5" w:rsidRPr="00E924F9">
        <w:rPr>
          <w:rFonts w:ascii="Times New Roman" w:hAnsi="Times New Roman" w:cs="Times New Roman"/>
          <w:color w:val="000000"/>
          <w:sz w:val="24"/>
          <w:szCs w:val="24"/>
        </w:rPr>
        <w:t xml:space="preserve"> муниципального округа</w:t>
      </w:r>
      <w:r w:rsidR="00D57DC5">
        <w:rPr>
          <w:rFonts w:ascii="Times New Roman" w:hAnsi="Times New Roman" w:cs="Times New Roman"/>
          <w:color w:val="000000"/>
          <w:sz w:val="24"/>
          <w:szCs w:val="24"/>
        </w:rPr>
        <w:t>.</w:t>
      </w:r>
    </w:p>
    <w:sectPr w:rsidR="00CE701A" w:rsidRPr="00E924F9" w:rsidSect="00C05E0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DA31D5A"/>
    <w:multiLevelType w:val="hybridMultilevel"/>
    <w:tmpl w:val="27F68BE6"/>
    <w:lvl w:ilvl="0" w:tplc="BF78F470">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01575B"/>
    <w:rsid w:val="00007F6F"/>
    <w:rsid w:val="0001575B"/>
    <w:rsid w:val="00082102"/>
    <w:rsid w:val="001707B3"/>
    <w:rsid w:val="007362A1"/>
    <w:rsid w:val="008C5192"/>
    <w:rsid w:val="00B80765"/>
    <w:rsid w:val="00C05E0B"/>
    <w:rsid w:val="00CE701A"/>
    <w:rsid w:val="00D15D6B"/>
    <w:rsid w:val="00D57DC5"/>
    <w:rsid w:val="00DD7B25"/>
    <w:rsid w:val="00E54E31"/>
    <w:rsid w:val="00E924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E0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0">
    <w:name w:val="title0"/>
    <w:basedOn w:val="a"/>
    <w:rsid w:val="000157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0157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stparagraph">
    <w:name w:val="listparagraph"/>
    <w:basedOn w:val="a"/>
    <w:rsid w:val="000157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01575B"/>
    <w:rPr>
      <w:color w:val="0000FF"/>
      <w:u w:val="single"/>
    </w:rPr>
  </w:style>
  <w:style w:type="character" w:customStyle="1" w:styleId="hyperlink">
    <w:name w:val="hyperlink"/>
    <w:basedOn w:val="a0"/>
    <w:rsid w:val="0001575B"/>
  </w:style>
  <w:style w:type="paragraph" w:styleId="a5">
    <w:name w:val="List Paragraph"/>
    <w:basedOn w:val="a"/>
    <w:uiPriority w:val="34"/>
    <w:qFormat/>
    <w:rsid w:val="00E924F9"/>
    <w:pPr>
      <w:ind w:left="720"/>
      <w:contextualSpacing/>
    </w:pPr>
  </w:style>
</w:styles>
</file>

<file path=word/webSettings.xml><?xml version="1.0" encoding="utf-8"?>
<w:webSettings xmlns:r="http://schemas.openxmlformats.org/officeDocument/2006/relationships" xmlns:w="http://schemas.openxmlformats.org/wordprocessingml/2006/main">
  <w:divs>
    <w:div w:id="2064668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ravo-search.minjust.ru/bigs/showDocument.html?id=5F82621A-F418-47BC-8B72-1195EFD463F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avo-search.minjust.ru/bigs/showDocument.html?id=15D4560C-D530-4955-BF7E-F734337AE80B" TargetMode="External"/><Relationship Id="rId5" Type="http://schemas.openxmlformats.org/officeDocument/2006/relationships/hyperlink" Target="https://pravo-search.minjust.ru/bigs/portal.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1197</Words>
  <Characters>6826</Characters>
  <Application>Microsoft Office Word</Application>
  <DocSecurity>0</DocSecurity>
  <Lines>56</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sborka</Company>
  <LinksUpToDate>false</LinksUpToDate>
  <CharactersWithSpaces>8007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2025-12-19T01:52:00Z</cp:lastPrinted>
  <dcterms:created xsi:type="dcterms:W3CDTF">2025-12-19T02:10:00Z</dcterms:created>
  <dcterms:modified xsi:type="dcterms:W3CDTF">2025-12-19T02:10:00Z</dcterms:modified>
</cp:coreProperties>
</file>