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72C" w:rsidRPr="00B000EB" w:rsidRDefault="00403144" w:rsidP="00C01B2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B000EB">
        <w:rPr>
          <w:rFonts w:ascii="Times New Roman" w:hAnsi="Times New Roman" w:cs="Times New Roman"/>
          <w:b/>
          <w:sz w:val="32"/>
          <w:szCs w:val="32"/>
        </w:rPr>
        <w:t>АДМИНИСТРАЦИЯ НЕРЧИНСКО-ЗАВОДСКОГО</w:t>
      </w:r>
    </w:p>
    <w:p w:rsidR="00403144" w:rsidRPr="00B000EB" w:rsidRDefault="00403144" w:rsidP="00C01B2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00EB">
        <w:rPr>
          <w:rFonts w:ascii="Times New Roman" w:hAnsi="Times New Roman" w:cs="Times New Roman"/>
          <w:b/>
          <w:sz w:val="32"/>
          <w:szCs w:val="32"/>
        </w:rPr>
        <w:t>МУНИЦИПАЛЬНОГО ОКРУГА</w:t>
      </w:r>
    </w:p>
    <w:p w:rsidR="00403144" w:rsidRPr="00B000EB" w:rsidRDefault="00403144" w:rsidP="00C01B2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00EB">
        <w:rPr>
          <w:rFonts w:ascii="Times New Roman" w:hAnsi="Times New Roman" w:cs="Times New Roman"/>
          <w:b/>
          <w:sz w:val="32"/>
          <w:szCs w:val="32"/>
        </w:rPr>
        <w:t>ЗАБАЙКАЛЬСКОГО КРАЯ</w:t>
      </w:r>
    </w:p>
    <w:p w:rsidR="00D963E5" w:rsidRPr="00B000EB" w:rsidRDefault="00D963E5" w:rsidP="00C01B2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403144" w:rsidRPr="00B000EB" w:rsidRDefault="00403144" w:rsidP="00C01B21">
      <w:pPr>
        <w:pStyle w:val="1"/>
        <w:spacing w:before="0" w:after="0"/>
        <w:ind w:firstLine="0"/>
        <w:rPr>
          <w:sz w:val="32"/>
          <w:szCs w:val="32"/>
        </w:rPr>
      </w:pPr>
      <w:r w:rsidRPr="00B000EB">
        <w:rPr>
          <w:sz w:val="32"/>
          <w:szCs w:val="32"/>
        </w:rPr>
        <w:t>ПОСТАНОВЛЕНИЕ</w:t>
      </w:r>
    </w:p>
    <w:p w:rsidR="00403144" w:rsidRPr="00B000EB" w:rsidRDefault="00403144" w:rsidP="00C01B2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1B21" w:rsidRPr="00B000EB" w:rsidRDefault="00C01B21" w:rsidP="00C01B2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3144" w:rsidRPr="00B000EB" w:rsidRDefault="005974E9" w:rsidP="00C01B21">
      <w:pPr>
        <w:jc w:val="center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14 апреля </w:t>
      </w:r>
      <w:r w:rsidR="00B2008F" w:rsidRPr="00B000EB">
        <w:rPr>
          <w:rFonts w:ascii="Times New Roman" w:hAnsi="Times New Roman" w:cs="Times New Roman"/>
          <w:sz w:val="24"/>
          <w:szCs w:val="24"/>
        </w:rPr>
        <w:t xml:space="preserve"> 2026</w:t>
      </w:r>
      <w:r w:rsidR="00403144" w:rsidRPr="00B000EB">
        <w:rPr>
          <w:rFonts w:ascii="Times New Roman" w:hAnsi="Times New Roman" w:cs="Times New Roman"/>
          <w:sz w:val="24"/>
          <w:szCs w:val="24"/>
        </w:rPr>
        <w:t xml:space="preserve"> года</w:t>
      </w:r>
      <w:r w:rsidR="00403144" w:rsidRPr="00B000EB">
        <w:rPr>
          <w:rFonts w:ascii="Times New Roman" w:hAnsi="Times New Roman" w:cs="Times New Roman"/>
          <w:sz w:val="24"/>
          <w:szCs w:val="24"/>
        </w:rPr>
        <w:tab/>
      </w:r>
      <w:r w:rsidR="00403144" w:rsidRPr="00B000EB">
        <w:rPr>
          <w:rFonts w:ascii="Times New Roman" w:hAnsi="Times New Roman" w:cs="Times New Roman"/>
          <w:sz w:val="24"/>
          <w:szCs w:val="24"/>
        </w:rPr>
        <w:tab/>
      </w:r>
      <w:r w:rsidR="00403144" w:rsidRPr="00B000EB">
        <w:rPr>
          <w:rFonts w:ascii="Times New Roman" w:hAnsi="Times New Roman" w:cs="Times New Roman"/>
          <w:sz w:val="24"/>
          <w:szCs w:val="24"/>
        </w:rPr>
        <w:tab/>
      </w:r>
      <w:r w:rsidR="00403144" w:rsidRPr="00B000EB">
        <w:rPr>
          <w:rFonts w:ascii="Times New Roman" w:hAnsi="Times New Roman" w:cs="Times New Roman"/>
          <w:sz w:val="24"/>
          <w:szCs w:val="24"/>
        </w:rPr>
        <w:tab/>
      </w:r>
      <w:r w:rsidR="00BC45BC" w:rsidRPr="00B000EB">
        <w:rPr>
          <w:rFonts w:ascii="Times New Roman" w:hAnsi="Times New Roman" w:cs="Times New Roman"/>
          <w:sz w:val="24"/>
          <w:szCs w:val="24"/>
        </w:rPr>
        <w:tab/>
      </w:r>
      <w:r w:rsidR="00BC45BC" w:rsidRPr="00B000EB">
        <w:rPr>
          <w:rFonts w:ascii="Times New Roman" w:hAnsi="Times New Roman" w:cs="Times New Roman"/>
          <w:sz w:val="24"/>
          <w:szCs w:val="24"/>
        </w:rPr>
        <w:tab/>
      </w:r>
      <w:r w:rsidR="00BC45BC" w:rsidRPr="00B000EB">
        <w:rPr>
          <w:rFonts w:ascii="Times New Roman" w:hAnsi="Times New Roman" w:cs="Times New Roman"/>
          <w:sz w:val="24"/>
          <w:szCs w:val="24"/>
        </w:rPr>
        <w:tab/>
      </w:r>
      <w:r w:rsidR="00BC45BC" w:rsidRPr="00B000EB">
        <w:rPr>
          <w:rFonts w:ascii="Times New Roman" w:hAnsi="Times New Roman" w:cs="Times New Roman"/>
          <w:sz w:val="24"/>
          <w:szCs w:val="24"/>
        </w:rPr>
        <w:tab/>
      </w:r>
      <w:r w:rsidR="00BC45BC" w:rsidRPr="00B000EB">
        <w:rPr>
          <w:rFonts w:ascii="Times New Roman" w:hAnsi="Times New Roman" w:cs="Times New Roman"/>
          <w:sz w:val="24"/>
          <w:szCs w:val="24"/>
        </w:rPr>
        <w:tab/>
      </w:r>
      <w:r w:rsidR="00403144" w:rsidRPr="00B000EB">
        <w:rPr>
          <w:rFonts w:ascii="Times New Roman" w:hAnsi="Times New Roman" w:cs="Times New Roman"/>
          <w:sz w:val="24"/>
          <w:szCs w:val="24"/>
        </w:rPr>
        <w:t>№</w:t>
      </w:r>
      <w:r w:rsidRPr="00B000EB">
        <w:rPr>
          <w:rFonts w:ascii="Times New Roman" w:hAnsi="Times New Roman" w:cs="Times New Roman"/>
          <w:sz w:val="24"/>
          <w:szCs w:val="24"/>
        </w:rPr>
        <w:t>227</w:t>
      </w:r>
    </w:p>
    <w:p w:rsidR="00C01B21" w:rsidRPr="00B000EB" w:rsidRDefault="00C01B21" w:rsidP="00C01B2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01B21" w:rsidRPr="00B000EB" w:rsidRDefault="00C01B21" w:rsidP="00C01B2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03144" w:rsidRPr="00B000EB" w:rsidRDefault="00403144" w:rsidP="00C01B21">
      <w:pPr>
        <w:jc w:val="center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с. Нерчинский Завод</w:t>
      </w:r>
    </w:p>
    <w:p w:rsidR="0089303D" w:rsidRPr="00B000EB" w:rsidRDefault="0089303D" w:rsidP="00C01B2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B089D" w:rsidRPr="00B000EB" w:rsidRDefault="00BB089D" w:rsidP="00C01B2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2B97" w:rsidRPr="00B000EB" w:rsidRDefault="009B6590" w:rsidP="00C01B21">
      <w:pPr>
        <w:pStyle w:val="ConsPlusNormal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00EB">
        <w:rPr>
          <w:rFonts w:ascii="Times New Roman" w:hAnsi="Times New Roman" w:cs="Times New Roman"/>
          <w:b/>
          <w:sz w:val="32"/>
          <w:szCs w:val="32"/>
        </w:rPr>
        <w:t>О создании комиссии по проведению инве</w:t>
      </w:r>
      <w:r w:rsidR="00615769" w:rsidRPr="00B000EB">
        <w:rPr>
          <w:rFonts w:ascii="Times New Roman" w:hAnsi="Times New Roman" w:cs="Times New Roman"/>
          <w:b/>
          <w:sz w:val="32"/>
          <w:szCs w:val="32"/>
        </w:rPr>
        <w:t>нтаризации автомобильных дорог местного значения и оценки</w:t>
      </w:r>
      <w:r w:rsidRPr="00B000EB">
        <w:rPr>
          <w:rFonts w:ascii="Times New Roman" w:hAnsi="Times New Roman" w:cs="Times New Roman"/>
          <w:b/>
          <w:sz w:val="32"/>
          <w:szCs w:val="32"/>
        </w:rPr>
        <w:t xml:space="preserve"> технического состояния, определения границ </w:t>
      </w:r>
      <w:r w:rsidR="00EC7CCD" w:rsidRPr="00B000EB">
        <w:rPr>
          <w:rFonts w:ascii="Times New Roman" w:hAnsi="Times New Roman" w:cs="Times New Roman"/>
          <w:b/>
          <w:sz w:val="32"/>
          <w:szCs w:val="32"/>
        </w:rPr>
        <w:t>населенных пунктов в Нерчинско-Заводском</w:t>
      </w:r>
      <w:r w:rsidRPr="00B000EB">
        <w:rPr>
          <w:rFonts w:ascii="Times New Roman" w:hAnsi="Times New Roman" w:cs="Times New Roman"/>
          <w:b/>
          <w:sz w:val="32"/>
          <w:szCs w:val="32"/>
        </w:rPr>
        <w:t xml:space="preserve"> муни</w:t>
      </w:r>
      <w:r w:rsidR="00EC7CCD" w:rsidRPr="00B000EB">
        <w:rPr>
          <w:rFonts w:ascii="Times New Roman" w:hAnsi="Times New Roman" w:cs="Times New Roman"/>
          <w:b/>
          <w:sz w:val="32"/>
          <w:szCs w:val="32"/>
        </w:rPr>
        <w:t>ципальном округе Забайкальского</w:t>
      </w:r>
      <w:r w:rsidRPr="00B000EB">
        <w:rPr>
          <w:rFonts w:ascii="Times New Roman" w:hAnsi="Times New Roman" w:cs="Times New Roman"/>
          <w:b/>
          <w:sz w:val="32"/>
          <w:szCs w:val="32"/>
        </w:rPr>
        <w:t xml:space="preserve"> края</w:t>
      </w:r>
    </w:p>
    <w:p w:rsidR="005B2B97" w:rsidRPr="00B000EB" w:rsidRDefault="005B2B97" w:rsidP="00C01B21">
      <w:pPr>
        <w:tabs>
          <w:tab w:val="left" w:pos="720"/>
          <w:tab w:val="left" w:pos="744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01B21" w:rsidRPr="00B000EB" w:rsidRDefault="00C01B21" w:rsidP="00C01B21">
      <w:pPr>
        <w:tabs>
          <w:tab w:val="left" w:pos="720"/>
          <w:tab w:val="left" w:pos="744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2008F" w:rsidRPr="00B000EB" w:rsidRDefault="009B6590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Федеральными </w:t>
      </w:r>
      <w:hyperlink r:id="rId6">
        <w:proofErr w:type="gramStart"/>
        <w:r w:rsidRPr="00B000EB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6A4EDD" w:rsidRPr="00B000EB">
        <w:rPr>
          <w:rFonts w:ascii="Times New Roman" w:hAnsi="Times New Roman" w:cs="Times New Roman"/>
          <w:sz w:val="24"/>
          <w:szCs w:val="24"/>
        </w:rPr>
        <w:t>ами</w:t>
      </w:r>
      <w:proofErr w:type="gramEnd"/>
      <w:r w:rsidR="006A4EDD" w:rsidRPr="00B000EB">
        <w:rPr>
          <w:rFonts w:ascii="Times New Roman" w:hAnsi="Times New Roman" w:cs="Times New Roman"/>
          <w:sz w:val="24"/>
          <w:szCs w:val="24"/>
        </w:rPr>
        <w:t xml:space="preserve"> </w:t>
      </w:r>
      <w:r w:rsidR="00F73982" w:rsidRPr="00B000EB">
        <w:rPr>
          <w:rFonts w:ascii="Times New Roman" w:hAnsi="Times New Roman" w:cs="Times New Roman"/>
          <w:sz w:val="24"/>
          <w:szCs w:val="24"/>
        </w:rPr>
        <w:t xml:space="preserve">от 08 ноября 2007 года </w:t>
      </w:r>
      <w:r w:rsidR="006A4EDD" w:rsidRPr="00B000EB">
        <w:rPr>
          <w:rFonts w:ascii="Times New Roman" w:hAnsi="Times New Roman" w:cs="Times New Roman"/>
          <w:sz w:val="24"/>
          <w:szCs w:val="24"/>
        </w:rPr>
        <w:t>№</w:t>
      </w:r>
      <w:r w:rsidR="00034098" w:rsidRPr="00B000EB">
        <w:rPr>
          <w:rFonts w:ascii="Times New Roman" w:hAnsi="Times New Roman" w:cs="Times New Roman"/>
          <w:sz w:val="24"/>
          <w:szCs w:val="24"/>
        </w:rPr>
        <w:t xml:space="preserve"> 257-ФЗ «</w:t>
      </w:r>
      <w:r w:rsidRPr="00B000EB">
        <w:rPr>
          <w:rFonts w:ascii="Times New Roman" w:hAnsi="Times New Roman" w:cs="Times New Roman"/>
          <w:sz w:val="24"/>
          <w:szCs w:val="24"/>
        </w:rPr>
        <w:t>Об автомобильных дорогах и дорожной деятельности в Российской Федерации и о внесении изменений в отдельные законодательные акты Российской Федерации</w:t>
      </w:r>
      <w:r w:rsidR="00034098" w:rsidRPr="00B000EB">
        <w:rPr>
          <w:rFonts w:ascii="Times New Roman" w:hAnsi="Times New Roman" w:cs="Times New Roman"/>
          <w:sz w:val="24"/>
          <w:szCs w:val="24"/>
        </w:rPr>
        <w:t>»</w:t>
      </w:r>
      <w:r w:rsidRPr="00B000EB">
        <w:rPr>
          <w:rFonts w:ascii="Times New Roman" w:hAnsi="Times New Roman" w:cs="Times New Roman"/>
          <w:sz w:val="24"/>
          <w:szCs w:val="24"/>
        </w:rPr>
        <w:t>, от 10</w:t>
      </w:r>
      <w:r w:rsidR="006A4EDD" w:rsidRPr="00B000EB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B000EB">
        <w:rPr>
          <w:rFonts w:ascii="Times New Roman" w:hAnsi="Times New Roman" w:cs="Times New Roman"/>
          <w:sz w:val="24"/>
          <w:szCs w:val="24"/>
        </w:rPr>
        <w:t>1995</w:t>
      </w:r>
      <w:r w:rsidR="006A4EDD" w:rsidRPr="00B000E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B000EB">
        <w:rPr>
          <w:rFonts w:ascii="Times New Roman" w:hAnsi="Times New Roman" w:cs="Times New Roman"/>
          <w:sz w:val="24"/>
          <w:szCs w:val="24"/>
        </w:rPr>
        <w:t xml:space="preserve"> №196-ФЗ «О безопасности дорожного движения», распоряжением министерства транспорта Российской Федерации от 30 апреля 2025 г</w:t>
      </w:r>
      <w:r w:rsidR="006A4EDD" w:rsidRPr="00B000EB">
        <w:rPr>
          <w:rFonts w:ascii="Times New Roman" w:hAnsi="Times New Roman" w:cs="Times New Roman"/>
          <w:sz w:val="24"/>
          <w:szCs w:val="24"/>
        </w:rPr>
        <w:t>ода</w:t>
      </w:r>
      <w:r w:rsidRPr="00B000EB">
        <w:rPr>
          <w:rFonts w:ascii="Times New Roman" w:hAnsi="Times New Roman" w:cs="Times New Roman"/>
          <w:sz w:val="24"/>
          <w:szCs w:val="24"/>
        </w:rPr>
        <w:t xml:space="preserve"> №ВИ-89-р «Об утверждении Методики проведения инвентаризации улично-дорожной сети опорного населенного пункта и оценки ее технического состояния, определения границ населенны</w:t>
      </w:r>
      <w:r w:rsidR="00BF1121" w:rsidRPr="00B000EB">
        <w:rPr>
          <w:rFonts w:ascii="Times New Roman" w:hAnsi="Times New Roman" w:cs="Times New Roman"/>
          <w:sz w:val="24"/>
          <w:szCs w:val="24"/>
        </w:rPr>
        <w:t>х пунктов», администрация Нерчинско-Заводского</w:t>
      </w:r>
      <w:r w:rsidRPr="00B000EB">
        <w:rPr>
          <w:rFonts w:ascii="Times New Roman" w:hAnsi="Times New Roman" w:cs="Times New Roman"/>
          <w:sz w:val="24"/>
          <w:szCs w:val="24"/>
        </w:rPr>
        <w:t xml:space="preserve"> муниципаль</w:t>
      </w:r>
      <w:r w:rsidR="00BF1121" w:rsidRPr="00B000EB">
        <w:rPr>
          <w:rFonts w:ascii="Times New Roman" w:hAnsi="Times New Roman" w:cs="Times New Roman"/>
          <w:sz w:val="24"/>
          <w:szCs w:val="24"/>
        </w:rPr>
        <w:t>ного округа Забайкальского края</w:t>
      </w:r>
      <w:r w:rsidR="00F73982" w:rsidRPr="00B000EB">
        <w:rPr>
          <w:rFonts w:ascii="Times New Roman" w:hAnsi="Times New Roman" w:cs="Times New Roman"/>
          <w:sz w:val="24"/>
          <w:szCs w:val="24"/>
        </w:rPr>
        <w:t xml:space="preserve"> ПОСТАНОВЛЯЕТ:</w:t>
      </w:r>
    </w:p>
    <w:p w:rsidR="005B2B97" w:rsidRPr="00B000EB" w:rsidRDefault="009B6590" w:rsidP="00C01B21">
      <w:pPr>
        <w:pStyle w:val="ConsPlusNormal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Создать комиссию по проведению</w:t>
      </w:r>
      <w:r w:rsidR="00C40EBA" w:rsidRPr="00B000EB">
        <w:rPr>
          <w:rFonts w:ascii="Times New Roman" w:hAnsi="Times New Roman" w:cs="Times New Roman"/>
          <w:sz w:val="24"/>
          <w:szCs w:val="24"/>
        </w:rPr>
        <w:t xml:space="preserve"> инвентаризации автомобильных дорог местного значения и оценки</w:t>
      </w:r>
      <w:r w:rsidRPr="00B000EB">
        <w:rPr>
          <w:rFonts w:ascii="Times New Roman" w:hAnsi="Times New Roman" w:cs="Times New Roman"/>
          <w:sz w:val="24"/>
          <w:szCs w:val="24"/>
        </w:rPr>
        <w:t xml:space="preserve"> технического состояния, определения границ </w:t>
      </w:r>
      <w:r w:rsidR="00104A50" w:rsidRPr="00B000EB">
        <w:rPr>
          <w:rFonts w:ascii="Times New Roman" w:hAnsi="Times New Roman" w:cs="Times New Roman"/>
          <w:sz w:val="24"/>
          <w:szCs w:val="24"/>
        </w:rPr>
        <w:t>населенных пунктов в Нерчинско-Заводском</w:t>
      </w:r>
      <w:r w:rsidRPr="00B000EB">
        <w:rPr>
          <w:rFonts w:ascii="Times New Roman" w:hAnsi="Times New Roman" w:cs="Times New Roman"/>
          <w:sz w:val="24"/>
          <w:szCs w:val="24"/>
        </w:rPr>
        <w:t xml:space="preserve"> муни</w:t>
      </w:r>
      <w:r w:rsidR="00104A50" w:rsidRPr="00B000EB">
        <w:rPr>
          <w:rFonts w:ascii="Times New Roman" w:hAnsi="Times New Roman" w:cs="Times New Roman"/>
          <w:sz w:val="24"/>
          <w:szCs w:val="24"/>
        </w:rPr>
        <w:t>ципальном округе Забайкальского</w:t>
      </w:r>
      <w:r w:rsidRPr="00B000EB">
        <w:rPr>
          <w:rFonts w:ascii="Times New Roman" w:hAnsi="Times New Roman" w:cs="Times New Roman"/>
          <w:sz w:val="24"/>
          <w:szCs w:val="24"/>
        </w:rPr>
        <w:t xml:space="preserve"> края. </w:t>
      </w:r>
    </w:p>
    <w:p w:rsidR="00B2008F" w:rsidRPr="00B000EB" w:rsidRDefault="00BB089D" w:rsidP="00C01B21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2. </w:t>
      </w:r>
      <w:r w:rsidR="00B2008F" w:rsidRPr="00B000EB">
        <w:rPr>
          <w:rFonts w:ascii="Times New Roman" w:hAnsi="Times New Roman" w:cs="Times New Roman"/>
          <w:sz w:val="24"/>
          <w:szCs w:val="24"/>
        </w:rPr>
        <w:t xml:space="preserve">Признать утратившим силу Постановление </w:t>
      </w:r>
      <w:r w:rsidR="00D17C3A" w:rsidRPr="00B000EB">
        <w:rPr>
          <w:rFonts w:ascii="Times New Roman" w:hAnsi="Times New Roman" w:cs="Times New Roman"/>
          <w:sz w:val="24"/>
          <w:szCs w:val="24"/>
        </w:rPr>
        <w:t>администрации</w:t>
      </w:r>
      <w:r w:rsidRPr="00B000EB">
        <w:rPr>
          <w:rFonts w:ascii="Times New Roman" w:hAnsi="Times New Roman" w:cs="Times New Roman"/>
          <w:sz w:val="24"/>
          <w:szCs w:val="24"/>
        </w:rPr>
        <w:t xml:space="preserve"> Нерчинско-Заводского МО № 597 от 22.10.2025</w:t>
      </w:r>
      <w:r w:rsidR="00B2008F" w:rsidRPr="00B000EB">
        <w:rPr>
          <w:rFonts w:ascii="Times New Roman" w:hAnsi="Times New Roman" w:cs="Times New Roman"/>
          <w:sz w:val="24"/>
          <w:szCs w:val="24"/>
        </w:rPr>
        <w:t xml:space="preserve"> года «</w:t>
      </w:r>
      <w:r w:rsidRPr="00B000EB">
        <w:rPr>
          <w:rFonts w:ascii="Times New Roman" w:hAnsi="Times New Roman" w:cs="Times New Roman"/>
          <w:sz w:val="24"/>
          <w:szCs w:val="24"/>
        </w:rPr>
        <w:t>О создании комиссии по проведению инвентаризации автомобильных дорог местного значения и оценки технического состояния, определения границ населенных пунктов в Нерчинско-Заводском муниципальном округе Забайкальского края</w:t>
      </w:r>
      <w:r w:rsidR="00B2008F" w:rsidRPr="00B000EB">
        <w:rPr>
          <w:rFonts w:ascii="Times New Roman" w:hAnsi="Times New Roman" w:cs="Times New Roman"/>
          <w:sz w:val="24"/>
          <w:szCs w:val="24"/>
        </w:rPr>
        <w:t>».</w:t>
      </w:r>
    </w:p>
    <w:p w:rsidR="005B2B97" w:rsidRPr="00B000EB" w:rsidRDefault="00BB089D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3</w:t>
      </w:r>
      <w:r w:rsidR="009B6590" w:rsidRPr="00B000EB">
        <w:rPr>
          <w:rFonts w:ascii="Times New Roman" w:hAnsi="Times New Roman" w:cs="Times New Roman"/>
          <w:sz w:val="24"/>
          <w:szCs w:val="24"/>
        </w:rPr>
        <w:t xml:space="preserve">. Утвердить положение о комиссии по проведению инвентаризации </w:t>
      </w:r>
      <w:r w:rsidR="00104A50" w:rsidRPr="00B000EB">
        <w:rPr>
          <w:rFonts w:ascii="Times New Roman" w:hAnsi="Times New Roman" w:cs="Times New Roman"/>
          <w:sz w:val="24"/>
          <w:szCs w:val="24"/>
        </w:rPr>
        <w:t>автомобильных дорог местного значения и оценки</w:t>
      </w:r>
      <w:r w:rsidR="009B6590" w:rsidRPr="00B000EB">
        <w:rPr>
          <w:rFonts w:ascii="Times New Roman" w:hAnsi="Times New Roman" w:cs="Times New Roman"/>
          <w:sz w:val="24"/>
          <w:szCs w:val="24"/>
        </w:rPr>
        <w:t xml:space="preserve"> технического состояния, определения границ населенных пунктов в </w:t>
      </w:r>
      <w:r w:rsidR="001C37AD" w:rsidRPr="00B000EB">
        <w:rPr>
          <w:rFonts w:ascii="Times New Roman" w:hAnsi="Times New Roman" w:cs="Times New Roman"/>
          <w:sz w:val="24"/>
          <w:szCs w:val="24"/>
        </w:rPr>
        <w:t>Нерчинско-Заводском муниципальном округе Забайкальского края</w:t>
      </w:r>
      <w:r w:rsidR="009B6590" w:rsidRPr="00B000EB">
        <w:rPr>
          <w:rFonts w:ascii="Times New Roman" w:hAnsi="Times New Roman" w:cs="Times New Roman"/>
          <w:sz w:val="24"/>
          <w:szCs w:val="24"/>
        </w:rPr>
        <w:t xml:space="preserve"> согласно приложению 1.</w:t>
      </w:r>
    </w:p>
    <w:p w:rsidR="005B2B97" w:rsidRPr="00B000EB" w:rsidRDefault="00BB089D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4</w:t>
      </w:r>
      <w:r w:rsidR="009B6590" w:rsidRPr="00B000EB">
        <w:rPr>
          <w:rFonts w:ascii="Times New Roman" w:hAnsi="Times New Roman" w:cs="Times New Roman"/>
          <w:sz w:val="24"/>
          <w:szCs w:val="24"/>
        </w:rPr>
        <w:t xml:space="preserve">. Утвердить состав комиссии по проведению инвентаризации </w:t>
      </w:r>
      <w:r w:rsidR="001C37AD" w:rsidRPr="00B000EB">
        <w:rPr>
          <w:rFonts w:ascii="Times New Roman" w:hAnsi="Times New Roman" w:cs="Times New Roman"/>
          <w:sz w:val="24"/>
          <w:szCs w:val="24"/>
        </w:rPr>
        <w:t>автомобильных дорог местного значения и оценки</w:t>
      </w:r>
      <w:r w:rsidR="009B6590" w:rsidRPr="00B000EB">
        <w:rPr>
          <w:rFonts w:ascii="Times New Roman" w:hAnsi="Times New Roman" w:cs="Times New Roman"/>
          <w:sz w:val="24"/>
          <w:szCs w:val="24"/>
        </w:rPr>
        <w:t xml:space="preserve"> технического состояния, определения границ населенных пунктов в </w:t>
      </w:r>
      <w:r w:rsidR="001C37AD" w:rsidRPr="00B000EB">
        <w:rPr>
          <w:rFonts w:ascii="Times New Roman" w:hAnsi="Times New Roman" w:cs="Times New Roman"/>
          <w:sz w:val="24"/>
          <w:szCs w:val="24"/>
        </w:rPr>
        <w:t>Нерчинско-Заводском муниципальном округе Забайкальского края</w:t>
      </w:r>
      <w:r w:rsidR="009B6590" w:rsidRPr="00B000EB">
        <w:rPr>
          <w:rFonts w:ascii="Times New Roman" w:hAnsi="Times New Roman" w:cs="Times New Roman"/>
          <w:sz w:val="24"/>
          <w:szCs w:val="24"/>
        </w:rPr>
        <w:t xml:space="preserve"> согласно приложению 2.</w:t>
      </w:r>
    </w:p>
    <w:p w:rsidR="005B2B97" w:rsidRPr="00B000EB" w:rsidRDefault="00BB089D" w:rsidP="00C01B21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000EB">
        <w:rPr>
          <w:rFonts w:ascii="Times New Roman" w:hAnsi="Times New Roman" w:cs="Times New Roman"/>
          <w:bCs/>
          <w:sz w:val="24"/>
          <w:szCs w:val="24"/>
        </w:rPr>
        <w:t>5</w:t>
      </w:r>
      <w:r w:rsidR="009B6590" w:rsidRPr="00B000EB">
        <w:rPr>
          <w:rFonts w:ascii="Times New Roman" w:hAnsi="Times New Roman" w:cs="Times New Roman"/>
          <w:bCs/>
          <w:sz w:val="24"/>
          <w:szCs w:val="24"/>
        </w:rPr>
        <w:t>.</w:t>
      </w:r>
      <w:r w:rsidR="001C37AD" w:rsidRPr="00B000E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9B6590" w:rsidRPr="00B000EB">
        <w:rPr>
          <w:rFonts w:ascii="Times New Roman" w:hAnsi="Times New Roman" w:cs="Times New Roman"/>
          <w:bCs/>
          <w:sz w:val="24"/>
          <w:szCs w:val="24"/>
        </w:rPr>
        <w:t>Контроль за</w:t>
      </w:r>
      <w:proofErr w:type="gramEnd"/>
      <w:r w:rsidR="009B6590" w:rsidRPr="00B000E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A4EDD" w:rsidRPr="00B000EB">
        <w:rPr>
          <w:rFonts w:ascii="Times New Roman" w:hAnsi="Times New Roman" w:cs="Times New Roman"/>
          <w:bCs/>
          <w:sz w:val="24"/>
          <w:szCs w:val="24"/>
        </w:rPr>
        <w:t>вы</w:t>
      </w:r>
      <w:r w:rsidR="009B6590" w:rsidRPr="00B000EB">
        <w:rPr>
          <w:rFonts w:ascii="Times New Roman" w:hAnsi="Times New Roman" w:cs="Times New Roman"/>
          <w:bCs/>
          <w:sz w:val="24"/>
          <w:szCs w:val="24"/>
        </w:rPr>
        <w:t>полнением настоящего постановления возложить на</w:t>
      </w:r>
      <w:r w:rsidR="0066622A" w:rsidRPr="00B000EB">
        <w:rPr>
          <w:rFonts w:ascii="Times New Roman" w:hAnsi="Times New Roman" w:cs="Times New Roman"/>
          <w:bCs/>
          <w:sz w:val="24"/>
          <w:szCs w:val="24"/>
        </w:rPr>
        <w:t xml:space="preserve"> заместителя гла</w:t>
      </w:r>
      <w:r w:rsidR="00B94FBC" w:rsidRPr="00B000EB">
        <w:rPr>
          <w:rFonts w:ascii="Times New Roman" w:hAnsi="Times New Roman" w:cs="Times New Roman"/>
          <w:bCs/>
          <w:sz w:val="24"/>
          <w:szCs w:val="24"/>
        </w:rPr>
        <w:t>вы по территориальному развитию</w:t>
      </w:r>
      <w:r w:rsidR="009B6590" w:rsidRPr="00B000E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94FBC" w:rsidRPr="00B000EB">
        <w:rPr>
          <w:rFonts w:ascii="Times New Roman" w:hAnsi="Times New Roman" w:cs="Times New Roman"/>
          <w:sz w:val="24"/>
          <w:szCs w:val="24"/>
        </w:rPr>
        <w:t>Нерчинско-Заводского муниципального округа Забайкальского края</w:t>
      </w:r>
      <w:r w:rsidR="009B6590" w:rsidRPr="00B000EB">
        <w:rPr>
          <w:rFonts w:ascii="Times New Roman" w:hAnsi="Times New Roman" w:cs="Times New Roman"/>
          <w:bCs/>
          <w:sz w:val="24"/>
          <w:szCs w:val="24"/>
        </w:rPr>
        <w:t>.</w:t>
      </w:r>
    </w:p>
    <w:p w:rsidR="005B2B97" w:rsidRPr="00B000EB" w:rsidRDefault="00BB089D" w:rsidP="00C01B21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000E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6</w:t>
      </w:r>
      <w:r w:rsidR="009B6590" w:rsidRPr="00B000EB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. </w:t>
      </w:r>
      <w:r w:rsidR="000C4FCD" w:rsidRPr="00B000EB">
        <w:rPr>
          <w:rFonts w:ascii="Times New Roman" w:hAnsi="Times New Roman" w:cs="Times New Roman"/>
          <w:bCs/>
          <w:sz w:val="24"/>
          <w:szCs w:val="24"/>
        </w:rPr>
        <w:t>Настоящее постановление вступает в силу на следующий день после дня его официального опубликования (обнародования) на официальном сайте Нерчинско-Заводского муниципального округа Забайкальского края в сети Интернет.</w:t>
      </w:r>
    </w:p>
    <w:p w:rsidR="005B2B97" w:rsidRPr="00B000EB" w:rsidRDefault="005B2B97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944F4" w:rsidRPr="00B000EB" w:rsidRDefault="00A944F4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31BA" w:rsidRPr="00B000EB" w:rsidRDefault="008331BA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01B21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A944F4" w:rsidRPr="00B000EB">
        <w:rPr>
          <w:rFonts w:ascii="Times New Roman" w:hAnsi="Times New Roman" w:cs="Times New Roman"/>
          <w:sz w:val="24"/>
          <w:szCs w:val="24"/>
        </w:rPr>
        <w:t>Нерчинско-Заводского МО</w:t>
      </w:r>
      <w:r w:rsidRPr="00B000EB">
        <w:rPr>
          <w:rFonts w:ascii="Times New Roman" w:hAnsi="Times New Roman" w:cs="Times New Roman"/>
          <w:sz w:val="24"/>
          <w:szCs w:val="24"/>
        </w:rPr>
        <w:t xml:space="preserve"> </w:t>
      </w:r>
      <w:r w:rsidR="00C01B21" w:rsidRPr="00B000EB">
        <w:rPr>
          <w:rFonts w:ascii="Times New Roman" w:hAnsi="Times New Roman" w:cs="Times New Roman"/>
          <w:sz w:val="24"/>
          <w:szCs w:val="24"/>
        </w:rPr>
        <w:tab/>
      </w:r>
      <w:r w:rsidR="00C01B21" w:rsidRPr="00B000EB">
        <w:rPr>
          <w:rFonts w:ascii="Times New Roman" w:hAnsi="Times New Roman" w:cs="Times New Roman"/>
          <w:sz w:val="24"/>
          <w:szCs w:val="24"/>
        </w:rPr>
        <w:tab/>
      </w:r>
      <w:r w:rsidR="00C01B21" w:rsidRPr="00B000EB">
        <w:rPr>
          <w:rFonts w:ascii="Times New Roman" w:hAnsi="Times New Roman" w:cs="Times New Roman"/>
          <w:sz w:val="24"/>
          <w:szCs w:val="24"/>
        </w:rPr>
        <w:tab/>
      </w:r>
      <w:r w:rsidR="00C01B21" w:rsidRPr="00B000EB">
        <w:rPr>
          <w:rFonts w:ascii="Times New Roman" w:hAnsi="Times New Roman" w:cs="Times New Roman"/>
          <w:sz w:val="24"/>
          <w:szCs w:val="24"/>
        </w:rPr>
        <w:tab/>
      </w:r>
      <w:r w:rsidR="00C01B21" w:rsidRPr="00B000EB">
        <w:rPr>
          <w:rFonts w:ascii="Times New Roman" w:hAnsi="Times New Roman" w:cs="Times New Roman"/>
          <w:sz w:val="24"/>
          <w:szCs w:val="24"/>
        </w:rPr>
        <w:tab/>
      </w:r>
      <w:r w:rsidR="00C01B21" w:rsidRPr="00B000EB">
        <w:rPr>
          <w:rFonts w:ascii="Times New Roman" w:hAnsi="Times New Roman" w:cs="Times New Roman"/>
          <w:sz w:val="24"/>
          <w:szCs w:val="24"/>
        </w:rPr>
        <w:tab/>
      </w:r>
      <w:r w:rsidR="00A944F4" w:rsidRPr="00B000EB">
        <w:rPr>
          <w:rFonts w:ascii="Times New Roman" w:hAnsi="Times New Roman" w:cs="Times New Roman"/>
          <w:sz w:val="24"/>
          <w:szCs w:val="24"/>
        </w:rPr>
        <w:t>Л.В. Михалев</w:t>
      </w:r>
    </w:p>
    <w:p w:rsidR="00C01B21" w:rsidRPr="00B000EB" w:rsidRDefault="00C01B21">
      <w:pPr>
        <w:widowControl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br w:type="page"/>
      </w:r>
    </w:p>
    <w:p w:rsidR="006E7122" w:rsidRPr="00B000EB" w:rsidRDefault="006E7122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B089D" w:rsidRPr="00B000EB" w:rsidRDefault="00BB089D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858" w:type="dxa"/>
        <w:tblLayout w:type="fixed"/>
        <w:tblLook w:val="0000" w:firstRow="0" w:lastRow="0" w:firstColumn="0" w:lastColumn="0" w:noHBand="0" w:noVBand="0"/>
      </w:tblPr>
      <w:tblGrid>
        <w:gridCol w:w="5429"/>
        <w:gridCol w:w="5429"/>
      </w:tblGrid>
      <w:tr w:rsidR="00C01B21" w:rsidRPr="00B000EB" w:rsidTr="00C01B21">
        <w:trPr>
          <w:cantSplit/>
          <w:trHeight w:val="1560"/>
        </w:trPr>
        <w:tc>
          <w:tcPr>
            <w:tcW w:w="5429" w:type="dxa"/>
          </w:tcPr>
          <w:p w:rsidR="00C01B21" w:rsidRPr="00B000EB" w:rsidRDefault="00C01B21" w:rsidP="00C01B21">
            <w:pPr>
              <w:pStyle w:val="ConsPlusTitle"/>
              <w:rPr>
                <w:b w:val="0"/>
                <w:sz w:val="22"/>
                <w:szCs w:val="22"/>
              </w:rPr>
            </w:pPr>
            <w:r w:rsidRPr="00B000EB">
              <w:rPr>
                <w:b w:val="0"/>
                <w:sz w:val="22"/>
                <w:szCs w:val="22"/>
              </w:rPr>
              <w:t>Приложение 1</w:t>
            </w:r>
          </w:p>
          <w:p w:rsidR="00C01B21" w:rsidRPr="00B000EB" w:rsidRDefault="00C01B21" w:rsidP="00C01B21">
            <w:pPr>
              <w:pStyle w:val="ConsPlusTitle"/>
              <w:rPr>
                <w:b w:val="0"/>
                <w:sz w:val="22"/>
                <w:szCs w:val="22"/>
              </w:rPr>
            </w:pPr>
            <w:r w:rsidRPr="00B000EB">
              <w:rPr>
                <w:b w:val="0"/>
                <w:sz w:val="22"/>
                <w:szCs w:val="22"/>
              </w:rPr>
              <w:t xml:space="preserve">к постановлению администрации Нерчинско-Заводского муниципального округа Забайкальского края </w:t>
            </w:r>
          </w:p>
          <w:p w:rsidR="00C01B21" w:rsidRPr="00B000EB" w:rsidRDefault="00C01B21" w:rsidP="00C01B21">
            <w:pPr>
              <w:pStyle w:val="ConsPlusTitle"/>
              <w:rPr>
                <w:b w:val="0"/>
                <w:sz w:val="24"/>
                <w:szCs w:val="24"/>
              </w:rPr>
            </w:pPr>
            <w:r w:rsidRPr="00B000EB">
              <w:rPr>
                <w:b w:val="0"/>
                <w:sz w:val="22"/>
                <w:szCs w:val="22"/>
              </w:rPr>
              <w:t>от __14.04.2026 года №227____</w:t>
            </w:r>
          </w:p>
        </w:tc>
        <w:tc>
          <w:tcPr>
            <w:tcW w:w="5429" w:type="dxa"/>
          </w:tcPr>
          <w:p w:rsidR="00C01B21" w:rsidRPr="00B000EB" w:rsidRDefault="00C01B21" w:rsidP="00C01B21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B21" w:rsidRPr="00B000EB" w:rsidRDefault="00C01B21" w:rsidP="00C01B21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2B97" w:rsidRPr="00B000EB" w:rsidRDefault="005B2B97" w:rsidP="00C01B21">
      <w:pPr>
        <w:pStyle w:val="ConsPlusTitle"/>
        <w:ind w:firstLine="709"/>
        <w:rPr>
          <w:b w:val="0"/>
          <w:sz w:val="24"/>
          <w:szCs w:val="24"/>
        </w:rPr>
      </w:pPr>
    </w:p>
    <w:p w:rsidR="006C65FE" w:rsidRPr="00B000EB" w:rsidRDefault="006C65FE" w:rsidP="00C01B21">
      <w:pPr>
        <w:pStyle w:val="ConsPlusTitle"/>
        <w:ind w:firstLine="709"/>
        <w:jc w:val="both"/>
        <w:rPr>
          <w:b w:val="0"/>
          <w:sz w:val="24"/>
          <w:szCs w:val="24"/>
        </w:rPr>
      </w:pPr>
    </w:p>
    <w:p w:rsidR="005B2B97" w:rsidRPr="00B000EB" w:rsidRDefault="009B6590" w:rsidP="00C01B21">
      <w:pPr>
        <w:pStyle w:val="ConsPlusTitle"/>
        <w:ind w:firstLine="709"/>
        <w:jc w:val="center"/>
        <w:rPr>
          <w:sz w:val="30"/>
          <w:szCs w:val="30"/>
        </w:rPr>
      </w:pPr>
      <w:r w:rsidRPr="00B000EB">
        <w:rPr>
          <w:sz w:val="30"/>
          <w:szCs w:val="30"/>
        </w:rPr>
        <w:t>ПОЛОЖЕНИЕ</w:t>
      </w:r>
    </w:p>
    <w:p w:rsidR="005B2B97" w:rsidRPr="00B000EB" w:rsidRDefault="009B6590" w:rsidP="00C01B21">
      <w:pPr>
        <w:pStyle w:val="ConsPlusNormal"/>
        <w:ind w:firstLine="709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B000EB">
        <w:rPr>
          <w:rFonts w:ascii="Times New Roman" w:hAnsi="Times New Roman" w:cs="Times New Roman"/>
          <w:b/>
          <w:sz w:val="30"/>
          <w:szCs w:val="30"/>
        </w:rPr>
        <w:t xml:space="preserve">о комиссии по проведению инвентаризации </w:t>
      </w:r>
      <w:r w:rsidR="006C65FE" w:rsidRPr="00B000EB">
        <w:rPr>
          <w:rFonts w:ascii="Times New Roman" w:hAnsi="Times New Roman" w:cs="Times New Roman"/>
          <w:b/>
          <w:sz w:val="30"/>
          <w:szCs w:val="30"/>
        </w:rPr>
        <w:t>автомобильных дорог местного значения и оценки</w:t>
      </w:r>
      <w:r w:rsidRPr="00B000EB">
        <w:rPr>
          <w:rFonts w:ascii="Times New Roman" w:hAnsi="Times New Roman" w:cs="Times New Roman"/>
          <w:b/>
          <w:sz w:val="30"/>
          <w:szCs w:val="30"/>
        </w:rPr>
        <w:t xml:space="preserve"> технического состояния, определения границ </w:t>
      </w:r>
      <w:r w:rsidR="006C65FE" w:rsidRPr="00B000EB">
        <w:rPr>
          <w:rFonts w:ascii="Times New Roman" w:hAnsi="Times New Roman" w:cs="Times New Roman"/>
          <w:b/>
          <w:sz w:val="30"/>
          <w:szCs w:val="30"/>
        </w:rPr>
        <w:t>населенных пунктов в Нерчинско-Заводском</w:t>
      </w:r>
      <w:r w:rsidRPr="00B000EB">
        <w:rPr>
          <w:rFonts w:ascii="Times New Roman" w:hAnsi="Times New Roman" w:cs="Times New Roman"/>
          <w:b/>
          <w:sz w:val="30"/>
          <w:szCs w:val="30"/>
        </w:rPr>
        <w:t xml:space="preserve"> муни</w:t>
      </w:r>
      <w:r w:rsidR="006C65FE" w:rsidRPr="00B000EB">
        <w:rPr>
          <w:rFonts w:ascii="Times New Roman" w:hAnsi="Times New Roman" w:cs="Times New Roman"/>
          <w:b/>
          <w:sz w:val="30"/>
          <w:szCs w:val="30"/>
        </w:rPr>
        <w:t>ципальном округе Забайкальского</w:t>
      </w:r>
      <w:r w:rsidRPr="00B000EB">
        <w:rPr>
          <w:rFonts w:ascii="Times New Roman" w:hAnsi="Times New Roman" w:cs="Times New Roman"/>
          <w:b/>
          <w:sz w:val="30"/>
          <w:szCs w:val="30"/>
        </w:rPr>
        <w:t xml:space="preserve"> края</w:t>
      </w:r>
    </w:p>
    <w:p w:rsidR="005B2B97" w:rsidRPr="00B000EB" w:rsidRDefault="005B2B97" w:rsidP="00C01B21">
      <w:pPr>
        <w:pStyle w:val="ConsPlusNormal"/>
        <w:ind w:firstLine="709"/>
        <w:jc w:val="center"/>
        <w:rPr>
          <w:rFonts w:ascii="Times New Roman" w:hAnsi="Times New Roman" w:cs="Times New Roman"/>
          <w:sz w:val="30"/>
          <w:szCs w:val="30"/>
        </w:rPr>
      </w:pPr>
    </w:p>
    <w:p w:rsidR="005B2B97" w:rsidRPr="00B000EB" w:rsidRDefault="009B6590" w:rsidP="00C01B21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5B2B97" w:rsidRPr="00B000EB" w:rsidRDefault="005B2B97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2B97" w:rsidRPr="00B000EB" w:rsidRDefault="009B6590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      1.1. Настоящее Положение разработано для проведения инвентаризации </w:t>
      </w:r>
      <w:r w:rsidR="00CA37D0" w:rsidRPr="00B000EB">
        <w:rPr>
          <w:rFonts w:ascii="Times New Roman" w:hAnsi="Times New Roman" w:cs="Times New Roman"/>
          <w:sz w:val="24"/>
          <w:szCs w:val="24"/>
        </w:rPr>
        <w:t>автомобильных дорог местного значения</w:t>
      </w:r>
      <w:r w:rsidR="005B4490" w:rsidRPr="00B000EB">
        <w:rPr>
          <w:rFonts w:ascii="Times New Roman" w:hAnsi="Times New Roman" w:cs="Times New Roman"/>
          <w:sz w:val="24"/>
          <w:szCs w:val="24"/>
        </w:rPr>
        <w:t xml:space="preserve"> и оценки технического состояния</w:t>
      </w:r>
      <w:r w:rsidRPr="00B000EB">
        <w:rPr>
          <w:rFonts w:ascii="Times New Roman" w:hAnsi="Times New Roman" w:cs="Times New Roman"/>
          <w:sz w:val="24"/>
          <w:szCs w:val="24"/>
        </w:rPr>
        <w:t>, определения границ населенных</w:t>
      </w:r>
      <w:r w:rsidR="00D77085" w:rsidRPr="00B000EB">
        <w:rPr>
          <w:rFonts w:ascii="Times New Roman" w:hAnsi="Times New Roman" w:cs="Times New Roman"/>
          <w:sz w:val="24"/>
          <w:szCs w:val="24"/>
        </w:rPr>
        <w:t xml:space="preserve"> пунктов.</w:t>
      </w:r>
    </w:p>
    <w:p w:rsidR="005B2B97" w:rsidRPr="00B000EB" w:rsidRDefault="009B6590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1.2. Комиссия в своей деятельности руководствуется федеральными </w:t>
      </w:r>
      <w:hyperlink r:id="rId7">
        <w:r w:rsidRPr="00B000EB">
          <w:rPr>
            <w:rFonts w:ascii="Times New Roman" w:hAnsi="Times New Roman" w:cs="Times New Roman"/>
            <w:sz w:val="24"/>
            <w:szCs w:val="24"/>
          </w:rPr>
          <w:t>законами</w:t>
        </w:r>
      </w:hyperlink>
      <w:r w:rsidRPr="00B000EB">
        <w:rPr>
          <w:rFonts w:ascii="Times New Roman" w:hAnsi="Times New Roman" w:cs="Times New Roman"/>
          <w:sz w:val="24"/>
          <w:szCs w:val="24"/>
        </w:rPr>
        <w:t xml:space="preserve"> от 08 ноября 2007 года N 257-ФЗ "Об автомобильных дорогах и дорожной деятельности в Российской Федерации и о внесении изменений в отдельные законодательные акты Российской Федерации", от 10.12.1995 №</w:t>
      </w:r>
      <w:r w:rsidR="00D77085" w:rsidRPr="00B000EB">
        <w:rPr>
          <w:rFonts w:ascii="Times New Roman" w:hAnsi="Times New Roman" w:cs="Times New Roman"/>
          <w:sz w:val="24"/>
          <w:szCs w:val="24"/>
        </w:rPr>
        <w:t xml:space="preserve"> </w:t>
      </w:r>
      <w:r w:rsidRPr="00B000EB">
        <w:rPr>
          <w:rFonts w:ascii="Times New Roman" w:hAnsi="Times New Roman" w:cs="Times New Roman"/>
          <w:sz w:val="24"/>
          <w:szCs w:val="24"/>
        </w:rPr>
        <w:t>196-ФЗ «О безопасности д</w:t>
      </w:r>
      <w:r w:rsidR="00437EA3" w:rsidRPr="00B000EB">
        <w:rPr>
          <w:rFonts w:ascii="Times New Roman" w:hAnsi="Times New Roman" w:cs="Times New Roman"/>
          <w:sz w:val="24"/>
          <w:szCs w:val="24"/>
        </w:rPr>
        <w:t xml:space="preserve">орожного движения», </w:t>
      </w:r>
      <w:r w:rsidRPr="00B000EB">
        <w:rPr>
          <w:rFonts w:ascii="Times New Roman" w:hAnsi="Times New Roman" w:cs="Times New Roman"/>
          <w:sz w:val="24"/>
          <w:szCs w:val="24"/>
        </w:rPr>
        <w:t>распоряжением министерства транспорта Российской Федерации от 30 апреля 2025г. №</w:t>
      </w:r>
      <w:r w:rsidR="007C307F" w:rsidRPr="00B000EB">
        <w:rPr>
          <w:rFonts w:ascii="Times New Roman" w:hAnsi="Times New Roman" w:cs="Times New Roman"/>
          <w:sz w:val="24"/>
          <w:szCs w:val="24"/>
        </w:rPr>
        <w:t xml:space="preserve"> </w:t>
      </w:r>
      <w:r w:rsidRPr="00B000EB">
        <w:rPr>
          <w:rFonts w:ascii="Times New Roman" w:hAnsi="Times New Roman" w:cs="Times New Roman"/>
          <w:sz w:val="24"/>
          <w:szCs w:val="24"/>
        </w:rPr>
        <w:t>ВИ-89-р «Об утверждении Методики проведения инвентаризации улично-дорожной сети опорного населенного пункта и оценки ее технического состояния, определения границ населенных пунктов».</w:t>
      </w:r>
    </w:p>
    <w:p w:rsidR="005B2B97" w:rsidRPr="00B000EB" w:rsidRDefault="009B6590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1.3. Деятельность Комиссии осуществляется на основе принципов законности, гласности и равноправия.</w:t>
      </w:r>
    </w:p>
    <w:p w:rsidR="005B2B97" w:rsidRPr="00B000EB" w:rsidRDefault="009B6590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1.4. Работа Комиссии осуществляется на безвозмездной основе.</w:t>
      </w:r>
    </w:p>
    <w:p w:rsidR="005B2B97" w:rsidRPr="00B000EB" w:rsidRDefault="005B2B97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2B97" w:rsidRPr="00B000EB" w:rsidRDefault="009B6590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2. Задачи Комиссии</w:t>
      </w:r>
    </w:p>
    <w:p w:rsidR="005B2B97" w:rsidRPr="00B000EB" w:rsidRDefault="009B6590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      2.1. </w:t>
      </w:r>
      <w:proofErr w:type="gramStart"/>
      <w:r w:rsidRPr="00B000EB">
        <w:rPr>
          <w:rFonts w:ascii="Times New Roman" w:hAnsi="Times New Roman" w:cs="Times New Roman"/>
          <w:sz w:val="24"/>
          <w:szCs w:val="24"/>
        </w:rPr>
        <w:t xml:space="preserve">Основной задачей Комиссии является проведение инвентаризации </w:t>
      </w:r>
      <w:r w:rsidR="007C307F" w:rsidRPr="00B000EB">
        <w:rPr>
          <w:rFonts w:ascii="Times New Roman" w:hAnsi="Times New Roman" w:cs="Times New Roman"/>
          <w:sz w:val="24"/>
          <w:szCs w:val="24"/>
        </w:rPr>
        <w:t>автомобильных дорог местного значения</w:t>
      </w:r>
      <w:r w:rsidRPr="00B000EB">
        <w:rPr>
          <w:rFonts w:ascii="Times New Roman" w:hAnsi="Times New Roman" w:cs="Times New Roman"/>
          <w:sz w:val="24"/>
          <w:szCs w:val="24"/>
        </w:rPr>
        <w:t>, мероприятий по уточнению информации о наименованиях автомобильных дорог, их протяженности, идентификационных номерах, значении в системе контроля за формированием и использованием средств дорожных фондов (далее - система контроля), геометрических параметрах автомобильных дорог, типах и состоянии покрытий и данных о техническом состоянии автомобильных дорог.</w:t>
      </w:r>
      <w:proofErr w:type="gramEnd"/>
    </w:p>
    <w:p w:rsidR="005B2B97" w:rsidRPr="00B000EB" w:rsidRDefault="006A4EDD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3. </w:t>
      </w:r>
      <w:r w:rsidR="009B6590" w:rsidRPr="00B000EB">
        <w:rPr>
          <w:rFonts w:ascii="Times New Roman" w:hAnsi="Times New Roman" w:cs="Times New Roman"/>
          <w:sz w:val="24"/>
          <w:szCs w:val="24"/>
        </w:rPr>
        <w:t>Функции комиссии</w:t>
      </w:r>
    </w:p>
    <w:p w:rsidR="005B2B97" w:rsidRPr="00B000EB" w:rsidRDefault="005B2B97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2B97" w:rsidRPr="00B000EB" w:rsidRDefault="009B6590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Комиссия осуществляет следующие функции:</w:t>
      </w:r>
    </w:p>
    <w:p w:rsidR="005B2B97" w:rsidRPr="00B000EB" w:rsidRDefault="009B6590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3.1. Проводит инвентаризацию улично-дорожной сети путем натурального обследования автомобильных дорог.</w:t>
      </w:r>
    </w:p>
    <w:p w:rsidR="005B2B97" w:rsidRPr="00B000EB" w:rsidRDefault="009B6590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3.2. Выявляет изменения технико-эксплуатационных параметров </w:t>
      </w:r>
      <w:r w:rsidR="00F70EB0" w:rsidRPr="00B000EB">
        <w:rPr>
          <w:rFonts w:ascii="Times New Roman" w:hAnsi="Times New Roman" w:cs="Times New Roman"/>
          <w:sz w:val="24"/>
          <w:szCs w:val="24"/>
        </w:rPr>
        <w:t>автомобильных дорог местного значения</w:t>
      </w:r>
      <w:r w:rsidRPr="00B000EB">
        <w:rPr>
          <w:rFonts w:ascii="Times New Roman" w:hAnsi="Times New Roman" w:cs="Times New Roman"/>
          <w:sz w:val="24"/>
          <w:szCs w:val="24"/>
        </w:rPr>
        <w:t>.</w:t>
      </w:r>
    </w:p>
    <w:p w:rsidR="005B2B97" w:rsidRPr="00B000EB" w:rsidRDefault="009B6590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3.3. По результатам инвентаризации </w:t>
      </w:r>
      <w:r w:rsidR="00F70EB0" w:rsidRPr="00B000EB">
        <w:rPr>
          <w:rFonts w:ascii="Times New Roman" w:hAnsi="Times New Roman" w:cs="Times New Roman"/>
          <w:sz w:val="24"/>
          <w:szCs w:val="24"/>
        </w:rPr>
        <w:t xml:space="preserve">автомобильных дорог местного значения </w:t>
      </w:r>
      <w:r w:rsidRPr="00B000EB">
        <w:rPr>
          <w:rFonts w:ascii="Times New Roman" w:hAnsi="Times New Roman" w:cs="Times New Roman"/>
          <w:sz w:val="24"/>
          <w:szCs w:val="24"/>
        </w:rPr>
        <w:t>составляет</w:t>
      </w:r>
      <w:r w:rsidR="00437EA3" w:rsidRPr="00B000EB">
        <w:rPr>
          <w:rFonts w:ascii="Times New Roman" w:hAnsi="Times New Roman" w:cs="Times New Roman"/>
          <w:sz w:val="24"/>
          <w:szCs w:val="24"/>
        </w:rPr>
        <w:t>ся</w:t>
      </w:r>
      <w:r w:rsidRPr="00B000EB">
        <w:rPr>
          <w:rFonts w:ascii="Times New Roman" w:hAnsi="Times New Roman" w:cs="Times New Roman"/>
          <w:sz w:val="24"/>
          <w:szCs w:val="24"/>
        </w:rPr>
        <w:t xml:space="preserve"> протокол, с приложением информации, обосновывающей решения комиссии.</w:t>
      </w:r>
    </w:p>
    <w:p w:rsidR="00D17C3A" w:rsidRPr="00B000EB" w:rsidRDefault="00D17C3A" w:rsidP="00C01B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17C3A" w:rsidRPr="00B000EB" w:rsidRDefault="00D17C3A" w:rsidP="00C01B21">
      <w:pPr>
        <w:pStyle w:val="a9"/>
        <w:numPr>
          <w:ilvl w:val="0"/>
          <w:numId w:val="7"/>
        </w:numPr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Состав Комиссии</w:t>
      </w:r>
    </w:p>
    <w:p w:rsidR="00D17C3A" w:rsidRPr="00B000EB" w:rsidRDefault="00D17C3A" w:rsidP="00C01B21">
      <w:pPr>
        <w:pStyle w:val="a9"/>
        <w:widowControl w:val="0"/>
        <w:suppressAutoHyphens w:val="0"/>
        <w:autoSpaceDE w:val="0"/>
        <w:ind w:left="0" w:firstLine="709"/>
        <w:jc w:val="both"/>
        <w:rPr>
          <w:lang w:eastAsia="zh-CN"/>
        </w:rPr>
      </w:pPr>
    </w:p>
    <w:p w:rsidR="00D17C3A" w:rsidRPr="00B000EB" w:rsidRDefault="00D17C3A" w:rsidP="00C01B21">
      <w:pPr>
        <w:suppressAutoHyphens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B000EB">
        <w:rPr>
          <w:rFonts w:ascii="Times New Roman" w:hAnsi="Times New Roman" w:cs="Times New Roman"/>
          <w:sz w:val="24"/>
          <w:szCs w:val="24"/>
          <w:lang w:eastAsia="zh-CN"/>
        </w:rPr>
        <w:t>4.1. Состав Комиссии утверждается постановлением администрации Нерчинско-Заводского муниципального округа.</w:t>
      </w:r>
    </w:p>
    <w:p w:rsidR="00D17C3A" w:rsidRPr="00B000EB" w:rsidRDefault="00D17C3A" w:rsidP="00C01B21">
      <w:pPr>
        <w:suppressAutoHyphens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B000EB">
        <w:rPr>
          <w:rFonts w:ascii="Times New Roman" w:hAnsi="Times New Roman" w:cs="Times New Roman"/>
          <w:sz w:val="24"/>
          <w:szCs w:val="24"/>
          <w:lang w:eastAsia="zh-CN"/>
        </w:rPr>
        <w:t xml:space="preserve">4.2. В состав Комиссии входят председатель Комиссии, заместитель председателя Комиссии, </w:t>
      </w:r>
      <w:r w:rsidRPr="00B000EB">
        <w:rPr>
          <w:rFonts w:ascii="Times New Roman" w:hAnsi="Times New Roman" w:cs="Times New Roman"/>
          <w:sz w:val="24"/>
          <w:szCs w:val="24"/>
          <w:lang w:eastAsia="zh-CN"/>
        </w:rPr>
        <w:lastRenderedPageBreak/>
        <w:t>секретарь Комиссии и иные члены Комиссии.</w:t>
      </w:r>
    </w:p>
    <w:p w:rsidR="00D17C3A" w:rsidRPr="00B000EB" w:rsidRDefault="00D17C3A" w:rsidP="00C01B21">
      <w:pPr>
        <w:suppressAutoHyphens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B000EB">
        <w:rPr>
          <w:rFonts w:ascii="Times New Roman" w:hAnsi="Times New Roman" w:cs="Times New Roman"/>
          <w:sz w:val="24"/>
          <w:szCs w:val="24"/>
          <w:lang w:eastAsia="zh-CN"/>
        </w:rPr>
        <w:t>4.3.</w:t>
      </w:r>
      <w:r w:rsidRPr="00B000EB">
        <w:rPr>
          <w:rFonts w:ascii="Times New Roman" w:hAnsi="Times New Roman" w:cs="Times New Roman"/>
          <w:sz w:val="24"/>
          <w:szCs w:val="24"/>
        </w:rPr>
        <w:t xml:space="preserve"> </w:t>
      </w:r>
      <w:r w:rsidRPr="00B000EB">
        <w:rPr>
          <w:rFonts w:ascii="Times New Roman" w:hAnsi="Times New Roman" w:cs="Times New Roman"/>
          <w:sz w:val="24"/>
          <w:szCs w:val="24"/>
          <w:lang w:eastAsia="zh-CN"/>
        </w:rPr>
        <w:t>Председатель Комиссии:</w:t>
      </w:r>
    </w:p>
    <w:p w:rsidR="00D17C3A" w:rsidRPr="00B000EB" w:rsidRDefault="00D17C3A" w:rsidP="00C01B21">
      <w:pPr>
        <w:suppressAutoHyphens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B000EB">
        <w:rPr>
          <w:rFonts w:ascii="Times New Roman" w:hAnsi="Times New Roman" w:cs="Times New Roman"/>
          <w:sz w:val="24"/>
          <w:szCs w:val="24"/>
          <w:lang w:eastAsia="zh-CN"/>
        </w:rPr>
        <w:t>осуществляет общее руководство Комиссией;</w:t>
      </w:r>
    </w:p>
    <w:p w:rsidR="00D17C3A" w:rsidRPr="00B000EB" w:rsidRDefault="00D17C3A" w:rsidP="00C01B21">
      <w:pPr>
        <w:suppressAutoHyphens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B000EB">
        <w:rPr>
          <w:rFonts w:ascii="Times New Roman" w:hAnsi="Times New Roman" w:cs="Times New Roman"/>
          <w:sz w:val="24"/>
          <w:szCs w:val="24"/>
          <w:lang w:eastAsia="zh-CN"/>
        </w:rPr>
        <w:t>утверждает повестку заседания Комиссии, назначает дату, время и место проведения засед</w:t>
      </w:r>
      <w:r w:rsidRPr="00B000EB">
        <w:rPr>
          <w:rFonts w:ascii="Times New Roman" w:hAnsi="Times New Roman" w:cs="Times New Roman"/>
          <w:sz w:val="24"/>
          <w:szCs w:val="24"/>
          <w:lang w:eastAsia="zh-CN"/>
        </w:rPr>
        <w:t>а</w:t>
      </w:r>
      <w:r w:rsidRPr="00B000EB">
        <w:rPr>
          <w:rFonts w:ascii="Times New Roman" w:hAnsi="Times New Roman" w:cs="Times New Roman"/>
          <w:sz w:val="24"/>
          <w:szCs w:val="24"/>
          <w:lang w:eastAsia="zh-CN"/>
        </w:rPr>
        <w:t>ния Комиссии, определяет состав приглашенных лиц;</w:t>
      </w:r>
    </w:p>
    <w:p w:rsidR="00D17C3A" w:rsidRPr="00B000EB" w:rsidRDefault="00D17C3A" w:rsidP="00C01B21">
      <w:pPr>
        <w:suppressAutoHyphens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B000EB">
        <w:rPr>
          <w:rFonts w:ascii="Times New Roman" w:hAnsi="Times New Roman" w:cs="Times New Roman"/>
          <w:sz w:val="24"/>
          <w:szCs w:val="24"/>
          <w:lang w:eastAsia="zh-CN"/>
        </w:rPr>
        <w:t>председательствует на заседаниях Комиссии;</w:t>
      </w:r>
    </w:p>
    <w:p w:rsidR="00D17C3A" w:rsidRPr="00B000EB" w:rsidRDefault="00D17C3A" w:rsidP="00C01B21">
      <w:pPr>
        <w:suppressAutoHyphens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B000EB">
        <w:rPr>
          <w:rFonts w:ascii="Times New Roman" w:hAnsi="Times New Roman" w:cs="Times New Roman"/>
          <w:sz w:val="24"/>
          <w:szCs w:val="24"/>
          <w:lang w:eastAsia="zh-CN"/>
        </w:rPr>
        <w:t>предоставляет слово для выступлений членам Комиссии, приглашенным лицам;</w:t>
      </w:r>
    </w:p>
    <w:p w:rsidR="00D17C3A" w:rsidRPr="00B000EB" w:rsidRDefault="00D17C3A" w:rsidP="00C01B21">
      <w:pPr>
        <w:suppressAutoHyphens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B000EB">
        <w:rPr>
          <w:rFonts w:ascii="Times New Roman" w:hAnsi="Times New Roman" w:cs="Times New Roman"/>
          <w:sz w:val="24"/>
          <w:szCs w:val="24"/>
          <w:lang w:eastAsia="zh-CN"/>
        </w:rPr>
        <w:t>ставит на голосование предложения членов Комиссии и проекты принимаемых решений К</w:t>
      </w:r>
      <w:r w:rsidRPr="00B000EB">
        <w:rPr>
          <w:rFonts w:ascii="Times New Roman" w:hAnsi="Times New Roman" w:cs="Times New Roman"/>
          <w:sz w:val="24"/>
          <w:szCs w:val="24"/>
          <w:lang w:eastAsia="zh-CN"/>
        </w:rPr>
        <w:t>о</w:t>
      </w:r>
      <w:r w:rsidRPr="00B000EB">
        <w:rPr>
          <w:rFonts w:ascii="Times New Roman" w:hAnsi="Times New Roman" w:cs="Times New Roman"/>
          <w:sz w:val="24"/>
          <w:szCs w:val="24"/>
          <w:lang w:eastAsia="zh-CN"/>
        </w:rPr>
        <w:t>миссии;</w:t>
      </w:r>
    </w:p>
    <w:p w:rsidR="00D17C3A" w:rsidRPr="00B000EB" w:rsidRDefault="00D17C3A" w:rsidP="00C01B21">
      <w:pPr>
        <w:suppressAutoHyphens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B000EB">
        <w:rPr>
          <w:rFonts w:ascii="Times New Roman" w:hAnsi="Times New Roman" w:cs="Times New Roman"/>
          <w:sz w:val="24"/>
          <w:szCs w:val="24"/>
          <w:lang w:eastAsia="zh-CN"/>
        </w:rPr>
        <w:t>подводит итоги голосования и оглашает принятые решения;</w:t>
      </w:r>
    </w:p>
    <w:p w:rsidR="00D17C3A" w:rsidRPr="00B000EB" w:rsidRDefault="00D17C3A" w:rsidP="00C01B21">
      <w:pPr>
        <w:suppressAutoHyphens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B000EB">
        <w:rPr>
          <w:rFonts w:ascii="Times New Roman" w:hAnsi="Times New Roman" w:cs="Times New Roman"/>
          <w:sz w:val="24"/>
          <w:szCs w:val="24"/>
          <w:lang w:eastAsia="zh-CN"/>
        </w:rPr>
        <w:t>подписывает протокол заседания Комиссии;</w:t>
      </w:r>
    </w:p>
    <w:p w:rsidR="00D17C3A" w:rsidRPr="00B000EB" w:rsidRDefault="00D17C3A" w:rsidP="00C01B21">
      <w:pPr>
        <w:suppressAutoHyphens w:val="0"/>
        <w:autoSpaceDE w:val="0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B000EB">
        <w:rPr>
          <w:rFonts w:ascii="Times New Roman" w:hAnsi="Times New Roman" w:cs="Times New Roman"/>
          <w:sz w:val="24"/>
          <w:szCs w:val="24"/>
          <w:lang w:eastAsia="zh-CN"/>
        </w:rPr>
        <w:t>осуществляет иные полномочия по организации деятельности Комиссии, направленные на д</w:t>
      </w:r>
      <w:r w:rsidRPr="00B000EB">
        <w:rPr>
          <w:rFonts w:ascii="Times New Roman" w:hAnsi="Times New Roman" w:cs="Times New Roman"/>
          <w:sz w:val="24"/>
          <w:szCs w:val="24"/>
          <w:lang w:eastAsia="zh-CN"/>
        </w:rPr>
        <w:t>о</w:t>
      </w:r>
      <w:r w:rsidRPr="00B000EB">
        <w:rPr>
          <w:rFonts w:ascii="Times New Roman" w:hAnsi="Times New Roman" w:cs="Times New Roman"/>
          <w:sz w:val="24"/>
          <w:szCs w:val="24"/>
          <w:lang w:eastAsia="zh-CN"/>
        </w:rPr>
        <w:t>стижение цели ее создания.</w:t>
      </w:r>
    </w:p>
    <w:p w:rsidR="00D17C3A" w:rsidRPr="00B000EB" w:rsidRDefault="00D17C3A" w:rsidP="00C01B21">
      <w:pPr>
        <w:pStyle w:val="a9"/>
        <w:numPr>
          <w:ilvl w:val="1"/>
          <w:numId w:val="7"/>
        </w:numPr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Заместитель председателя Комиссии:</w:t>
      </w:r>
    </w:p>
    <w:p w:rsidR="00D17C3A" w:rsidRPr="00B000EB" w:rsidRDefault="00D17C3A" w:rsidP="00C01B21">
      <w:pPr>
        <w:pStyle w:val="a9"/>
        <w:widowControl w:val="0"/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содействует председателю Комиссии в организации деятельности Комиссии;</w:t>
      </w:r>
    </w:p>
    <w:p w:rsidR="00D17C3A" w:rsidRPr="00B000EB" w:rsidRDefault="00D17C3A" w:rsidP="00C01B21">
      <w:pPr>
        <w:pStyle w:val="a9"/>
        <w:widowControl w:val="0"/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исполняет полномочия председателя Комиссии в случае его временного отсутствия;</w:t>
      </w:r>
    </w:p>
    <w:p w:rsidR="00D17C3A" w:rsidRPr="00B000EB" w:rsidRDefault="00D17C3A" w:rsidP="00C01B21">
      <w:pPr>
        <w:pStyle w:val="a9"/>
        <w:widowControl w:val="0"/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осуществляет иные полномочия по поручению председателя Комиссии, направленные на д</w:t>
      </w:r>
      <w:r w:rsidRPr="00B000EB">
        <w:rPr>
          <w:lang w:eastAsia="zh-CN"/>
        </w:rPr>
        <w:t>о</w:t>
      </w:r>
      <w:r w:rsidRPr="00B000EB">
        <w:rPr>
          <w:lang w:eastAsia="zh-CN"/>
        </w:rPr>
        <w:t>стижение цели создания Комиссии.</w:t>
      </w:r>
    </w:p>
    <w:p w:rsidR="00D17C3A" w:rsidRPr="00B000EB" w:rsidRDefault="00D17C3A" w:rsidP="00C01B21">
      <w:pPr>
        <w:pStyle w:val="a9"/>
        <w:widowControl w:val="0"/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4.5. Секретарь Комиссии:</w:t>
      </w:r>
    </w:p>
    <w:p w:rsidR="00D17C3A" w:rsidRPr="00B000EB" w:rsidRDefault="00D17C3A" w:rsidP="00C01B21">
      <w:pPr>
        <w:pStyle w:val="a9"/>
        <w:widowControl w:val="0"/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формирует повестку заседания Комиссии и представляет ее председателю Комиссии для утверждения и назначения даты заседания Комиссии, организует подготовку материалов к засед</w:t>
      </w:r>
      <w:r w:rsidRPr="00B000EB">
        <w:rPr>
          <w:lang w:eastAsia="zh-CN"/>
        </w:rPr>
        <w:t>а</w:t>
      </w:r>
      <w:r w:rsidRPr="00B000EB">
        <w:rPr>
          <w:lang w:eastAsia="zh-CN"/>
        </w:rPr>
        <w:t>нию Комиссии;</w:t>
      </w:r>
    </w:p>
    <w:p w:rsidR="00D17C3A" w:rsidRPr="00B000EB" w:rsidRDefault="00D17C3A" w:rsidP="00C01B21">
      <w:pPr>
        <w:pStyle w:val="a9"/>
        <w:widowControl w:val="0"/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оповещает членов Комиссии и приглашаемых на заседание лиц о дате, времени, месте пров</w:t>
      </w:r>
      <w:r w:rsidRPr="00B000EB">
        <w:rPr>
          <w:lang w:eastAsia="zh-CN"/>
        </w:rPr>
        <w:t>е</w:t>
      </w:r>
      <w:r w:rsidRPr="00B000EB">
        <w:rPr>
          <w:lang w:eastAsia="zh-CN"/>
        </w:rPr>
        <w:t>дения заседания и его повестке, а также обеспечивает направление материалов к очередному засед</w:t>
      </w:r>
      <w:r w:rsidRPr="00B000EB">
        <w:rPr>
          <w:lang w:eastAsia="zh-CN"/>
        </w:rPr>
        <w:t>а</w:t>
      </w:r>
      <w:r w:rsidRPr="00B000EB">
        <w:rPr>
          <w:lang w:eastAsia="zh-CN"/>
        </w:rPr>
        <w:t>нию Комиссии;</w:t>
      </w:r>
    </w:p>
    <w:p w:rsidR="00D17C3A" w:rsidRPr="00B000EB" w:rsidRDefault="00D17C3A" w:rsidP="00C01B21">
      <w:pPr>
        <w:pStyle w:val="a9"/>
        <w:widowControl w:val="0"/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ведет протокол заседания Комиссии, оформляет и подписывает его;</w:t>
      </w:r>
    </w:p>
    <w:p w:rsidR="00D17C3A" w:rsidRPr="00B000EB" w:rsidRDefault="00D17C3A" w:rsidP="00C01B21">
      <w:pPr>
        <w:pStyle w:val="a9"/>
        <w:widowControl w:val="0"/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осуществляет иные полномочия по обеспечению деятельности Комиссии и выполняет пор</w:t>
      </w:r>
      <w:r w:rsidRPr="00B000EB">
        <w:rPr>
          <w:lang w:eastAsia="zh-CN"/>
        </w:rPr>
        <w:t>у</w:t>
      </w:r>
      <w:r w:rsidRPr="00B000EB">
        <w:rPr>
          <w:lang w:eastAsia="zh-CN"/>
        </w:rPr>
        <w:t>чения председателя Комиссии, направленные на достижение цели создания Коми</w:t>
      </w:r>
      <w:r w:rsidRPr="00B000EB">
        <w:rPr>
          <w:lang w:eastAsia="zh-CN"/>
        </w:rPr>
        <w:t>с</w:t>
      </w:r>
      <w:r w:rsidRPr="00B000EB">
        <w:rPr>
          <w:lang w:eastAsia="zh-CN"/>
        </w:rPr>
        <w:t>сии.</w:t>
      </w:r>
    </w:p>
    <w:p w:rsidR="00D17C3A" w:rsidRPr="00B000EB" w:rsidRDefault="00D17C3A" w:rsidP="00C01B21">
      <w:pPr>
        <w:pStyle w:val="a9"/>
        <w:numPr>
          <w:ilvl w:val="1"/>
          <w:numId w:val="7"/>
        </w:numPr>
        <w:tabs>
          <w:tab w:val="left" w:pos="993"/>
        </w:tabs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В случае временного отсутствия секретаря Комиссии его полномочия исполняет один из членов Комиссии по поручению председателя Комиссии.</w:t>
      </w:r>
    </w:p>
    <w:p w:rsidR="00D17C3A" w:rsidRPr="00B000EB" w:rsidRDefault="00D17C3A" w:rsidP="00C01B21">
      <w:pPr>
        <w:pStyle w:val="a9"/>
        <w:numPr>
          <w:ilvl w:val="1"/>
          <w:numId w:val="7"/>
        </w:numPr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Члены Комиссии:</w:t>
      </w:r>
    </w:p>
    <w:p w:rsidR="00D17C3A" w:rsidRPr="00B000EB" w:rsidRDefault="00D17C3A" w:rsidP="00C01B21">
      <w:pPr>
        <w:pStyle w:val="a9"/>
        <w:widowControl w:val="0"/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принимают непосредственное участие в заседаниях Комиссии;</w:t>
      </w:r>
    </w:p>
    <w:p w:rsidR="00D17C3A" w:rsidRPr="00B000EB" w:rsidRDefault="00D17C3A" w:rsidP="00C01B21">
      <w:pPr>
        <w:pStyle w:val="a9"/>
        <w:widowControl w:val="0"/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знакомятся с документами и материалами по вопросам, рассматриваемым Комисс</w:t>
      </w:r>
      <w:r w:rsidRPr="00B000EB">
        <w:rPr>
          <w:lang w:eastAsia="zh-CN"/>
        </w:rPr>
        <w:t>и</w:t>
      </w:r>
      <w:r w:rsidRPr="00B000EB">
        <w:rPr>
          <w:lang w:eastAsia="zh-CN"/>
        </w:rPr>
        <w:t>ей;</w:t>
      </w:r>
    </w:p>
    <w:p w:rsidR="00D17C3A" w:rsidRPr="00B000EB" w:rsidRDefault="00D17C3A" w:rsidP="00C01B21">
      <w:pPr>
        <w:pStyle w:val="a9"/>
        <w:widowControl w:val="0"/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участвуют в голосовании по вопросам, рассматриваемым в ходе заседания Комиссии;</w:t>
      </w:r>
    </w:p>
    <w:p w:rsidR="00D17C3A" w:rsidRPr="00B000EB" w:rsidRDefault="00D17C3A" w:rsidP="00C01B21">
      <w:pPr>
        <w:pStyle w:val="a9"/>
        <w:widowControl w:val="0"/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вносят предложения по организации деятельности Комиссии;</w:t>
      </w:r>
    </w:p>
    <w:p w:rsidR="00D17C3A" w:rsidRPr="00B000EB" w:rsidRDefault="00D17C3A" w:rsidP="00C01B21">
      <w:pPr>
        <w:pStyle w:val="a9"/>
        <w:widowControl w:val="0"/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выражают особое мнение в случае несогласия с решением, принятым на заседании Комиссии;</w:t>
      </w:r>
    </w:p>
    <w:p w:rsidR="00D17C3A" w:rsidRPr="00B000EB" w:rsidRDefault="00D17C3A" w:rsidP="00C01B21">
      <w:pPr>
        <w:pStyle w:val="a9"/>
        <w:widowControl w:val="0"/>
        <w:suppressAutoHyphens w:val="0"/>
        <w:autoSpaceDE w:val="0"/>
        <w:ind w:left="0" w:firstLine="709"/>
        <w:jc w:val="both"/>
        <w:rPr>
          <w:lang w:eastAsia="zh-CN"/>
        </w:rPr>
      </w:pPr>
      <w:r w:rsidRPr="00B000EB">
        <w:rPr>
          <w:lang w:eastAsia="zh-CN"/>
        </w:rPr>
        <w:t>осуществляют иные полномочия, направленные на достижение цели создания К</w:t>
      </w:r>
      <w:r w:rsidRPr="00B000EB">
        <w:rPr>
          <w:lang w:eastAsia="zh-CN"/>
        </w:rPr>
        <w:t>о</w:t>
      </w:r>
      <w:r w:rsidRPr="00B000EB">
        <w:rPr>
          <w:lang w:eastAsia="zh-CN"/>
        </w:rPr>
        <w:t>миссии.</w:t>
      </w:r>
    </w:p>
    <w:p w:rsidR="005B2B97" w:rsidRPr="00B000EB" w:rsidRDefault="005B2B97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2B97" w:rsidRPr="00B000EB" w:rsidRDefault="00D17C3A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5</w:t>
      </w:r>
      <w:r w:rsidR="009B6590" w:rsidRPr="00B000EB">
        <w:rPr>
          <w:rFonts w:ascii="Times New Roman" w:hAnsi="Times New Roman" w:cs="Times New Roman"/>
          <w:sz w:val="24"/>
          <w:szCs w:val="24"/>
        </w:rPr>
        <w:t>. Организация работы Комиссии:</w:t>
      </w:r>
    </w:p>
    <w:p w:rsidR="005B2B97" w:rsidRPr="00B000EB" w:rsidRDefault="005B2B97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2B97" w:rsidRPr="00B000EB" w:rsidRDefault="00D17C3A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5</w:t>
      </w:r>
      <w:r w:rsidR="009B6590" w:rsidRPr="00B000EB">
        <w:rPr>
          <w:rFonts w:ascii="Times New Roman" w:hAnsi="Times New Roman" w:cs="Times New Roman"/>
          <w:sz w:val="24"/>
          <w:szCs w:val="24"/>
        </w:rPr>
        <w:t>.1. Минимальное количес</w:t>
      </w:r>
      <w:r w:rsidR="00785EAD" w:rsidRPr="00B000EB">
        <w:rPr>
          <w:rFonts w:ascii="Times New Roman" w:hAnsi="Times New Roman" w:cs="Times New Roman"/>
          <w:sz w:val="24"/>
          <w:szCs w:val="24"/>
        </w:rPr>
        <w:t>тво членов Комиссии составляет 5</w:t>
      </w:r>
      <w:r w:rsidR="009B6590" w:rsidRPr="00B000EB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:rsidR="005B2B97" w:rsidRPr="00B000EB" w:rsidRDefault="00D17C3A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5</w:t>
      </w:r>
      <w:r w:rsidR="009B6590" w:rsidRPr="00B000EB">
        <w:rPr>
          <w:rFonts w:ascii="Times New Roman" w:hAnsi="Times New Roman" w:cs="Times New Roman"/>
          <w:sz w:val="24"/>
          <w:szCs w:val="24"/>
        </w:rPr>
        <w:t>.2. Комиссию возглавляет председатель Комиссии. В период отсутствия</w:t>
      </w:r>
      <w:r w:rsidR="006A4EDD" w:rsidRPr="00B000EB">
        <w:rPr>
          <w:rFonts w:ascii="Times New Roman" w:hAnsi="Times New Roman" w:cs="Times New Roman"/>
          <w:sz w:val="24"/>
          <w:szCs w:val="24"/>
        </w:rPr>
        <w:t xml:space="preserve"> </w:t>
      </w:r>
      <w:r w:rsidR="009B6590" w:rsidRPr="00B000EB">
        <w:rPr>
          <w:rFonts w:ascii="Times New Roman" w:hAnsi="Times New Roman" w:cs="Times New Roman"/>
          <w:sz w:val="24"/>
          <w:szCs w:val="24"/>
        </w:rPr>
        <w:t>председателя его функции исполняет заместитель председателя Комиссии.</w:t>
      </w:r>
    </w:p>
    <w:p w:rsidR="005B2B97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Председатель Комиссии осуществляет общее руководство работы Комиссии, подготавливает план работы, проводит инструктаж с членами Комиссии, обеспечивает и контролирует выполнение Комиссией инвентаризации </w:t>
      </w:r>
      <w:r w:rsidR="00F17185" w:rsidRPr="00B000EB">
        <w:rPr>
          <w:rFonts w:ascii="Times New Roman" w:hAnsi="Times New Roman" w:cs="Times New Roman"/>
          <w:sz w:val="24"/>
          <w:szCs w:val="24"/>
        </w:rPr>
        <w:t>автомобильных дорог местного значения</w:t>
      </w:r>
      <w:r w:rsidRPr="00B000EB">
        <w:rPr>
          <w:rFonts w:ascii="Times New Roman" w:hAnsi="Times New Roman" w:cs="Times New Roman"/>
          <w:sz w:val="24"/>
          <w:szCs w:val="24"/>
        </w:rPr>
        <w:t>.</w:t>
      </w:r>
    </w:p>
    <w:p w:rsidR="005B2B97" w:rsidRPr="00B000EB" w:rsidRDefault="00D17C3A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5</w:t>
      </w:r>
      <w:r w:rsidR="009B6590" w:rsidRPr="00B000EB">
        <w:rPr>
          <w:rFonts w:ascii="Times New Roman" w:hAnsi="Times New Roman" w:cs="Times New Roman"/>
          <w:sz w:val="24"/>
          <w:szCs w:val="24"/>
        </w:rPr>
        <w:t xml:space="preserve">.3. Секретарь комиссии осуществляет организационную работу по подготовке к инвентаризации </w:t>
      </w:r>
      <w:r w:rsidR="00F70EB0" w:rsidRPr="00B000EB">
        <w:rPr>
          <w:rFonts w:ascii="Times New Roman" w:hAnsi="Times New Roman" w:cs="Times New Roman"/>
          <w:sz w:val="24"/>
          <w:szCs w:val="24"/>
        </w:rPr>
        <w:t>автомобильных дорог местного значения</w:t>
      </w:r>
      <w:r w:rsidR="009B6590" w:rsidRPr="00B000EB">
        <w:rPr>
          <w:rFonts w:ascii="Times New Roman" w:hAnsi="Times New Roman" w:cs="Times New Roman"/>
          <w:sz w:val="24"/>
          <w:szCs w:val="24"/>
        </w:rPr>
        <w:t>, ведет документацию Комиссии.</w:t>
      </w:r>
    </w:p>
    <w:p w:rsidR="005B2B97" w:rsidRPr="00B000EB" w:rsidRDefault="00D17C3A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5</w:t>
      </w:r>
      <w:r w:rsidR="009B6590" w:rsidRPr="00B000EB">
        <w:rPr>
          <w:rFonts w:ascii="Times New Roman" w:hAnsi="Times New Roman" w:cs="Times New Roman"/>
          <w:sz w:val="24"/>
          <w:szCs w:val="24"/>
        </w:rPr>
        <w:t>.4. Проведение инвен</w:t>
      </w:r>
      <w:r w:rsidR="006A4EDD" w:rsidRPr="00B000EB">
        <w:rPr>
          <w:rFonts w:ascii="Times New Roman" w:hAnsi="Times New Roman" w:cs="Times New Roman"/>
          <w:sz w:val="24"/>
          <w:szCs w:val="24"/>
        </w:rPr>
        <w:t xml:space="preserve">таризации </w:t>
      </w:r>
      <w:r w:rsidR="00F70EB0" w:rsidRPr="00B000EB">
        <w:rPr>
          <w:rFonts w:ascii="Times New Roman" w:hAnsi="Times New Roman" w:cs="Times New Roman"/>
          <w:sz w:val="24"/>
          <w:szCs w:val="24"/>
        </w:rPr>
        <w:t xml:space="preserve">автомобильных дорог местного значения </w:t>
      </w:r>
      <w:r w:rsidR="009B6590" w:rsidRPr="00B000EB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437EA3" w:rsidRPr="00B000EB">
        <w:rPr>
          <w:rFonts w:ascii="Times New Roman" w:hAnsi="Times New Roman" w:cs="Times New Roman"/>
          <w:sz w:val="24"/>
          <w:szCs w:val="24"/>
        </w:rPr>
        <w:t>ежегодно в срок до 30 октября</w:t>
      </w:r>
      <w:r w:rsidR="009B6590" w:rsidRPr="00B000EB">
        <w:rPr>
          <w:rFonts w:ascii="Times New Roman" w:hAnsi="Times New Roman" w:cs="Times New Roman"/>
          <w:sz w:val="24"/>
          <w:szCs w:val="24"/>
        </w:rPr>
        <w:t>.</w:t>
      </w:r>
    </w:p>
    <w:p w:rsidR="005B2B97" w:rsidRPr="00B000EB" w:rsidRDefault="00D17C3A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5</w:t>
      </w:r>
      <w:r w:rsidR="009B6590" w:rsidRPr="00B000EB">
        <w:rPr>
          <w:rFonts w:ascii="Times New Roman" w:hAnsi="Times New Roman" w:cs="Times New Roman"/>
          <w:sz w:val="24"/>
          <w:szCs w:val="24"/>
        </w:rPr>
        <w:t>.5. При инвентаризации автомобильных дорог общего пользования</w:t>
      </w:r>
    </w:p>
    <w:p w:rsidR="005B2B97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местного значения:</w:t>
      </w:r>
    </w:p>
    <w:p w:rsidR="005B2B97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- уточняется наименование, идентификационные номера и категория автомобильных дорог;</w:t>
      </w:r>
    </w:p>
    <w:p w:rsidR="005B2B97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- определяется местоположение дороги (начальная и конечная точки);</w:t>
      </w:r>
    </w:p>
    <w:p w:rsidR="005B2B97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- измеряется протяжённость дороги;</w:t>
      </w:r>
    </w:p>
    <w:p w:rsidR="005B2B97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lastRenderedPageBreak/>
        <w:t xml:space="preserve">-значение в системе </w:t>
      </w:r>
      <w:proofErr w:type="gramStart"/>
      <w:r w:rsidRPr="00B000E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B000EB">
        <w:rPr>
          <w:rFonts w:ascii="Times New Roman" w:hAnsi="Times New Roman" w:cs="Times New Roman"/>
          <w:sz w:val="24"/>
          <w:szCs w:val="24"/>
        </w:rPr>
        <w:t xml:space="preserve"> формированием и использованием средств дорожных фондов;</w:t>
      </w:r>
    </w:p>
    <w:p w:rsidR="005B2B97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- проверяется состояние покрытия и данные о техническом состоянии автомобильных дорог.</w:t>
      </w:r>
    </w:p>
    <w:p w:rsidR="005B2B97" w:rsidRPr="00B000EB" w:rsidRDefault="006A4EDD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 </w:t>
      </w:r>
      <w:r w:rsidR="009B6590" w:rsidRPr="00B000EB">
        <w:rPr>
          <w:rFonts w:ascii="Times New Roman" w:hAnsi="Times New Roman" w:cs="Times New Roman"/>
          <w:sz w:val="24"/>
          <w:szCs w:val="24"/>
        </w:rPr>
        <w:t xml:space="preserve">В процессе  инвентаризации </w:t>
      </w:r>
      <w:r w:rsidR="00810EFC" w:rsidRPr="00B000EB">
        <w:rPr>
          <w:rFonts w:ascii="Times New Roman" w:hAnsi="Times New Roman" w:cs="Times New Roman"/>
          <w:sz w:val="24"/>
          <w:szCs w:val="24"/>
        </w:rPr>
        <w:t xml:space="preserve">автомобильных дорог местного значения </w:t>
      </w:r>
      <w:r w:rsidR="009B6590" w:rsidRPr="00B000EB">
        <w:rPr>
          <w:rFonts w:ascii="Times New Roman" w:hAnsi="Times New Roman" w:cs="Times New Roman"/>
          <w:sz w:val="24"/>
          <w:szCs w:val="24"/>
        </w:rPr>
        <w:t>при необходимости уточняется наименование и нумерация дорог общего пользования.</w:t>
      </w:r>
    </w:p>
    <w:p w:rsidR="005B2B97" w:rsidRPr="00B000EB" w:rsidRDefault="00810EFC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 </w:t>
      </w:r>
      <w:r w:rsidR="009B6590" w:rsidRPr="00B000EB">
        <w:rPr>
          <w:rFonts w:ascii="Times New Roman" w:hAnsi="Times New Roman" w:cs="Times New Roman"/>
          <w:sz w:val="24"/>
          <w:szCs w:val="24"/>
        </w:rPr>
        <w:t xml:space="preserve">Протяженность автомобильной дороги общего пользования устанавливается </w:t>
      </w:r>
      <w:proofErr w:type="gramStart"/>
      <w:r w:rsidR="009B6590" w:rsidRPr="00B000EB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9B6590" w:rsidRPr="00B000EB">
        <w:rPr>
          <w:rFonts w:ascii="Times New Roman" w:hAnsi="Times New Roman" w:cs="Times New Roman"/>
          <w:sz w:val="24"/>
          <w:szCs w:val="24"/>
        </w:rPr>
        <w:t xml:space="preserve"> начальной до конечной точки непрерывно. В качестве начальной и конечной точки при установлении протяженности дорог следует принимать точки пересечения осей этих дорог.</w:t>
      </w:r>
    </w:p>
    <w:p w:rsidR="005B2B97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      </w:t>
      </w:r>
      <w:r w:rsidR="00810EFC" w:rsidRPr="00B000EB">
        <w:rPr>
          <w:rFonts w:ascii="Times New Roman" w:hAnsi="Times New Roman" w:cs="Times New Roman"/>
          <w:sz w:val="24"/>
          <w:szCs w:val="24"/>
        </w:rPr>
        <w:t xml:space="preserve">    </w:t>
      </w:r>
      <w:r w:rsidRPr="00B000EB">
        <w:rPr>
          <w:rFonts w:ascii="Times New Roman" w:hAnsi="Times New Roman" w:cs="Times New Roman"/>
          <w:sz w:val="24"/>
          <w:szCs w:val="24"/>
        </w:rPr>
        <w:t>Категория автомобильной дороги определяется в соответствии с ГОСТом</w:t>
      </w:r>
      <w:r w:rsidR="00B60F6A" w:rsidRPr="00B000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000E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000EB">
        <w:rPr>
          <w:rFonts w:ascii="Times New Roman" w:hAnsi="Times New Roman" w:cs="Times New Roman"/>
          <w:sz w:val="24"/>
          <w:szCs w:val="24"/>
        </w:rPr>
        <w:t xml:space="preserve"> 52398-2005 «Классификация автомобильных дорог. Основные параметры и</w:t>
      </w:r>
      <w:r w:rsidR="00B60F6A" w:rsidRPr="00B000EB">
        <w:rPr>
          <w:rFonts w:ascii="Times New Roman" w:hAnsi="Times New Roman" w:cs="Times New Roman"/>
          <w:sz w:val="24"/>
          <w:szCs w:val="24"/>
        </w:rPr>
        <w:t xml:space="preserve"> </w:t>
      </w:r>
      <w:r w:rsidRPr="00B000EB">
        <w:rPr>
          <w:rFonts w:ascii="Times New Roman" w:hAnsi="Times New Roman" w:cs="Times New Roman"/>
          <w:sz w:val="24"/>
          <w:szCs w:val="24"/>
        </w:rPr>
        <w:t>требования».</w:t>
      </w:r>
    </w:p>
    <w:p w:rsidR="005B2B97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       </w:t>
      </w:r>
      <w:r w:rsidR="00B60F6A" w:rsidRPr="00B000EB">
        <w:rPr>
          <w:rFonts w:ascii="Times New Roman" w:hAnsi="Times New Roman" w:cs="Times New Roman"/>
          <w:sz w:val="24"/>
          <w:szCs w:val="24"/>
        </w:rPr>
        <w:t xml:space="preserve">  </w:t>
      </w:r>
      <w:r w:rsidRPr="00B000EB">
        <w:rPr>
          <w:rFonts w:ascii="Times New Roman" w:hAnsi="Times New Roman" w:cs="Times New Roman"/>
          <w:sz w:val="24"/>
          <w:szCs w:val="24"/>
        </w:rPr>
        <w:t xml:space="preserve">При проведении инвентаризации </w:t>
      </w:r>
      <w:r w:rsidR="00B60F6A" w:rsidRPr="00B000EB">
        <w:rPr>
          <w:rFonts w:ascii="Times New Roman" w:hAnsi="Times New Roman" w:cs="Times New Roman"/>
          <w:sz w:val="24"/>
          <w:szCs w:val="24"/>
        </w:rPr>
        <w:t xml:space="preserve">автомобильных дорог местного значения мероприятия, </w:t>
      </w:r>
      <w:r w:rsidRPr="00B000EB">
        <w:rPr>
          <w:rFonts w:ascii="Times New Roman" w:hAnsi="Times New Roman" w:cs="Times New Roman"/>
          <w:sz w:val="24"/>
          <w:szCs w:val="24"/>
        </w:rPr>
        <w:t xml:space="preserve">также осуществляются в отношении автомобильных дорог, на которые отсутствуют технические паспорта, сформированные в соответствии с ГОСТ </w:t>
      </w:r>
      <w:proofErr w:type="gramStart"/>
      <w:r w:rsidRPr="00B000E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B000EB">
        <w:rPr>
          <w:rFonts w:ascii="Times New Roman" w:hAnsi="Times New Roman" w:cs="Times New Roman"/>
          <w:sz w:val="24"/>
          <w:szCs w:val="24"/>
        </w:rPr>
        <w:t xml:space="preserve"> 71360-2024 «Национальный стандарт Российской Федерации. Дороги автомобильные общего пользования. Технический учет и паспортизация. Общие технические требования», утвержденным и введенным в действие приказом Федерального агентства по техническому регулированию и метрологии от 26 апреля 2024 г. № 557-ст, или данные в них не являются актуальными.</w:t>
      </w:r>
    </w:p>
    <w:p w:rsidR="005B2B97" w:rsidRPr="00B000EB" w:rsidRDefault="006A4EDD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ab/>
      </w:r>
      <w:r w:rsidR="00D17C3A" w:rsidRPr="00B000EB">
        <w:rPr>
          <w:rFonts w:ascii="Times New Roman" w:hAnsi="Times New Roman" w:cs="Times New Roman"/>
          <w:sz w:val="24"/>
          <w:szCs w:val="24"/>
        </w:rPr>
        <w:t>5</w:t>
      </w:r>
      <w:r w:rsidR="009B6590" w:rsidRPr="00B000EB">
        <w:rPr>
          <w:rFonts w:ascii="Times New Roman" w:hAnsi="Times New Roman" w:cs="Times New Roman"/>
          <w:sz w:val="24"/>
          <w:szCs w:val="24"/>
        </w:rPr>
        <w:t xml:space="preserve">.6. Результаты проведения инвентаризации оформляются протоколом комиссии с приложением информации, обосновывающей решения комиссии. </w:t>
      </w:r>
    </w:p>
    <w:p w:rsidR="005B2B97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       При принятии решений комиссией в протоколе комиссии отображаются сведения об информации (при наличии), требующей уточнения или отсутствующей в системе контроля. </w:t>
      </w:r>
    </w:p>
    <w:p w:rsidR="005B2B97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      </w:t>
      </w:r>
      <w:r w:rsidR="001A42B6" w:rsidRPr="00B000EB">
        <w:rPr>
          <w:rFonts w:ascii="Times New Roman" w:hAnsi="Times New Roman" w:cs="Times New Roman"/>
          <w:sz w:val="24"/>
          <w:szCs w:val="24"/>
        </w:rPr>
        <w:t xml:space="preserve"> </w:t>
      </w:r>
      <w:r w:rsidRPr="00B000EB">
        <w:rPr>
          <w:rFonts w:ascii="Times New Roman" w:hAnsi="Times New Roman" w:cs="Times New Roman"/>
          <w:sz w:val="24"/>
          <w:szCs w:val="24"/>
        </w:rPr>
        <w:t>При наличии технической возможности (создании соответствующего модуля в системе контроля) формирование протокола комиссии и размещение результатов проведения инвентаризации осуществляются в системе контроля.</w:t>
      </w:r>
    </w:p>
    <w:p w:rsidR="005B2B97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      </w:t>
      </w:r>
      <w:r w:rsidR="001A42B6" w:rsidRPr="00B000EB">
        <w:rPr>
          <w:rFonts w:ascii="Times New Roman" w:hAnsi="Times New Roman" w:cs="Times New Roman"/>
          <w:sz w:val="24"/>
          <w:szCs w:val="24"/>
        </w:rPr>
        <w:t xml:space="preserve"> </w:t>
      </w:r>
      <w:r w:rsidRPr="00B000EB">
        <w:rPr>
          <w:rFonts w:ascii="Times New Roman" w:hAnsi="Times New Roman" w:cs="Times New Roman"/>
          <w:sz w:val="24"/>
          <w:szCs w:val="24"/>
        </w:rPr>
        <w:t xml:space="preserve">Для проведения оценки технического состояния </w:t>
      </w:r>
      <w:r w:rsidR="001A42B6" w:rsidRPr="00B000EB">
        <w:rPr>
          <w:rFonts w:ascii="Times New Roman" w:hAnsi="Times New Roman" w:cs="Times New Roman"/>
          <w:sz w:val="24"/>
          <w:szCs w:val="24"/>
        </w:rPr>
        <w:t>автомобильных дорог местного значения</w:t>
      </w:r>
      <w:r w:rsidRPr="00B000EB">
        <w:rPr>
          <w:rFonts w:ascii="Times New Roman" w:hAnsi="Times New Roman" w:cs="Times New Roman"/>
          <w:sz w:val="24"/>
          <w:szCs w:val="24"/>
        </w:rPr>
        <w:t xml:space="preserve"> с определением границ населенных пунктов комиссией проводятся мероприятия по сбору и систематизации информации об автомобильных дорогах, указанной в пункте 4</w:t>
      </w:r>
      <w:r w:rsidR="006A4EDD" w:rsidRPr="00B000EB">
        <w:rPr>
          <w:rFonts w:ascii="Times New Roman" w:hAnsi="Times New Roman" w:cs="Times New Roman"/>
          <w:sz w:val="24"/>
          <w:szCs w:val="24"/>
        </w:rPr>
        <w:t>.</w:t>
      </w:r>
      <w:r w:rsidRPr="00B000EB">
        <w:rPr>
          <w:rFonts w:ascii="Times New Roman" w:hAnsi="Times New Roman" w:cs="Times New Roman"/>
          <w:sz w:val="24"/>
          <w:szCs w:val="24"/>
        </w:rPr>
        <w:t xml:space="preserve">5 настоящего положения. </w:t>
      </w:r>
    </w:p>
    <w:p w:rsidR="005B2B97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     </w:t>
      </w:r>
      <w:r w:rsidR="001A42B6" w:rsidRPr="00B000EB">
        <w:rPr>
          <w:rFonts w:ascii="Times New Roman" w:hAnsi="Times New Roman" w:cs="Times New Roman"/>
          <w:sz w:val="24"/>
          <w:szCs w:val="24"/>
        </w:rPr>
        <w:t xml:space="preserve">  </w:t>
      </w:r>
      <w:r w:rsidRPr="00B000EB">
        <w:rPr>
          <w:rFonts w:ascii="Times New Roman" w:hAnsi="Times New Roman" w:cs="Times New Roman"/>
          <w:sz w:val="24"/>
          <w:szCs w:val="24"/>
        </w:rPr>
        <w:t>Оценка технического состояни</w:t>
      </w:r>
      <w:r w:rsidR="006A4EDD" w:rsidRPr="00B000EB">
        <w:rPr>
          <w:rFonts w:ascii="Times New Roman" w:hAnsi="Times New Roman" w:cs="Times New Roman"/>
          <w:sz w:val="24"/>
          <w:szCs w:val="24"/>
        </w:rPr>
        <w:t xml:space="preserve">я </w:t>
      </w:r>
      <w:r w:rsidR="00B35DAC" w:rsidRPr="00B000EB">
        <w:rPr>
          <w:rFonts w:ascii="Times New Roman" w:hAnsi="Times New Roman" w:cs="Times New Roman"/>
          <w:sz w:val="24"/>
          <w:szCs w:val="24"/>
        </w:rPr>
        <w:t xml:space="preserve">автомобильных дорог местного значения </w:t>
      </w:r>
      <w:r w:rsidRPr="00B000EB">
        <w:rPr>
          <w:rFonts w:ascii="Times New Roman" w:hAnsi="Times New Roman" w:cs="Times New Roman"/>
          <w:sz w:val="24"/>
          <w:szCs w:val="24"/>
        </w:rPr>
        <w:t>проводится по двум параметрам (продольная ровность и отсутствие дефектов проезжей части) на основании результатов проведения инвентаризации.</w:t>
      </w:r>
    </w:p>
    <w:p w:rsidR="005B2B97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     </w:t>
      </w:r>
      <w:r w:rsidR="00D14FB8" w:rsidRPr="00B000EB">
        <w:rPr>
          <w:rFonts w:ascii="Times New Roman" w:hAnsi="Times New Roman" w:cs="Times New Roman"/>
          <w:sz w:val="24"/>
          <w:szCs w:val="24"/>
        </w:rPr>
        <w:t xml:space="preserve"> </w:t>
      </w:r>
      <w:r w:rsidRPr="00B000EB">
        <w:rPr>
          <w:rFonts w:ascii="Times New Roman" w:hAnsi="Times New Roman" w:cs="Times New Roman"/>
          <w:sz w:val="24"/>
          <w:szCs w:val="24"/>
        </w:rPr>
        <w:t xml:space="preserve"> Для проведения оценки технического состояния </w:t>
      </w:r>
      <w:r w:rsidR="005D3905" w:rsidRPr="00B000EB">
        <w:rPr>
          <w:rFonts w:ascii="Times New Roman" w:hAnsi="Times New Roman" w:cs="Times New Roman"/>
          <w:sz w:val="24"/>
          <w:szCs w:val="24"/>
        </w:rPr>
        <w:t>автомобильных дорог местного значения</w:t>
      </w:r>
      <w:r w:rsidRPr="00B000EB">
        <w:rPr>
          <w:rFonts w:ascii="Times New Roman" w:hAnsi="Times New Roman" w:cs="Times New Roman"/>
          <w:sz w:val="24"/>
          <w:szCs w:val="24"/>
        </w:rPr>
        <w:t xml:space="preserve"> допускается привлечение к работе комиссии представителей научных, общественных организаций и квалифицированных специалистов в сфере осуществления дорожной деятельности, в том числе выполняющих работы по инструментальному измерению параметров и транспортно-эксплуатационных характеристик. </w:t>
      </w:r>
    </w:p>
    <w:p w:rsidR="005B2B97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      Результаты оценки технического состояния </w:t>
      </w:r>
      <w:r w:rsidR="006069AD" w:rsidRPr="00B000EB">
        <w:rPr>
          <w:rFonts w:ascii="Times New Roman" w:hAnsi="Times New Roman" w:cs="Times New Roman"/>
          <w:sz w:val="24"/>
          <w:szCs w:val="24"/>
        </w:rPr>
        <w:t>автомобильных дорог местного значения</w:t>
      </w:r>
      <w:r w:rsidRPr="00B000EB">
        <w:rPr>
          <w:rFonts w:ascii="Times New Roman" w:hAnsi="Times New Roman" w:cs="Times New Roman"/>
          <w:sz w:val="24"/>
          <w:szCs w:val="24"/>
        </w:rPr>
        <w:t xml:space="preserve">, оформляются комиссией в форме отчета о техническом состоянии улично-дорожной сети опорного населенного пункта, который содержит информацию о приведении в нормативное состояние местного значения и их участков в границах </w:t>
      </w:r>
      <w:r w:rsidR="00AC5104" w:rsidRPr="00B000EB">
        <w:rPr>
          <w:rFonts w:ascii="Times New Roman" w:hAnsi="Times New Roman" w:cs="Times New Roman"/>
          <w:sz w:val="24"/>
          <w:szCs w:val="24"/>
        </w:rPr>
        <w:t>муниципального округа</w:t>
      </w:r>
      <w:r w:rsidRPr="00B000EB">
        <w:rPr>
          <w:rFonts w:ascii="Times New Roman" w:hAnsi="Times New Roman" w:cs="Times New Roman"/>
          <w:sz w:val="24"/>
          <w:szCs w:val="24"/>
        </w:rPr>
        <w:t>.</w:t>
      </w:r>
    </w:p>
    <w:p w:rsidR="00C01B21" w:rsidRPr="00B000EB" w:rsidRDefault="009B6590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 xml:space="preserve">      При наличии технической возможности (создании соответствующего модуля в системе контроля) формирование отчета о техническом состоянии </w:t>
      </w:r>
      <w:r w:rsidR="00FC2E0C" w:rsidRPr="00B000EB">
        <w:rPr>
          <w:rFonts w:ascii="Times New Roman" w:hAnsi="Times New Roman" w:cs="Times New Roman"/>
          <w:sz w:val="24"/>
          <w:szCs w:val="24"/>
        </w:rPr>
        <w:t>автомобильных дорог местного значения</w:t>
      </w:r>
      <w:r w:rsidRPr="00B000EB">
        <w:rPr>
          <w:rFonts w:ascii="Times New Roman" w:hAnsi="Times New Roman" w:cs="Times New Roman"/>
          <w:sz w:val="24"/>
          <w:szCs w:val="24"/>
        </w:rPr>
        <w:t xml:space="preserve"> и размещение результатов оценки технического состояния </w:t>
      </w:r>
      <w:r w:rsidR="00FC2E0C" w:rsidRPr="00B000EB">
        <w:rPr>
          <w:rFonts w:ascii="Times New Roman" w:hAnsi="Times New Roman" w:cs="Times New Roman"/>
          <w:sz w:val="24"/>
          <w:szCs w:val="24"/>
        </w:rPr>
        <w:t xml:space="preserve">автомобильных дорог </w:t>
      </w:r>
      <w:r w:rsidRPr="00B000EB">
        <w:rPr>
          <w:rFonts w:ascii="Times New Roman" w:hAnsi="Times New Roman" w:cs="Times New Roman"/>
          <w:sz w:val="24"/>
          <w:szCs w:val="24"/>
        </w:rPr>
        <w:t>осуществляются в системе контроля.</w:t>
      </w:r>
    </w:p>
    <w:p w:rsidR="00C01B21" w:rsidRPr="00B000EB" w:rsidRDefault="00C01B21">
      <w:pPr>
        <w:widowControl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br w:type="page"/>
      </w:r>
    </w:p>
    <w:p w:rsidR="005B2B97" w:rsidRPr="00B000EB" w:rsidRDefault="005B2B97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2B97" w:rsidRPr="00B000EB" w:rsidRDefault="005B2B97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509" w:type="dxa"/>
        <w:tblLayout w:type="fixed"/>
        <w:tblLook w:val="0000" w:firstRow="0" w:lastRow="0" w:firstColumn="0" w:lastColumn="0" w:noHBand="0" w:noVBand="0"/>
      </w:tblPr>
      <w:tblGrid>
        <w:gridCol w:w="5509"/>
      </w:tblGrid>
      <w:tr w:rsidR="00C01B21" w:rsidRPr="00B000EB" w:rsidTr="00C01B21">
        <w:trPr>
          <w:cantSplit/>
          <w:trHeight w:val="1560"/>
        </w:trPr>
        <w:tc>
          <w:tcPr>
            <w:tcW w:w="5509" w:type="dxa"/>
          </w:tcPr>
          <w:p w:rsidR="00C01B21" w:rsidRPr="00B000EB" w:rsidRDefault="00C01B21" w:rsidP="00C01B21">
            <w:pPr>
              <w:pStyle w:val="ConsPlusTitle"/>
              <w:rPr>
                <w:b w:val="0"/>
                <w:sz w:val="22"/>
                <w:szCs w:val="22"/>
              </w:rPr>
            </w:pPr>
            <w:r w:rsidRPr="00B000EB">
              <w:rPr>
                <w:b w:val="0"/>
                <w:sz w:val="22"/>
                <w:szCs w:val="22"/>
              </w:rPr>
              <w:t>Приложение 2</w:t>
            </w:r>
          </w:p>
          <w:p w:rsidR="00C01B21" w:rsidRPr="00B000EB" w:rsidRDefault="00C01B21" w:rsidP="00C01B21">
            <w:pPr>
              <w:pStyle w:val="ConsPlusTitle"/>
              <w:rPr>
                <w:b w:val="0"/>
                <w:sz w:val="22"/>
                <w:szCs w:val="22"/>
              </w:rPr>
            </w:pPr>
            <w:r w:rsidRPr="00B000EB">
              <w:rPr>
                <w:b w:val="0"/>
                <w:sz w:val="22"/>
                <w:szCs w:val="22"/>
              </w:rPr>
              <w:t xml:space="preserve">к постановлению администрации Нерчинско-Заводского муниципального округа Забайкальского края </w:t>
            </w:r>
          </w:p>
          <w:p w:rsidR="00C01B21" w:rsidRPr="00B000EB" w:rsidRDefault="00C01B21" w:rsidP="00C01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00EB">
              <w:rPr>
                <w:rFonts w:ascii="Times New Roman" w:hAnsi="Times New Roman" w:cs="Times New Roman"/>
                <w:sz w:val="22"/>
                <w:szCs w:val="22"/>
              </w:rPr>
              <w:t>от 14.04.2026 года №227__</w:t>
            </w:r>
          </w:p>
        </w:tc>
      </w:tr>
    </w:tbl>
    <w:p w:rsidR="005B2B97" w:rsidRPr="00B000EB" w:rsidRDefault="005B2B97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2B97" w:rsidRPr="00B000EB" w:rsidRDefault="009B6590" w:rsidP="00C01B21">
      <w:pPr>
        <w:pStyle w:val="21"/>
        <w:numPr>
          <w:ilvl w:val="1"/>
          <w:numId w:val="2"/>
        </w:numPr>
        <w:tabs>
          <w:tab w:val="left" w:pos="0"/>
        </w:tabs>
        <w:spacing w:before="0" w:after="0"/>
        <w:ind w:left="0" w:firstLine="709"/>
        <w:jc w:val="center"/>
        <w:outlineLvl w:val="9"/>
        <w:rPr>
          <w:rFonts w:ascii="Times New Roman" w:hAnsi="Times New Roman"/>
          <w:i w:val="0"/>
          <w:sz w:val="30"/>
          <w:szCs w:val="30"/>
        </w:rPr>
      </w:pPr>
      <w:r w:rsidRPr="00B000EB">
        <w:rPr>
          <w:rFonts w:ascii="Times New Roman" w:hAnsi="Times New Roman"/>
          <w:i w:val="0"/>
          <w:sz w:val="30"/>
          <w:szCs w:val="30"/>
        </w:rPr>
        <w:t>СОСТАВ</w:t>
      </w:r>
    </w:p>
    <w:p w:rsidR="005B2B97" w:rsidRPr="00B000EB" w:rsidRDefault="009B6590" w:rsidP="00C01B21">
      <w:pPr>
        <w:numPr>
          <w:ilvl w:val="0"/>
          <w:numId w:val="2"/>
        </w:numPr>
        <w:ind w:left="0" w:firstLine="709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B000EB">
        <w:rPr>
          <w:rFonts w:ascii="Times New Roman" w:hAnsi="Times New Roman" w:cs="Times New Roman"/>
          <w:b/>
          <w:sz w:val="30"/>
          <w:szCs w:val="30"/>
        </w:rPr>
        <w:t xml:space="preserve">комиссии по проведению инвентаризации </w:t>
      </w:r>
      <w:r w:rsidR="00767D47" w:rsidRPr="00B000EB">
        <w:rPr>
          <w:rFonts w:ascii="Times New Roman" w:hAnsi="Times New Roman" w:cs="Times New Roman"/>
          <w:b/>
          <w:sz w:val="30"/>
          <w:szCs w:val="30"/>
        </w:rPr>
        <w:t>автомобильных дорог местного значения и оценки</w:t>
      </w:r>
      <w:r w:rsidRPr="00B000EB">
        <w:rPr>
          <w:rFonts w:ascii="Times New Roman" w:hAnsi="Times New Roman" w:cs="Times New Roman"/>
          <w:b/>
          <w:sz w:val="30"/>
          <w:szCs w:val="30"/>
        </w:rPr>
        <w:t xml:space="preserve"> технического состояния, определения границ </w:t>
      </w:r>
      <w:r w:rsidR="00767D47" w:rsidRPr="00B000EB">
        <w:rPr>
          <w:rFonts w:ascii="Times New Roman" w:hAnsi="Times New Roman" w:cs="Times New Roman"/>
          <w:b/>
          <w:sz w:val="30"/>
          <w:szCs w:val="30"/>
        </w:rPr>
        <w:t>населенных пунктов в Нерчинско-Заводском</w:t>
      </w:r>
      <w:r w:rsidRPr="00B000EB">
        <w:rPr>
          <w:rFonts w:ascii="Times New Roman" w:hAnsi="Times New Roman" w:cs="Times New Roman"/>
          <w:b/>
          <w:sz w:val="30"/>
          <w:szCs w:val="30"/>
        </w:rPr>
        <w:t xml:space="preserve"> муни</w:t>
      </w:r>
      <w:r w:rsidR="00767D47" w:rsidRPr="00B000EB">
        <w:rPr>
          <w:rFonts w:ascii="Times New Roman" w:hAnsi="Times New Roman" w:cs="Times New Roman"/>
          <w:b/>
          <w:sz w:val="30"/>
          <w:szCs w:val="30"/>
        </w:rPr>
        <w:t>ципальном округе Забайкальского</w:t>
      </w:r>
      <w:r w:rsidRPr="00B000EB">
        <w:rPr>
          <w:rFonts w:ascii="Times New Roman" w:hAnsi="Times New Roman" w:cs="Times New Roman"/>
          <w:b/>
          <w:sz w:val="30"/>
          <w:szCs w:val="30"/>
        </w:rPr>
        <w:t xml:space="preserve"> края</w:t>
      </w:r>
    </w:p>
    <w:p w:rsidR="005B2B97" w:rsidRPr="00B000EB" w:rsidRDefault="005B2B97" w:rsidP="00C01B21">
      <w:pPr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3936"/>
        <w:gridCol w:w="5811"/>
      </w:tblGrid>
      <w:tr w:rsidR="005B2B97" w:rsidRPr="00B000EB" w:rsidTr="00D95B4C">
        <w:tc>
          <w:tcPr>
            <w:tcW w:w="3936" w:type="dxa"/>
          </w:tcPr>
          <w:p w:rsidR="00507EE9" w:rsidRPr="00B000EB" w:rsidRDefault="00507EE9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комиссии:</w:t>
            </w:r>
          </w:p>
          <w:p w:rsidR="005B2B97" w:rsidRPr="00B000EB" w:rsidRDefault="005B2B97" w:rsidP="00C01B21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5B2B97" w:rsidRPr="00B000EB" w:rsidRDefault="00AA5616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D95B4C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Нерчинско-Заводского </w:t>
            </w: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>муниципального округа Забайкальского края</w:t>
            </w:r>
          </w:p>
          <w:p w:rsidR="006A4EDD" w:rsidRPr="00B000EB" w:rsidRDefault="006A4EDD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B97" w:rsidRPr="00B000EB" w:rsidTr="00D95B4C">
        <w:tc>
          <w:tcPr>
            <w:tcW w:w="3936" w:type="dxa"/>
          </w:tcPr>
          <w:p w:rsidR="00FF6082" w:rsidRPr="00B000EB" w:rsidRDefault="00507EE9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5811" w:type="dxa"/>
          </w:tcPr>
          <w:p w:rsidR="005B2B97" w:rsidRPr="00B000EB" w:rsidRDefault="009B6590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r w:rsidR="008000C6" w:rsidRPr="00B000EB">
              <w:rPr>
                <w:rFonts w:ascii="Times New Roman" w:hAnsi="Times New Roman" w:cs="Times New Roman"/>
                <w:sz w:val="24"/>
                <w:szCs w:val="24"/>
              </w:rPr>
              <w:t>главы по территориальному развитию ад</w:t>
            </w:r>
            <w:r w:rsidR="001E29EA" w:rsidRPr="00B000EB">
              <w:rPr>
                <w:rFonts w:ascii="Times New Roman" w:hAnsi="Times New Roman" w:cs="Times New Roman"/>
                <w:sz w:val="24"/>
                <w:szCs w:val="24"/>
              </w:rPr>
              <w:t>министрации Нерчинско-Заводского</w:t>
            </w:r>
            <w:r w:rsidR="008000C6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округа Забайкальского</w:t>
            </w:r>
            <w:r w:rsidR="00507EE9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края</w:t>
            </w:r>
          </w:p>
          <w:p w:rsidR="006A4EDD" w:rsidRPr="00B000EB" w:rsidRDefault="006A4EDD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B97" w:rsidRPr="00B000EB" w:rsidTr="00D95B4C">
        <w:tc>
          <w:tcPr>
            <w:tcW w:w="3936" w:type="dxa"/>
          </w:tcPr>
          <w:p w:rsidR="005B2B97" w:rsidRPr="00B000EB" w:rsidRDefault="00507EE9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5811" w:type="dxa"/>
          </w:tcPr>
          <w:p w:rsidR="005B2B97" w:rsidRPr="00B000EB" w:rsidRDefault="009B6590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</w:t>
            </w:r>
            <w:r w:rsidR="008F20DD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ЖКХ</w:t>
            </w: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2D14" w:rsidRPr="00B000EB">
              <w:rPr>
                <w:rFonts w:ascii="Times New Roman" w:hAnsi="Times New Roman" w:cs="Times New Roman"/>
                <w:sz w:val="24"/>
                <w:szCs w:val="24"/>
              </w:rPr>
              <w:t>администрации Нерчинско-Заводского</w:t>
            </w:r>
            <w:r w:rsidR="001E29EA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2D14" w:rsidRPr="00B000EB">
              <w:rPr>
                <w:rFonts w:ascii="Times New Roman" w:hAnsi="Times New Roman" w:cs="Times New Roman"/>
                <w:sz w:val="24"/>
                <w:szCs w:val="24"/>
              </w:rPr>
              <w:t>округа Забайкальского</w:t>
            </w:r>
            <w:r w:rsidR="00507EE9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края</w:t>
            </w:r>
          </w:p>
        </w:tc>
      </w:tr>
      <w:tr w:rsidR="005B2B97" w:rsidRPr="00B000EB" w:rsidTr="00D95B4C">
        <w:trPr>
          <w:trHeight w:val="422"/>
        </w:trPr>
        <w:tc>
          <w:tcPr>
            <w:tcW w:w="3936" w:type="dxa"/>
          </w:tcPr>
          <w:p w:rsidR="005B2B97" w:rsidRPr="00B000EB" w:rsidRDefault="009B6590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5B2B97" w:rsidRPr="00B000EB" w:rsidRDefault="009B6590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  <w:p w:rsidR="005B2B97" w:rsidRPr="00B000EB" w:rsidRDefault="005B2B97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5B2B97" w:rsidRPr="00B000EB" w:rsidRDefault="005B2B97" w:rsidP="00C01B21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EDD" w:rsidRPr="00B000EB" w:rsidTr="00D95B4C">
        <w:tc>
          <w:tcPr>
            <w:tcW w:w="3936" w:type="dxa"/>
          </w:tcPr>
          <w:p w:rsidR="00F57CB6" w:rsidRPr="00B000EB" w:rsidRDefault="00F57CB6" w:rsidP="00C01B21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11" w:type="dxa"/>
          </w:tcPr>
          <w:p w:rsidR="006A4EDD" w:rsidRPr="00B000EB" w:rsidRDefault="00B8408A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МИ</w:t>
            </w:r>
            <w:r w:rsidR="001E29EA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E29EA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ЗО </w:t>
            </w:r>
            <w:r w:rsidR="006A4EDD" w:rsidRPr="00B000EB">
              <w:rPr>
                <w:rFonts w:ascii="Times New Roman" w:hAnsi="Times New Roman" w:cs="Times New Roman"/>
                <w:sz w:val="24"/>
                <w:szCs w:val="24"/>
              </w:rPr>
              <w:t>администр</w:t>
            </w: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>ации Нерчинско-Заводского</w:t>
            </w:r>
            <w:r w:rsidR="001E29EA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округа </w:t>
            </w:r>
            <w:r w:rsidR="006A4EDD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E07F5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Забайкальского </w:t>
            </w:r>
            <w:r w:rsidR="006A4EDD" w:rsidRPr="00B000EB">
              <w:rPr>
                <w:rFonts w:ascii="Times New Roman" w:hAnsi="Times New Roman" w:cs="Times New Roman"/>
                <w:sz w:val="24"/>
                <w:szCs w:val="24"/>
              </w:rPr>
              <w:t>края</w:t>
            </w:r>
          </w:p>
          <w:p w:rsidR="006A4EDD" w:rsidRPr="00B000EB" w:rsidRDefault="006A4EDD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4EDD" w:rsidRPr="00B000EB" w:rsidTr="00D95B4C">
        <w:tc>
          <w:tcPr>
            <w:tcW w:w="3936" w:type="dxa"/>
          </w:tcPr>
          <w:p w:rsidR="00785EAD" w:rsidRPr="00B000EB" w:rsidRDefault="00785EAD" w:rsidP="00C01B21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EAD" w:rsidRPr="00B000EB" w:rsidRDefault="00785EAD" w:rsidP="00C01B21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EE9" w:rsidRPr="00B000EB" w:rsidRDefault="00507EE9" w:rsidP="00C01B21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EE9" w:rsidRPr="00B000EB" w:rsidRDefault="00507EE9" w:rsidP="00C01B21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85EAD" w:rsidRPr="00B000EB" w:rsidRDefault="00DB3F39" w:rsidP="00C01B21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811" w:type="dxa"/>
          </w:tcPr>
          <w:p w:rsidR="006A4EDD" w:rsidRPr="00B000EB" w:rsidRDefault="00871407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>Консультант</w:t>
            </w:r>
            <w:r w:rsidR="0004597A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4597A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>архитектор</w:t>
            </w:r>
            <w:r w:rsidR="0004597A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Нерчинско-Заводского округа Забайкальского</w:t>
            </w:r>
            <w:r w:rsidR="006A4EDD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края</w:t>
            </w:r>
          </w:p>
          <w:p w:rsidR="006A4EDD" w:rsidRPr="00B000EB" w:rsidRDefault="006A4EDD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3F39" w:rsidRPr="00B000EB" w:rsidRDefault="00D52F73" w:rsidP="00C01B21">
            <w:pPr>
              <w:snapToGrid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Главы </w:t>
            </w:r>
            <w:proofErr w:type="gramStart"/>
            <w:r w:rsidRPr="00B000EB">
              <w:rPr>
                <w:rFonts w:ascii="Times New Roman" w:hAnsi="Times New Roman" w:cs="Times New Roman"/>
                <w:sz w:val="24"/>
                <w:szCs w:val="24"/>
              </w:rPr>
              <w:t>сельских</w:t>
            </w:r>
            <w:proofErr w:type="gramEnd"/>
            <w:r w:rsidR="00DB3F39" w:rsidRPr="00B000EB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</w:tr>
    </w:tbl>
    <w:p w:rsidR="006A4EDD" w:rsidRPr="00B000EB" w:rsidRDefault="006A4EDD" w:rsidP="00C01B21">
      <w:pPr>
        <w:tabs>
          <w:tab w:val="left" w:pos="3720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2B97" w:rsidRPr="00B000EB" w:rsidRDefault="006A4EDD" w:rsidP="00C01B2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00EB">
        <w:rPr>
          <w:rFonts w:ascii="Times New Roman" w:hAnsi="Times New Roman" w:cs="Times New Roman"/>
          <w:sz w:val="24"/>
          <w:szCs w:val="24"/>
        </w:rPr>
        <w:t>__________________________________________</w:t>
      </w:r>
      <w:bookmarkEnd w:id="0"/>
    </w:p>
    <w:sectPr w:rsidR="005B2B97" w:rsidRPr="00B000EB" w:rsidSect="00C01B21">
      <w:pgSz w:w="11906" w:h="16838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Times New Roman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A43E2"/>
    <w:multiLevelType w:val="multilevel"/>
    <w:tmpl w:val="10A021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1152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56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72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16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592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664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096" w:hanging="2160"/>
      </w:pPr>
    </w:lvl>
  </w:abstractNum>
  <w:abstractNum w:abstractNumId="1">
    <w:nsid w:val="30B433CA"/>
    <w:multiLevelType w:val="multilevel"/>
    <w:tmpl w:val="1E5E846A"/>
    <w:lvl w:ilvl="0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5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5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">
    <w:nsid w:val="34FF5E2C"/>
    <w:multiLevelType w:val="multilevel"/>
    <w:tmpl w:val="17A8F410"/>
    <w:lvl w:ilvl="0">
      <w:start w:val="1"/>
      <w:numFmt w:val="decimal"/>
      <w:lvlText w:val="%1."/>
      <w:lvlJc w:val="left"/>
      <w:pPr>
        <w:ind w:left="1488" w:hanging="78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3">
    <w:nsid w:val="366578C8"/>
    <w:multiLevelType w:val="multilevel"/>
    <w:tmpl w:val="B6AA38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708" w:firstLine="0"/>
      </w:pPr>
      <w:rPr>
        <w:rFonts w:cs="Times New Roman"/>
      </w:rPr>
    </w:lvl>
  </w:abstractNum>
  <w:abstractNum w:abstractNumId="4">
    <w:nsid w:val="403E5ACF"/>
    <w:multiLevelType w:val="multilevel"/>
    <w:tmpl w:val="078E43C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439E5592"/>
    <w:multiLevelType w:val="multilevel"/>
    <w:tmpl w:val="351A875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65EF44F9"/>
    <w:multiLevelType w:val="hybridMultilevel"/>
    <w:tmpl w:val="90DE1C7C"/>
    <w:lvl w:ilvl="0" w:tplc="CA2C9CF2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5B2B97"/>
    <w:rsid w:val="00006031"/>
    <w:rsid w:val="00034098"/>
    <w:rsid w:val="0004597A"/>
    <w:rsid w:val="000C4FCD"/>
    <w:rsid w:val="000D38DB"/>
    <w:rsid w:val="00104A50"/>
    <w:rsid w:val="001A42B6"/>
    <w:rsid w:val="001C37AD"/>
    <w:rsid w:val="001E29EA"/>
    <w:rsid w:val="001E7A92"/>
    <w:rsid w:val="00252D14"/>
    <w:rsid w:val="0031718E"/>
    <w:rsid w:val="003931EE"/>
    <w:rsid w:val="00403144"/>
    <w:rsid w:val="00437EA3"/>
    <w:rsid w:val="004B0DDB"/>
    <w:rsid w:val="004E07F5"/>
    <w:rsid w:val="00507EE9"/>
    <w:rsid w:val="005974E9"/>
    <w:rsid w:val="005B2B97"/>
    <w:rsid w:val="005B4490"/>
    <w:rsid w:val="005D3905"/>
    <w:rsid w:val="005E3651"/>
    <w:rsid w:val="006069AD"/>
    <w:rsid w:val="00615769"/>
    <w:rsid w:val="0066622A"/>
    <w:rsid w:val="006A4EDD"/>
    <w:rsid w:val="006C65FE"/>
    <w:rsid w:val="006E7122"/>
    <w:rsid w:val="0070315C"/>
    <w:rsid w:val="00767D47"/>
    <w:rsid w:val="00785EAD"/>
    <w:rsid w:val="007C307F"/>
    <w:rsid w:val="008000C6"/>
    <w:rsid w:val="00810EFC"/>
    <w:rsid w:val="008148F7"/>
    <w:rsid w:val="008331BA"/>
    <w:rsid w:val="00871407"/>
    <w:rsid w:val="0089303D"/>
    <w:rsid w:val="008F20DD"/>
    <w:rsid w:val="00903BA0"/>
    <w:rsid w:val="009B6590"/>
    <w:rsid w:val="00A944F4"/>
    <w:rsid w:val="00AA5616"/>
    <w:rsid w:val="00AB59DC"/>
    <w:rsid w:val="00AC5104"/>
    <w:rsid w:val="00B000EB"/>
    <w:rsid w:val="00B2008F"/>
    <w:rsid w:val="00B35DAC"/>
    <w:rsid w:val="00B4287D"/>
    <w:rsid w:val="00B537F0"/>
    <w:rsid w:val="00B55C0F"/>
    <w:rsid w:val="00B60F6A"/>
    <w:rsid w:val="00B72F8A"/>
    <w:rsid w:val="00B8408A"/>
    <w:rsid w:val="00B94FBC"/>
    <w:rsid w:val="00BB089D"/>
    <w:rsid w:val="00BC45BC"/>
    <w:rsid w:val="00BF1121"/>
    <w:rsid w:val="00C01B21"/>
    <w:rsid w:val="00C21095"/>
    <w:rsid w:val="00C33A54"/>
    <w:rsid w:val="00C40EBA"/>
    <w:rsid w:val="00CA37D0"/>
    <w:rsid w:val="00D14FB8"/>
    <w:rsid w:val="00D17C3A"/>
    <w:rsid w:val="00D52F73"/>
    <w:rsid w:val="00D543FC"/>
    <w:rsid w:val="00D60BB1"/>
    <w:rsid w:val="00D77085"/>
    <w:rsid w:val="00D95B4C"/>
    <w:rsid w:val="00D963E5"/>
    <w:rsid w:val="00D97117"/>
    <w:rsid w:val="00DB3F39"/>
    <w:rsid w:val="00EB4C8F"/>
    <w:rsid w:val="00EC2F08"/>
    <w:rsid w:val="00EC7CCD"/>
    <w:rsid w:val="00F17185"/>
    <w:rsid w:val="00F353F1"/>
    <w:rsid w:val="00F57CB6"/>
    <w:rsid w:val="00F70EB0"/>
    <w:rsid w:val="00F73982"/>
    <w:rsid w:val="00FC272C"/>
    <w:rsid w:val="00FC2E0C"/>
    <w:rsid w:val="00F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8D9"/>
    <w:pPr>
      <w:widowControl w:val="0"/>
    </w:pPr>
    <w:rPr>
      <w:rFonts w:ascii="Arial" w:eastAsia="Times New Roman" w:hAnsi="Arial" w:cs="Arial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403144"/>
    <w:pPr>
      <w:keepNext/>
      <w:widowControl/>
      <w:suppressAutoHyphens w:val="0"/>
      <w:spacing w:before="120" w:after="120"/>
      <w:ind w:firstLine="425"/>
      <w:jc w:val="center"/>
      <w:outlineLvl w:val="0"/>
    </w:pPr>
    <w:rPr>
      <w:rFonts w:ascii="Times New Roman" w:hAnsi="Times New Roman" w:cs="Times New Roman"/>
      <w:b/>
      <w:sz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link w:val="2"/>
    <w:uiPriority w:val="99"/>
    <w:qFormat/>
    <w:rsid w:val="006C699F"/>
    <w:pPr>
      <w:keepNext/>
      <w:spacing w:before="240" w:after="60"/>
      <w:outlineLvl w:val="1"/>
    </w:pPr>
    <w:rPr>
      <w:rFonts w:cs="Times New Roman"/>
      <w:b/>
      <w:bCs/>
      <w:i/>
      <w:iCs/>
      <w:sz w:val="28"/>
      <w:szCs w:val="28"/>
    </w:rPr>
  </w:style>
  <w:style w:type="character" w:styleId="a3">
    <w:name w:val="Emphasis"/>
    <w:basedOn w:val="a0"/>
    <w:uiPriority w:val="99"/>
    <w:qFormat/>
    <w:rsid w:val="000708D9"/>
    <w:rPr>
      <w:rFonts w:ascii="Times New Roman" w:hAnsi="Times New Roman" w:cs="Times New Roman"/>
      <w:b/>
      <w:i/>
      <w:iCs/>
    </w:rPr>
  </w:style>
  <w:style w:type="character" w:customStyle="1" w:styleId="2">
    <w:name w:val="Заголовок 2 Знак"/>
    <w:basedOn w:val="a0"/>
    <w:link w:val="21"/>
    <w:uiPriority w:val="99"/>
    <w:qFormat/>
    <w:rsid w:val="006C699F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-">
    <w:name w:val="Интернет-ссылка"/>
    <w:rsid w:val="005B2B97"/>
    <w:rPr>
      <w:color w:val="000080"/>
      <w:u w:val="single"/>
    </w:rPr>
  </w:style>
  <w:style w:type="paragraph" w:customStyle="1" w:styleId="a4">
    <w:name w:val="Заголовок"/>
    <w:basedOn w:val="a"/>
    <w:next w:val="a5"/>
    <w:qFormat/>
    <w:rsid w:val="005B2B97"/>
    <w:pPr>
      <w:keepNext/>
      <w:spacing w:before="240" w:after="120"/>
    </w:pPr>
    <w:rPr>
      <w:rFonts w:ascii="Liberation Sans" w:eastAsia="Tahoma" w:hAnsi="Liberation Sans" w:cs="Droid Sans Devanagari"/>
      <w:sz w:val="28"/>
      <w:szCs w:val="28"/>
    </w:rPr>
  </w:style>
  <w:style w:type="paragraph" w:styleId="a5">
    <w:name w:val="Body Text"/>
    <w:basedOn w:val="a"/>
    <w:rsid w:val="005B2B97"/>
    <w:pPr>
      <w:spacing w:after="140" w:line="276" w:lineRule="auto"/>
    </w:pPr>
  </w:style>
  <w:style w:type="paragraph" w:styleId="a6">
    <w:name w:val="List"/>
    <w:basedOn w:val="a5"/>
    <w:rsid w:val="005B2B97"/>
    <w:rPr>
      <w:rFonts w:cs="Droid Sans Devanagari"/>
    </w:rPr>
  </w:style>
  <w:style w:type="paragraph" w:customStyle="1" w:styleId="11">
    <w:name w:val="Название объекта1"/>
    <w:basedOn w:val="a"/>
    <w:qFormat/>
    <w:rsid w:val="005B2B97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7">
    <w:name w:val="index heading"/>
    <w:basedOn w:val="a"/>
    <w:qFormat/>
    <w:rsid w:val="005B2B97"/>
    <w:pPr>
      <w:suppressLineNumbers/>
    </w:pPr>
    <w:rPr>
      <w:rFonts w:cs="Droid Sans Devanagari"/>
    </w:rPr>
  </w:style>
  <w:style w:type="paragraph" w:styleId="a8">
    <w:name w:val="No Spacing"/>
    <w:basedOn w:val="a"/>
    <w:uiPriority w:val="1"/>
    <w:qFormat/>
    <w:rsid w:val="000708D9"/>
    <w:rPr>
      <w:szCs w:val="32"/>
    </w:rPr>
  </w:style>
  <w:style w:type="paragraph" w:customStyle="1" w:styleId="ConsPlusNormal">
    <w:name w:val="ConsPlusNormal"/>
    <w:uiPriority w:val="99"/>
    <w:qFormat/>
    <w:rsid w:val="000708D9"/>
    <w:pPr>
      <w:widowControl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qFormat/>
    <w:rsid w:val="001163F8"/>
    <w:pPr>
      <w:widowContro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40314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List Paragraph"/>
    <w:basedOn w:val="a"/>
    <w:uiPriority w:val="34"/>
    <w:qFormat/>
    <w:rsid w:val="00D17C3A"/>
    <w:pPr>
      <w:widowControl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C4FC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C4FC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926A183517BC8C448FEAF871B2BAFC122C52C590BEF11765957EB666F7A992190553C5D875A609E418EA5C4811uEBC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26A183517BC8C448FEAF871B2BAFC122C52C590BEF11765957EB666F7A992190553C5D875A609E418EA5C4811uEBC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1907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12755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Консультант</cp:lastModifiedBy>
  <cp:revision>18</cp:revision>
  <cp:lastPrinted>2026-04-14T05:52:00Z</cp:lastPrinted>
  <dcterms:created xsi:type="dcterms:W3CDTF">2025-10-22T00:40:00Z</dcterms:created>
  <dcterms:modified xsi:type="dcterms:W3CDTF">2026-05-14T23:53:00Z</dcterms:modified>
  <dc:language>ru-RU</dc:language>
</cp:coreProperties>
</file>