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AB25A3" w:rsidRPr="00776C30" w:rsidRDefault="00AB25A3" w:rsidP="00776C30">
      <w:pPr>
        <w:ind w:firstLine="709"/>
        <w:jc w:val="center"/>
        <w:rPr>
          <w:b/>
          <w:bCs/>
          <w:iCs/>
          <w:sz w:val="28"/>
          <w:szCs w:val="28"/>
        </w:rPr>
      </w:pPr>
      <w:bookmarkStart w:id="0" w:name="_GoBack"/>
      <w:r w:rsidRPr="00776C30">
        <w:rPr>
          <w:b/>
          <w:bCs/>
          <w:iCs/>
          <w:sz w:val="28"/>
          <w:szCs w:val="28"/>
        </w:rPr>
        <w:t>Протокол публичных слушаний</w:t>
      </w:r>
    </w:p>
    <w:p w:rsidR="00AB25A3" w:rsidRPr="00776C30" w:rsidRDefault="00AB25A3" w:rsidP="00776C30">
      <w:pPr>
        <w:ind w:firstLine="709"/>
        <w:jc w:val="center"/>
        <w:rPr>
          <w:sz w:val="28"/>
          <w:szCs w:val="28"/>
        </w:rPr>
      </w:pPr>
      <w:r w:rsidRPr="00776C30">
        <w:rPr>
          <w:b/>
          <w:bCs/>
          <w:iCs/>
          <w:sz w:val="28"/>
          <w:szCs w:val="28"/>
        </w:rPr>
        <w:t>по проекту решения Совета Нерчинско-Заводского муниципальн</w:t>
      </w:r>
      <w:r w:rsidRPr="00776C30">
        <w:rPr>
          <w:b/>
          <w:bCs/>
          <w:iCs/>
          <w:sz w:val="28"/>
          <w:szCs w:val="28"/>
        </w:rPr>
        <w:t>о</w:t>
      </w:r>
      <w:r w:rsidRPr="00776C30">
        <w:rPr>
          <w:b/>
          <w:bCs/>
          <w:iCs/>
          <w:sz w:val="28"/>
          <w:szCs w:val="28"/>
        </w:rPr>
        <w:t>го ок</w:t>
      </w:r>
      <w:r w:rsidR="00776C30" w:rsidRPr="00776C30">
        <w:rPr>
          <w:b/>
          <w:bCs/>
          <w:iCs/>
          <w:sz w:val="28"/>
          <w:szCs w:val="28"/>
        </w:rPr>
        <w:t xml:space="preserve">руга </w:t>
      </w:r>
      <w:r w:rsidRPr="00776C30">
        <w:rPr>
          <w:b/>
          <w:bCs/>
          <w:iCs/>
          <w:sz w:val="28"/>
          <w:szCs w:val="28"/>
        </w:rPr>
        <w:t>«</w:t>
      </w:r>
      <w:r w:rsidR="002B601A" w:rsidRPr="002B601A">
        <w:rPr>
          <w:b/>
          <w:sz w:val="28"/>
          <w:szCs w:val="28"/>
        </w:rPr>
        <w:t>Об определении границ территорий</w:t>
      </w:r>
      <w:bookmarkEnd w:id="0"/>
      <w:r w:rsidR="002B601A" w:rsidRPr="002B601A">
        <w:rPr>
          <w:b/>
          <w:sz w:val="28"/>
          <w:szCs w:val="28"/>
        </w:rPr>
        <w:t>, прилегающих к зданиям, строениям, сооружениям, помещениям, на которых не допускается ро</w:t>
      </w:r>
      <w:r w:rsidR="002B601A" w:rsidRPr="002B601A">
        <w:rPr>
          <w:b/>
          <w:sz w:val="28"/>
          <w:szCs w:val="28"/>
        </w:rPr>
        <w:t>з</w:t>
      </w:r>
      <w:r w:rsidR="002B601A" w:rsidRPr="002B601A">
        <w:rPr>
          <w:b/>
          <w:sz w:val="28"/>
          <w:szCs w:val="28"/>
        </w:rPr>
        <w:t>ничная продажа алкогольной продукции и розничная продажа алк</w:t>
      </w:r>
      <w:r w:rsidR="002B601A" w:rsidRPr="002B601A">
        <w:rPr>
          <w:b/>
          <w:sz w:val="28"/>
          <w:szCs w:val="28"/>
        </w:rPr>
        <w:t>о</w:t>
      </w:r>
      <w:r w:rsidR="002B601A" w:rsidRPr="002B601A">
        <w:rPr>
          <w:b/>
          <w:sz w:val="28"/>
          <w:szCs w:val="28"/>
        </w:rPr>
        <w:t>гольной продукции при оказании услуг общественного питания, на те</w:t>
      </w:r>
      <w:r w:rsidR="002B601A" w:rsidRPr="002B601A">
        <w:rPr>
          <w:b/>
          <w:sz w:val="28"/>
          <w:szCs w:val="28"/>
        </w:rPr>
        <w:t>р</w:t>
      </w:r>
      <w:r w:rsidR="002B601A" w:rsidRPr="002B601A">
        <w:rPr>
          <w:b/>
          <w:sz w:val="28"/>
          <w:szCs w:val="28"/>
        </w:rPr>
        <w:t>ритории Нерчинско-Заводского муниципального округа</w:t>
      </w:r>
      <w:r w:rsidRPr="00776C30">
        <w:rPr>
          <w:b/>
          <w:sz w:val="28"/>
          <w:szCs w:val="28"/>
        </w:rPr>
        <w:t>»</w:t>
      </w:r>
    </w:p>
    <w:p w:rsidR="00AB25A3" w:rsidRPr="00776C30" w:rsidRDefault="00AB25A3" w:rsidP="00776C30">
      <w:pPr>
        <w:pStyle w:val="ae"/>
        <w:tabs>
          <w:tab w:val="clear" w:pos="4153"/>
          <w:tab w:val="clear" w:pos="8306"/>
        </w:tabs>
        <w:ind w:firstLine="709"/>
      </w:pPr>
    </w:p>
    <w:p w:rsidR="00AB25A3" w:rsidRPr="00776C30" w:rsidRDefault="00AB25A3" w:rsidP="00776C30">
      <w:pPr>
        <w:pStyle w:val="ae"/>
        <w:tabs>
          <w:tab w:val="clear" w:pos="4153"/>
          <w:tab w:val="clear" w:pos="8306"/>
        </w:tabs>
        <w:ind w:firstLine="709"/>
      </w:pPr>
      <w:r w:rsidRPr="00776C30">
        <w:t xml:space="preserve">Докладчик: </w:t>
      </w:r>
      <w:r w:rsidR="002B601A">
        <w:t>Петрова Н.В.</w:t>
      </w:r>
      <w:r w:rsidRPr="00776C30">
        <w:t xml:space="preserve"> </w:t>
      </w:r>
      <w:r w:rsidR="002B601A">
        <w:t>главный специалист управления муниц</w:t>
      </w:r>
      <w:r w:rsidR="002B601A">
        <w:t>и</w:t>
      </w:r>
      <w:r w:rsidR="002B601A">
        <w:t>пальным имуществом и земельными отношениями</w:t>
      </w:r>
    </w:p>
    <w:p w:rsidR="00AB25A3" w:rsidRPr="00776C30" w:rsidRDefault="00AB25A3" w:rsidP="00776C30">
      <w:pPr>
        <w:pStyle w:val="ae"/>
        <w:tabs>
          <w:tab w:val="clear" w:pos="4153"/>
          <w:tab w:val="clear" w:pos="8306"/>
        </w:tabs>
        <w:ind w:firstLine="709"/>
      </w:pPr>
      <w:r w:rsidRPr="00776C30">
        <w:t xml:space="preserve">Присутствовало </w:t>
      </w:r>
      <w:r w:rsidR="002B601A">
        <w:t>10</w:t>
      </w:r>
      <w:r w:rsidRPr="00776C30">
        <w:t xml:space="preserve"> человек.</w:t>
      </w:r>
    </w:p>
    <w:p w:rsidR="00AB25A3" w:rsidRPr="00776C30" w:rsidRDefault="00AB25A3" w:rsidP="00776C30">
      <w:pPr>
        <w:pStyle w:val="ae"/>
        <w:tabs>
          <w:tab w:val="clear" w:pos="4153"/>
          <w:tab w:val="clear" w:pos="8306"/>
        </w:tabs>
        <w:ind w:firstLine="709"/>
      </w:pPr>
      <w:r w:rsidRPr="00776C30">
        <w:t>Председатель</w:t>
      </w:r>
      <w:r w:rsidR="00776C30" w:rsidRPr="00776C30">
        <w:t xml:space="preserve"> </w:t>
      </w:r>
      <w:r w:rsidR="002B601A">
        <w:t>–</w:t>
      </w:r>
      <w:r w:rsidRPr="00776C30">
        <w:t xml:space="preserve"> </w:t>
      </w:r>
      <w:r w:rsidR="002B601A">
        <w:t xml:space="preserve">И.о. </w:t>
      </w:r>
      <w:r w:rsidRPr="00776C30">
        <w:t>глав</w:t>
      </w:r>
      <w:r w:rsidR="002B601A">
        <w:t>ы</w:t>
      </w:r>
      <w:r w:rsidRPr="00776C30">
        <w:t xml:space="preserve"> муниципального округа </w:t>
      </w:r>
      <w:r w:rsidR="002B601A">
        <w:t>В.М. Батаров</w:t>
      </w:r>
    </w:p>
    <w:p w:rsidR="00AB25A3" w:rsidRPr="00776C30" w:rsidRDefault="00AB25A3" w:rsidP="00776C30">
      <w:pPr>
        <w:pStyle w:val="ae"/>
        <w:tabs>
          <w:tab w:val="clear" w:pos="4153"/>
          <w:tab w:val="clear" w:pos="8306"/>
        </w:tabs>
        <w:ind w:firstLine="709"/>
      </w:pPr>
      <w:r w:rsidRPr="00776C30">
        <w:t>Секретарь</w:t>
      </w:r>
      <w:r w:rsidR="00776C30" w:rsidRPr="00776C30">
        <w:t xml:space="preserve"> </w:t>
      </w:r>
      <w:r w:rsidRPr="00776C30">
        <w:t xml:space="preserve">- </w:t>
      </w:r>
      <w:r w:rsidR="002B601A" w:rsidRPr="002B601A">
        <w:t>К.Ю. Бузыкина</w:t>
      </w:r>
    </w:p>
    <w:p w:rsidR="00AB25A3" w:rsidRPr="00776C30" w:rsidRDefault="00AB25A3" w:rsidP="00776C30">
      <w:pPr>
        <w:pStyle w:val="ae"/>
        <w:tabs>
          <w:tab w:val="clear" w:pos="4153"/>
          <w:tab w:val="clear" w:pos="8306"/>
        </w:tabs>
        <w:ind w:firstLine="709"/>
      </w:pPr>
      <w:r w:rsidRPr="00776C30">
        <w:t>Из депутатов присутствовали: председатель Совета Л.В. Беспоясова</w:t>
      </w:r>
      <w:r w:rsidR="00776C30" w:rsidRPr="00776C30">
        <w:t>.</w:t>
      </w:r>
    </w:p>
    <w:p w:rsidR="008313BC" w:rsidRPr="00776C30" w:rsidRDefault="002B601A" w:rsidP="002B601A">
      <w:pPr>
        <w:pStyle w:val="ae"/>
        <w:tabs>
          <w:tab w:val="clear" w:pos="4153"/>
          <w:tab w:val="clear" w:pos="8306"/>
        </w:tabs>
        <w:ind w:firstLine="709"/>
      </w:pPr>
      <w:r w:rsidRPr="002B601A">
        <w:t>И.о. главы</w:t>
      </w:r>
      <w:r w:rsidR="00AB25A3" w:rsidRPr="00776C30">
        <w:t>: уважаемые присутствующие, начинаем публичные слуш</w:t>
      </w:r>
      <w:r w:rsidR="00AB25A3" w:rsidRPr="00776C30">
        <w:t>а</w:t>
      </w:r>
      <w:r w:rsidR="00AB25A3" w:rsidRPr="00776C30">
        <w:t xml:space="preserve">ния по проекту решения Совета Нерчинско-Заводского округа </w:t>
      </w:r>
      <w:r>
        <w:t>о</w:t>
      </w:r>
      <w:r w:rsidRPr="002B601A">
        <w:t>б определ</w:t>
      </w:r>
      <w:r w:rsidRPr="002B601A">
        <w:t>е</w:t>
      </w:r>
      <w:r w:rsidRPr="002B601A">
        <w:t>нии границ территорий, прилегающих к зданиям, строениям, сооружениям, помещениям</w:t>
      </w:r>
      <w:r>
        <w:t>, на которых не допускается роз</w:t>
      </w:r>
      <w:r w:rsidRPr="002B601A">
        <w:t>ничная продажа алкогольной про</w:t>
      </w:r>
      <w:r>
        <w:t>дукции и розничная продажа алко</w:t>
      </w:r>
      <w:r w:rsidRPr="002B601A">
        <w:t>гольной продукции при оказании услуг общественного питания, на территории Нерчинско-Заводского муниципал</w:t>
      </w:r>
      <w:r w:rsidRPr="002B601A">
        <w:t>ь</w:t>
      </w:r>
      <w:r w:rsidRPr="002B601A">
        <w:t>ного округа</w:t>
      </w:r>
      <w:r w:rsidR="00AB25A3" w:rsidRPr="00776C30">
        <w:t xml:space="preserve">. Слово для </w:t>
      </w:r>
      <w:r w:rsidR="00776C30" w:rsidRPr="00776C30">
        <w:t xml:space="preserve">доклада предоставляется </w:t>
      </w:r>
      <w:r w:rsidRPr="002B601A">
        <w:t>главн</w:t>
      </w:r>
      <w:r>
        <w:t>ому</w:t>
      </w:r>
      <w:r w:rsidRPr="002B601A">
        <w:t xml:space="preserve"> специалист</w:t>
      </w:r>
      <w:r>
        <w:t>у</w:t>
      </w:r>
      <w:r w:rsidRPr="002B601A">
        <w:t xml:space="preserve"> управления муниципальным имуществом и земельными отношениями</w:t>
      </w:r>
      <w:r>
        <w:t xml:space="preserve"> </w:t>
      </w:r>
      <w:r w:rsidRPr="002B601A">
        <w:t>Пе</w:t>
      </w:r>
      <w:r w:rsidRPr="002B601A">
        <w:t>т</w:t>
      </w:r>
      <w:r>
        <w:t xml:space="preserve">рова Н.В.: </w:t>
      </w:r>
      <w:r w:rsidR="00AB25A3" w:rsidRPr="00776C30">
        <w:t>Уважаемые присутствующие, предлагаю вашему вниманию пр</w:t>
      </w:r>
      <w:r w:rsidR="00AB25A3" w:rsidRPr="00776C30">
        <w:t>о</w:t>
      </w:r>
      <w:r w:rsidR="00AB25A3" w:rsidRPr="00776C30">
        <w:t xml:space="preserve">ект решения </w:t>
      </w:r>
      <w:r>
        <w:t>о</w:t>
      </w:r>
      <w:r w:rsidRPr="002B601A">
        <w:t>б определении границ территорий, прилегающих к зданиям, строениям, сооружениям, помещениям</w:t>
      </w:r>
      <w:r>
        <w:t>, на которых не допускается роз</w:t>
      </w:r>
      <w:r w:rsidRPr="002B601A">
        <w:t>ничная продажа алкогольной продукции и розничная про</w:t>
      </w:r>
      <w:r>
        <w:t>дажа алко</w:t>
      </w:r>
      <w:r w:rsidRPr="002B601A">
        <w:t>гольной проду</w:t>
      </w:r>
      <w:r w:rsidRPr="002B601A">
        <w:t>к</w:t>
      </w:r>
      <w:r w:rsidRPr="002B601A">
        <w:t>ции при оказании услуг общественного питания, на территории Нерчинско-Заводского муниципального округа</w:t>
      </w:r>
      <w:r>
        <w:t>.</w:t>
      </w:r>
    </w:p>
    <w:p w:rsidR="008313BC" w:rsidRPr="00776C30" w:rsidRDefault="008313BC" w:rsidP="00776C30">
      <w:pPr>
        <w:ind w:firstLine="709"/>
        <w:rPr>
          <w:sz w:val="28"/>
          <w:szCs w:val="28"/>
        </w:rPr>
      </w:pPr>
      <w:r w:rsidRPr="00776C30">
        <w:rPr>
          <w:color w:val="000000"/>
          <w:sz w:val="28"/>
        </w:rPr>
        <w:tab/>
        <w:t xml:space="preserve">Проект </w:t>
      </w:r>
      <w:r w:rsidR="002B601A">
        <w:rPr>
          <w:color w:val="000000"/>
          <w:sz w:val="28"/>
        </w:rPr>
        <w:t>разработан в</w:t>
      </w:r>
      <w:r w:rsidR="002B601A" w:rsidRPr="002B601A">
        <w:rPr>
          <w:color w:val="000000"/>
          <w:sz w:val="28"/>
        </w:rPr>
        <w:t xml:space="preserve"> соответствии с пунктом 8 статьи 16 Федерального закона от 22 ноября 1995 года № 171-ФЗ «О государственном регулировании прои</w:t>
      </w:r>
      <w:r w:rsidR="002B601A" w:rsidRPr="002B601A">
        <w:rPr>
          <w:color w:val="000000"/>
          <w:sz w:val="28"/>
        </w:rPr>
        <w:t>з</w:t>
      </w:r>
      <w:r w:rsidR="002B601A" w:rsidRPr="002B601A">
        <w:rPr>
          <w:color w:val="000000"/>
          <w:sz w:val="28"/>
        </w:rPr>
        <w:t>водства и оборота этилового спирта, алкогольной и спиртосодержащей продукции и об ограничении потребления (распития) алкогольной проду</w:t>
      </w:r>
      <w:r w:rsidR="002B601A" w:rsidRPr="002B601A">
        <w:rPr>
          <w:color w:val="000000"/>
          <w:sz w:val="28"/>
        </w:rPr>
        <w:t>к</w:t>
      </w:r>
      <w:r w:rsidR="002B601A" w:rsidRPr="002B601A">
        <w:rPr>
          <w:color w:val="000000"/>
          <w:sz w:val="28"/>
        </w:rPr>
        <w:t>ции», Законом Забайкальского края от 26 декабря 2011 года № 616-ЗЗК «Об отдельных вопросах реализации Федерального закона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</w:t>
      </w:r>
      <w:r w:rsidR="002B601A" w:rsidRPr="002B601A">
        <w:rPr>
          <w:color w:val="000000"/>
          <w:sz w:val="28"/>
        </w:rPr>
        <w:t>л</w:t>
      </w:r>
      <w:r w:rsidR="002B601A" w:rsidRPr="002B601A">
        <w:rPr>
          <w:color w:val="000000"/>
          <w:sz w:val="28"/>
        </w:rPr>
        <w:t>когольной продукции» на территории Забайкальского края», Постановлением Правительства Российской Федерации от 23 декабря 2020 года № 2220 «Об утверждении Правил определения органами местного самоуправления гр</w:t>
      </w:r>
      <w:r w:rsidR="002B601A" w:rsidRPr="002B601A">
        <w:rPr>
          <w:color w:val="000000"/>
          <w:sz w:val="28"/>
        </w:rPr>
        <w:t>а</w:t>
      </w:r>
      <w:r w:rsidR="002B601A" w:rsidRPr="002B601A">
        <w:rPr>
          <w:color w:val="000000"/>
          <w:sz w:val="28"/>
        </w:rPr>
        <w:t>ниц прилегающих территорий, на которых не допускается розничная прод</w:t>
      </w:r>
      <w:r w:rsidR="002B601A" w:rsidRPr="002B601A">
        <w:rPr>
          <w:color w:val="000000"/>
          <w:sz w:val="28"/>
        </w:rPr>
        <w:t>а</w:t>
      </w:r>
      <w:r w:rsidR="002B601A" w:rsidRPr="002B601A">
        <w:rPr>
          <w:color w:val="000000"/>
          <w:sz w:val="28"/>
        </w:rPr>
        <w:t>жа алкогольной продукции и розничная продажа алкогольной продукции при оказании услуг общественного питания», Постановления Правительства З</w:t>
      </w:r>
      <w:r w:rsidR="002B601A" w:rsidRPr="002B601A">
        <w:rPr>
          <w:color w:val="000000"/>
          <w:sz w:val="28"/>
        </w:rPr>
        <w:t>а</w:t>
      </w:r>
      <w:r w:rsidR="002B601A" w:rsidRPr="002B601A">
        <w:rPr>
          <w:color w:val="000000"/>
          <w:sz w:val="28"/>
        </w:rPr>
        <w:t xml:space="preserve">байкальского края № 437 от 15 ноября 2021 года «О внесении изменений в Постановление Правительства Забайкальского края от 19 апреля 2013 года № 139 «Об определении мест нахождения источников повышенной опасности, в </w:t>
      </w:r>
      <w:r w:rsidR="002B601A" w:rsidRPr="002B601A">
        <w:rPr>
          <w:color w:val="000000"/>
          <w:sz w:val="28"/>
        </w:rPr>
        <w:lastRenderedPageBreak/>
        <w:t>которых не допускается розничная продажа алкогольной продукции и ро</w:t>
      </w:r>
      <w:r w:rsidR="002B601A" w:rsidRPr="002B601A">
        <w:rPr>
          <w:color w:val="000000"/>
          <w:sz w:val="28"/>
        </w:rPr>
        <w:t>з</w:t>
      </w:r>
      <w:r w:rsidR="002B601A" w:rsidRPr="002B601A">
        <w:rPr>
          <w:color w:val="000000"/>
          <w:sz w:val="28"/>
        </w:rPr>
        <w:t>ничная продажа алкогольной продукции при оказан</w:t>
      </w:r>
      <w:r w:rsidR="002B601A">
        <w:rPr>
          <w:color w:val="000000"/>
          <w:sz w:val="28"/>
        </w:rPr>
        <w:t>ии услуг общественного питания».</w:t>
      </w:r>
    </w:p>
    <w:p w:rsidR="002B601A" w:rsidRPr="002B601A" w:rsidRDefault="002B601A" w:rsidP="002B601A">
      <w:pPr>
        <w:spacing w:after="160" w:line="259" w:lineRule="auto"/>
        <w:ind w:firstLine="709"/>
        <w:contextualSpacing/>
        <w:rPr>
          <w:rFonts w:eastAsia="Calibri"/>
          <w:sz w:val="28"/>
          <w:szCs w:val="28"/>
          <w:lang w:eastAsia="en-US"/>
        </w:rPr>
      </w:pPr>
      <w:r w:rsidRPr="002B601A">
        <w:rPr>
          <w:rFonts w:eastAsia="Calibri"/>
          <w:sz w:val="28"/>
          <w:szCs w:val="28"/>
          <w:lang w:eastAsia="en-US"/>
        </w:rPr>
        <w:t>Предлагается отменить действующее решение Совета муниципального района «Нерчинско-Заводский район» от 31 июля 2020 года № 335 «Об опр</w:t>
      </w:r>
      <w:r w:rsidRPr="002B601A">
        <w:rPr>
          <w:rFonts w:eastAsia="Calibri"/>
          <w:sz w:val="28"/>
          <w:szCs w:val="28"/>
          <w:lang w:eastAsia="en-US"/>
        </w:rPr>
        <w:t>е</w:t>
      </w:r>
      <w:r w:rsidRPr="002B601A">
        <w:rPr>
          <w:rFonts w:eastAsia="Calibri"/>
          <w:sz w:val="28"/>
          <w:szCs w:val="28"/>
          <w:lang w:eastAsia="en-US"/>
        </w:rPr>
        <w:t>делении границ территорий, прилегающих к зданиям, строениям, сооружен</w:t>
      </w:r>
      <w:r w:rsidRPr="002B601A">
        <w:rPr>
          <w:rFonts w:eastAsia="Calibri"/>
          <w:sz w:val="28"/>
          <w:szCs w:val="28"/>
          <w:lang w:eastAsia="en-US"/>
        </w:rPr>
        <w:t>и</w:t>
      </w:r>
      <w:r w:rsidRPr="002B601A">
        <w:rPr>
          <w:rFonts w:eastAsia="Calibri"/>
          <w:sz w:val="28"/>
          <w:szCs w:val="28"/>
          <w:lang w:eastAsia="en-US"/>
        </w:rPr>
        <w:t>ям, помещениям,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питания, на территории муниципального района «Нерчинско-Заводский район», которым было установлено расстояние от организаций и объектов до границ прилегающих их территорий на которых не допускается розничная продажа алкогольной продукции и розничная продажа алкогол</w:t>
      </w:r>
      <w:r w:rsidRPr="002B601A">
        <w:rPr>
          <w:rFonts w:eastAsia="Calibri"/>
          <w:sz w:val="28"/>
          <w:szCs w:val="28"/>
          <w:lang w:eastAsia="en-US"/>
        </w:rPr>
        <w:t>ь</w:t>
      </w:r>
      <w:r w:rsidRPr="002B601A">
        <w:rPr>
          <w:rFonts w:eastAsia="Calibri"/>
          <w:sz w:val="28"/>
          <w:szCs w:val="28"/>
          <w:lang w:eastAsia="en-US"/>
        </w:rPr>
        <w:t>ной продукции при оказании услуг общественного питания от объектов о</w:t>
      </w:r>
      <w:r w:rsidRPr="002B601A">
        <w:rPr>
          <w:rFonts w:eastAsia="Calibri"/>
          <w:sz w:val="28"/>
          <w:szCs w:val="28"/>
          <w:lang w:eastAsia="en-US"/>
        </w:rPr>
        <w:t>б</w:t>
      </w:r>
      <w:r w:rsidRPr="002B601A">
        <w:rPr>
          <w:rFonts w:eastAsia="Calibri"/>
          <w:sz w:val="28"/>
          <w:szCs w:val="28"/>
          <w:lang w:eastAsia="en-US"/>
        </w:rPr>
        <w:t>щественного питания – 100 метров</w:t>
      </w:r>
      <w:r w:rsidRPr="002B601A">
        <w:rPr>
          <w:rFonts w:ascii="Calibri" w:eastAsia="Calibri" w:hAnsi="Calibri"/>
          <w:sz w:val="22"/>
          <w:szCs w:val="22"/>
          <w:lang w:eastAsia="en-US"/>
        </w:rPr>
        <w:t xml:space="preserve"> </w:t>
      </w:r>
      <w:r w:rsidRPr="002B601A">
        <w:rPr>
          <w:rFonts w:eastAsia="Calibri"/>
          <w:sz w:val="28"/>
          <w:szCs w:val="28"/>
          <w:lang w:eastAsia="en-US"/>
        </w:rPr>
        <w:t>по способу расчета расстояния к границам территорий, прилегающих к организациям и объектам, измеряя расстояние по прямой линии вне зависимости от наличия преград, без учета сложивше</w:t>
      </w:r>
      <w:r w:rsidRPr="002B601A">
        <w:rPr>
          <w:rFonts w:eastAsia="Calibri"/>
          <w:sz w:val="28"/>
          <w:szCs w:val="28"/>
          <w:lang w:eastAsia="en-US"/>
        </w:rPr>
        <w:t>й</w:t>
      </w:r>
      <w:r w:rsidRPr="002B601A">
        <w:rPr>
          <w:rFonts w:eastAsia="Calibri"/>
          <w:sz w:val="28"/>
          <w:szCs w:val="28"/>
          <w:lang w:eastAsia="en-US"/>
        </w:rPr>
        <w:t>ся системы дорог, тротуаров, пешеходных путей в радиусе окружности.</w:t>
      </w:r>
    </w:p>
    <w:p w:rsidR="002B601A" w:rsidRPr="002B601A" w:rsidRDefault="002B601A" w:rsidP="002B601A">
      <w:pPr>
        <w:spacing w:after="160" w:line="259" w:lineRule="auto"/>
        <w:ind w:firstLine="709"/>
        <w:contextualSpacing/>
        <w:rPr>
          <w:rFonts w:eastAsia="Calibri"/>
          <w:sz w:val="28"/>
          <w:szCs w:val="28"/>
          <w:lang w:eastAsia="en-US"/>
        </w:rPr>
      </w:pPr>
      <w:r w:rsidRPr="002B601A">
        <w:rPr>
          <w:rFonts w:eastAsia="Calibri"/>
          <w:sz w:val="28"/>
          <w:szCs w:val="28"/>
          <w:lang w:eastAsia="en-US"/>
        </w:rPr>
        <w:t>В новом проекте предлагается сохранить 100 метров, но изменить сп</w:t>
      </w:r>
      <w:r w:rsidRPr="002B601A">
        <w:rPr>
          <w:rFonts w:eastAsia="Calibri"/>
          <w:sz w:val="28"/>
          <w:szCs w:val="28"/>
          <w:lang w:eastAsia="en-US"/>
        </w:rPr>
        <w:t>о</w:t>
      </w:r>
      <w:r w:rsidRPr="002B601A">
        <w:rPr>
          <w:rFonts w:eastAsia="Calibri"/>
          <w:sz w:val="28"/>
          <w:szCs w:val="28"/>
          <w:lang w:eastAsia="en-US"/>
        </w:rPr>
        <w:t xml:space="preserve">соб расчета </w:t>
      </w:r>
      <w:r w:rsidRPr="002B601A">
        <w:rPr>
          <w:rFonts w:eastAsia="Calibri"/>
          <w:color w:val="000000"/>
          <w:sz w:val="28"/>
          <w:szCs w:val="28"/>
          <w:lang w:eastAsia="en-US"/>
        </w:rPr>
        <w:t>по пешеходной зоне от входа для посетителей на обосо</w:t>
      </w:r>
      <w:r w:rsidRPr="002B601A">
        <w:rPr>
          <w:rFonts w:eastAsia="Calibri"/>
          <w:color w:val="000000"/>
          <w:sz w:val="28"/>
          <w:szCs w:val="28"/>
          <w:lang w:eastAsia="en-US"/>
        </w:rPr>
        <w:t>б</w:t>
      </w:r>
      <w:r w:rsidRPr="002B601A">
        <w:rPr>
          <w:rFonts w:eastAsia="Calibri"/>
          <w:color w:val="000000"/>
          <w:sz w:val="28"/>
          <w:szCs w:val="28"/>
          <w:lang w:eastAsia="en-US"/>
        </w:rPr>
        <w:t>ленную территорию до входа для посетителей в торговый объект</w:t>
      </w:r>
      <w:r w:rsidRPr="002B601A">
        <w:rPr>
          <w:rFonts w:eastAsia="Calibri"/>
          <w:sz w:val="28"/>
          <w:szCs w:val="28"/>
          <w:lang w:eastAsia="en-US"/>
        </w:rPr>
        <w:t>.</w:t>
      </w:r>
    </w:p>
    <w:p w:rsidR="002B601A" w:rsidRPr="002B601A" w:rsidRDefault="002B601A" w:rsidP="002B601A">
      <w:pPr>
        <w:spacing w:after="160" w:line="259" w:lineRule="auto"/>
        <w:ind w:firstLine="709"/>
        <w:contextualSpacing/>
        <w:rPr>
          <w:rFonts w:eastAsia="Calibri"/>
          <w:sz w:val="28"/>
          <w:szCs w:val="28"/>
          <w:u w:val="single"/>
          <w:lang w:eastAsia="en-US"/>
        </w:rPr>
      </w:pPr>
      <w:r w:rsidRPr="002B601A">
        <w:rPr>
          <w:rFonts w:eastAsia="Calibri"/>
          <w:sz w:val="28"/>
          <w:szCs w:val="28"/>
          <w:lang w:eastAsia="en-US"/>
        </w:rPr>
        <w:t>В обновленном перечне организаций и объектов всего будет 83 образ</w:t>
      </w:r>
      <w:r w:rsidRPr="002B601A">
        <w:rPr>
          <w:rFonts w:eastAsia="Calibri"/>
          <w:sz w:val="28"/>
          <w:szCs w:val="28"/>
          <w:lang w:eastAsia="en-US"/>
        </w:rPr>
        <w:t>о</w:t>
      </w:r>
      <w:r w:rsidRPr="002B601A">
        <w:rPr>
          <w:rFonts w:eastAsia="Calibri"/>
          <w:sz w:val="28"/>
          <w:szCs w:val="28"/>
          <w:lang w:eastAsia="en-US"/>
        </w:rPr>
        <w:t>вательных, медицинских организаций, учреждений культуры, спорта и др</w:t>
      </w:r>
      <w:r w:rsidRPr="002B601A">
        <w:rPr>
          <w:rFonts w:eastAsia="Calibri"/>
          <w:sz w:val="28"/>
          <w:szCs w:val="28"/>
          <w:lang w:eastAsia="en-US"/>
        </w:rPr>
        <w:t>у</w:t>
      </w:r>
      <w:r w:rsidRPr="002B601A">
        <w:rPr>
          <w:rFonts w:eastAsia="Calibri"/>
          <w:sz w:val="28"/>
          <w:szCs w:val="28"/>
          <w:lang w:eastAsia="en-US"/>
        </w:rPr>
        <w:t>гие, ранее было 62 объектов</w:t>
      </w:r>
      <w:r w:rsidRPr="002B601A">
        <w:rPr>
          <w:rFonts w:ascii="Calibri" w:eastAsia="Calibri" w:hAnsi="Calibri"/>
          <w:sz w:val="22"/>
          <w:szCs w:val="22"/>
          <w:lang w:eastAsia="en-US"/>
        </w:rPr>
        <w:t xml:space="preserve"> </w:t>
      </w:r>
      <w:r w:rsidRPr="002B601A">
        <w:rPr>
          <w:rFonts w:eastAsia="Calibri"/>
          <w:sz w:val="28"/>
          <w:szCs w:val="28"/>
          <w:lang w:eastAsia="en-US"/>
        </w:rPr>
        <w:t xml:space="preserve">образовательных, медицинских организаций, спорта и другие, не включая учреждений культуры. </w:t>
      </w:r>
    </w:p>
    <w:p w:rsidR="002B601A" w:rsidRPr="002B601A" w:rsidRDefault="002B601A" w:rsidP="002B601A">
      <w:pPr>
        <w:spacing w:after="160" w:line="259" w:lineRule="auto"/>
        <w:ind w:firstLine="709"/>
        <w:contextualSpacing/>
        <w:rPr>
          <w:rFonts w:eastAsia="Calibri"/>
          <w:sz w:val="28"/>
          <w:szCs w:val="28"/>
          <w:lang w:eastAsia="en-US"/>
        </w:rPr>
      </w:pPr>
      <w:r w:rsidRPr="002B601A">
        <w:rPr>
          <w:rFonts w:eastAsia="Calibri"/>
          <w:sz w:val="28"/>
          <w:szCs w:val="28"/>
          <w:lang w:eastAsia="en-US"/>
        </w:rPr>
        <w:t>Анализ показал, что при обновлении перечня организаций и об</w:t>
      </w:r>
      <w:r w:rsidRPr="002B601A">
        <w:rPr>
          <w:rFonts w:eastAsia="Calibri"/>
          <w:sz w:val="28"/>
          <w:szCs w:val="28"/>
          <w:lang w:eastAsia="en-US"/>
        </w:rPr>
        <w:t>ъ</w:t>
      </w:r>
      <w:r w:rsidRPr="002B601A">
        <w:rPr>
          <w:rFonts w:eastAsia="Calibri"/>
          <w:sz w:val="28"/>
          <w:szCs w:val="28"/>
          <w:lang w:eastAsia="en-US"/>
        </w:rPr>
        <w:t>ектов и сохранении установленного расстояния 100 метров под ограничения попад</w:t>
      </w:r>
      <w:r w:rsidRPr="002B601A">
        <w:rPr>
          <w:rFonts w:eastAsia="Calibri"/>
          <w:sz w:val="28"/>
          <w:szCs w:val="28"/>
          <w:lang w:eastAsia="en-US"/>
        </w:rPr>
        <w:t>а</w:t>
      </w:r>
      <w:r w:rsidRPr="002B601A">
        <w:rPr>
          <w:rFonts w:eastAsia="Calibri"/>
          <w:sz w:val="28"/>
          <w:szCs w:val="28"/>
          <w:lang w:eastAsia="en-US"/>
        </w:rPr>
        <w:t>ет 8 действующих продовольственных магазинов из них 1 продовольстве</w:t>
      </w:r>
      <w:r w:rsidRPr="002B601A">
        <w:rPr>
          <w:rFonts w:eastAsia="Calibri"/>
          <w:sz w:val="28"/>
          <w:szCs w:val="28"/>
          <w:lang w:eastAsia="en-US"/>
        </w:rPr>
        <w:t>н</w:t>
      </w:r>
      <w:r w:rsidRPr="002B601A">
        <w:rPr>
          <w:rFonts w:eastAsia="Calibri"/>
          <w:sz w:val="28"/>
          <w:szCs w:val="28"/>
          <w:lang w:eastAsia="en-US"/>
        </w:rPr>
        <w:t>ный магазин имеет лицензию на реализацию алкогол</w:t>
      </w:r>
      <w:r w:rsidRPr="002B601A">
        <w:rPr>
          <w:rFonts w:eastAsia="Calibri"/>
          <w:sz w:val="28"/>
          <w:szCs w:val="28"/>
          <w:lang w:eastAsia="en-US"/>
        </w:rPr>
        <w:t>ь</w:t>
      </w:r>
      <w:r w:rsidRPr="002B601A">
        <w:rPr>
          <w:rFonts w:eastAsia="Calibri"/>
          <w:sz w:val="28"/>
          <w:szCs w:val="28"/>
          <w:lang w:eastAsia="en-US"/>
        </w:rPr>
        <w:t>ной продукции (в селе 2 магазина), а в 7 продовольственных магазинах на сегодняшний день отсу</w:t>
      </w:r>
      <w:r w:rsidRPr="002B601A">
        <w:rPr>
          <w:rFonts w:eastAsia="Calibri"/>
          <w:sz w:val="28"/>
          <w:szCs w:val="28"/>
          <w:lang w:eastAsia="en-US"/>
        </w:rPr>
        <w:t>т</w:t>
      </w:r>
      <w:r w:rsidRPr="002B601A">
        <w:rPr>
          <w:rFonts w:eastAsia="Calibri"/>
          <w:sz w:val="28"/>
          <w:szCs w:val="28"/>
          <w:lang w:eastAsia="en-US"/>
        </w:rPr>
        <w:t>ствуют лицензия, 1 объект общественного питания не попадает в границы ограничения, реализующих алкогольную продукцию на территории округа на сегодняшний день, подробно в сл</w:t>
      </w:r>
      <w:r w:rsidRPr="002B601A">
        <w:rPr>
          <w:rFonts w:eastAsia="Calibri"/>
          <w:sz w:val="28"/>
          <w:szCs w:val="28"/>
          <w:lang w:eastAsia="en-US"/>
        </w:rPr>
        <w:t>е</w:t>
      </w:r>
      <w:r w:rsidRPr="002B601A">
        <w:rPr>
          <w:rFonts w:eastAsia="Calibri"/>
          <w:sz w:val="28"/>
          <w:szCs w:val="28"/>
          <w:lang w:eastAsia="en-US"/>
        </w:rPr>
        <w:t>дующей таблице.</w:t>
      </w:r>
    </w:p>
    <w:p w:rsidR="002B601A" w:rsidRPr="002B601A" w:rsidRDefault="002B601A" w:rsidP="002B601A">
      <w:pPr>
        <w:spacing w:after="160" w:line="259" w:lineRule="auto"/>
        <w:contextualSpacing/>
        <w:jc w:val="center"/>
        <w:rPr>
          <w:rFonts w:eastAsia="Calibri"/>
          <w:sz w:val="28"/>
          <w:szCs w:val="28"/>
          <w:lang w:eastAsia="en-US"/>
        </w:rPr>
      </w:pPr>
    </w:p>
    <w:p w:rsidR="002B601A" w:rsidRPr="002B601A" w:rsidRDefault="002B601A" w:rsidP="002B601A">
      <w:pPr>
        <w:spacing w:after="160" w:line="259" w:lineRule="auto"/>
        <w:contextualSpacing/>
        <w:jc w:val="center"/>
        <w:rPr>
          <w:rFonts w:eastAsia="Calibri"/>
          <w:sz w:val="28"/>
          <w:szCs w:val="28"/>
          <w:lang w:eastAsia="en-US"/>
        </w:rPr>
      </w:pPr>
      <w:r w:rsidRPr="002B601A">
        <w:rPr>
          <w:rFonts w:eastAsia="Calibri"/>
          <w:sz w:val="28"/>
          <w:szCs w:val="28"/>
          <w:lang w:eastAsia="en-US"/>
        </w:rPr>
        <w:t>Анализ</w:t>
      </w:r>
    </w:p>
    <w:tbl>
      <w:tblPr>
        <w:tblStyle w:val="19"/>
        <w:tblW w:w="9283" w:type="dxa"/>
        <w:jc w:val="center"/>
        <w:tblLook w:val="04A0" w:firstRow="1" w:lastRow="0" w:firstColumn="1" w:lastColumn="0" w:noHBand="0" w:noVBand="1"/>
      </w:tblPr>
      <w:tblGrid>
        <w:gridCol w:w="540"/>
        <w:gridCol w:w="2629"/>
        <w:gridCol w:w="808"/>
        <w:gridCol w:w="1612"/>
        <w:gridCol w:w="748"/>
        <w:gridCol w:w="2946"/>
      </w:tblGrid>
      <w:tr w:rsidR="002B601A" w:rsidRPr="002B601A" w:rsidTr="00663A02">
        <w:trPr>
          <w:trHeight w:val="683"/>
          <w:jc w:val="center"/>
        </w:trPr>
        <w:tc>
          <w:tcPr>
            <w:tcW w:w="531" w:type="dxa"/>
            <w:vMerge w:val="restart"/>
            <w:vAlign w:val="center"/>
          </w:tcPr>
          <w:p w:rsidR="002B601A" w:rsidRPr="002B601A" w:rsidRDefault="002B601A" w:rsidP="002B601A">
            <w:pPr>
              <w:spacing w:after="160" w:line="259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B601A">
              <w:rPr>
                <w:rFonts w:ascii="Times New Roman" w:hAnsi="Times New Roman"/>
                <w:sz w:val="24"/>
                <w:szCs w:val="24"/>
                <w:lang w:eastAsia="en-US"/>
              </w:rPr>
              <w:t>№ п/п</w:t>
            </w:r>
          </w:p>
        </w:tc>
        <w:tc>
          <w:tcPr>
            <w:tcW w:w="2636" w:type="dxa"/>
            <w:vMerge w:val="restart"/>
            <w:vAlign w:val="center"/>
          </w:tcPr>
          <w:p w:rsidR="002B601A" w:rsidRPr="002B601A" w:rsidRDefault="002B601A" w:rsidP="002B601A">
            <w:pPr>
              <w:spacing w:after="160" w:line="259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98" w:type="dxa"/>
            <w:vMerge w:val="restart"/>
            <w:vAlign w:val="center"/>
          </w:tcPr>
          <w:p w:rsidR="002B601A" w:rsidRPr="002B601A" w:rsidRDefault="002B601A" w:rsidP="002B601A">
            <w:pPr>
              <w:spacing w:after="160" w:line="259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B601A">
              <w:rPr>
                <w:rFonts w:ascii="Times New Roman" w:hAnsi="Times New Roman"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1573" w:type="dxa"/>
            <w:vMerge w:val="restart"/>
            <w:vAlign w:val="center"/>
          </w:tcPr>
          <w:p w:rsidR="002B601A" w:rsidRPr="002B601A" w:rsidRDefault="002B601A" w:rsidP="002B601A">
            <w:pPr>
              <w:spacing w:after="160" w:line="259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B601A">
              <w:rPr>
                <w:rFonts w:ascii="Times New Roman" w:hAnsi="Times New Roman"/>
                <w:sz w:val="24"/>
                <w:szCs w:val="24"/>
                <w:lang w:eastAsia="en-US"/>
              </w:rPr>
              <w:t>Объекты, р</w:t>
            </w:r>
            <w:r w:rsidRPr="002B601A">
              <w:rPr>
                <w:rFonts w:ascii="Times New Roman" w:hAnsi="Times New Roman"/>
                <w:sz w:val="24"/>
                <w:szCs w:val="24"/>
                <w:lang w:eastAsia="en-US"/>
              </w:rPr>
              <w:t>е</w:t>
            </w:r>
            <w:r w:rsidRPr="002B601A">
              <w:rPr>
                <w:rFonts w:ascii="Times New Roman" w:hAnsi="Times New Roman"/>
                <w:sz w:val="24"/>
                <w:szCs w:val="24"/>
                <w:lang w:eastAsia="en-US"/>
              </w:rPr>
              <w:t>ализующие алкогольную продукцию на сегодня</w:t>
            </w:r>
          </w:p>
        </w:tc>
        <w:tc>
          <w:tcPr>
            <w:tcW w:w="3745" w:type="dxa"/>
            <w:gridSpan w:val="2"/>
            <w:vAlign w:val="center"/>
          </w:tcPr>
          <w:p w:rsidR="002B601A" w:rsidRPr="002B601A" w:rsidRDefault="002B601A" w:rsidP="002B601A">
            <w:pPr>
              <w:spacing w:after="160" w:line="259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B601A">
              <w:rPr>
                <w:rFonts w:ascii="Times New Roman" w:hAnsi="Times New Roman"/>
                <w:sz w:val="24"/>
                <w:szCs w:val="24"/>
                <w:lang w:eastAsia="en-US"/>
              </w:rPr>
              <w:t>Не смогут продавать, если ост</w:t>
            </w:r>
            <w:r w:rsidRPr="002B601A">
              <w:rPr>
                <w:rFonts w:ascii="Times New Roman" w:hAnsi="Times New Roman"/>
                <w:sz w:val="24"/>
                <w:szCs w:val="24"/>
                <w:lang w:eastAsia="en-US"/>
              </w:rPr>
              <w:t>а</w:t>
            </w:r>
            <w:r w:rsidRPr="002B601A">
              <w:rPr>
                <w:rFonts w:ascii="Times New Roman" w:hAnsi="Times New Roman"/>
                <w:sz w:val="24"/>
                <w:szCs w:val="24"/>
                <w:lang w:eastAsia="en-US"/>
              </w:rPr>
              <w:t>вить 100 метров и добавить об</w:t>
            </w:r>
            <w:r w:rsidRPr="002B601A">
              <w:rPr>
                <w:rFonts w:ascii="Times New Roman" w:hAnsi="Times New Roman"/>
                <w:sz w:val="24"/>
                <w:szCs w:val="24"/>
                <w:lang w:eastAsia="en-US"/>
              </w:rPr>
              <w:t>ъ</w:t>
            </w:r>
            <w:r w:rsidRPr="002B601A">
              <w:rPr>
                <w:rFonts w:ascii="Times New Roman" w:hAnsi="Times New Roman"/>
                <w:sz w:val="24"/>
                <w:szCs w:val="24"/>
                <w:lang w:eastAsia="en-US"/>
              </w:rPr>
              <w:t>екты в перечень</w:t>
            </w:r>
          </w:p>
        </w:tc>
      </w:tr>
      <w:tr w:rsidR="002B601A" w:rsidRPr="002B601A" w:rsidTr="00663A02">
        <w:trPr>
          <w:trHeight w:val="682"/>
          <w:jc w:val="center"/>
        </w:trPr>
        <w:tc>
          <w:tcPr>
            <w:tcW w:w="531" w:type="dxa"/>
            <w:vMerge/>
            <w:vAlign w:val="center"/>
          </w:tcPr>
          <w:p w:rsidR="002B601A" w:rsidRPr="002B601A" w:rsidRDefault="002B601A" w:rsidP="002B601A">
            <w:pPr>
              <w:spacing w:after="160" w:line="259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636" w:type="dxa"/>
            <w:vMerge/>
            <w:vAlign w:val="center"/>
          </w:tcPr>
          <w:p w:rsidR="002B601A" w:rsidRPr="002B601A" w:rsidRDefault="002B601A" w:rsidP="002B601A">
            <w:pPr>
              <w:spacing w:after="160" w:line="259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98" w:type="dxa"/>
            <w:vMerge/>
            <w:vAlign w:val="center"/>
          </w:tcPr>
          <w:p w:rsidR="002B601A" w:rsidRPr="002B601A" w:rsidRDefault="002B601A" w:rsidP="002B601A">
            <w:pPr>
              <w:spacing w:after="160" w:line="259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73" w:type="dxa"/>
            <w:vMerge/>
            <w:vAlign w:val="center"/>
          </w:tcPr>
          <w:p w:rsidR="002B601A" w:rsidRPr="002B601A" w:rsidRDefault="002B601A" w:rsidP="002B601A">
            <w:pPr>
              <w:spacing w:after="160" w:line="259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51" w:type="dxa"/>
            <w:vAlign w:val="center"/>
          </w:tcPr>
          <w:p w:rsidR="002B601A" w:rsidRPr="002B601A" w:rsidRDefault="002B601A" w:rsidP="002B601A">
            <w:pPr>
              <w:spacing w:after="160" w:line="259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B601A">
              <w:rPr>
                <w:rFonts w:ascii="Times New Roman" w:hAnsi="Times New Roman"/>
                <w:sz w:val="24"/>
                <w:szCs w:val="24"/>
                <w:lang w:eastAsia="en-US"/>
              </w:rPr>
              <w:t>Ед.</w:t>
            </w:r>
          </w:p>
        </w:tc>
        <w:tc>
          <w:tcPr>
            <w:tcW w:w="2994" w:type="dxa"/>
            <w:vAlign w:val="center"/>
          </w:tcPr>
          <w:p w:rsidR="002B601A" w:rsidRPr="002B601A" w:rsidRDefault="002B601A" w:rsidP="002B601A">
            <w:pPr>
              <w:spacing w:after="160" w:line="259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B601A">
              <w:rPr>
                <w:rFonts w:ascii="Times New Roman" w:hAnsi="Times New Roman"/>
                <w:sz w:val="24"/>
                <w:szCs w:val="24"/>
                <w:lang w:eastAsia="en-US"/>
              </w:rPr>
              <w:t>%</w:t>
            </w:r>
          </w:p>
        </w:tc>
      </w:tr>
      <w:tr w:rsidR="002B601A" w:rsidRPr="002B601A" w:rsidTr="00663A02">
        <w:trPr>
          <w:jc w:val="center"/>
        </w:trPr>
        <w:tc>
          <w:tcPr>
            <w:tcW w:w="531" w:type="dxa"/>
          </w:tcPr>
          <w:p w:rsidR="002B601A" w:rsidRPr="002B601A" w:rsidRDefault="002B601A" w:rsidP="002B601A">
            <w:pPr>
              <w:spacing w:after="160" w:line="259" w:lineRule="auto"/>
              <w:contextualSpacing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B601A"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636" w:type="dxa"/>
          </w:tcPr>
          <w:p w:rsidR="002B601A" w:rsidRPr="002B601A" w:rsidRDefault="002B601A" w:rsidP="002B601A">
            <w:pPr>
              <w:spacing w:after="160" w:line="259" w:lineRule="auto"/>
              <w:contextualSpacing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B601A">
              <w:rPr>
                <w:rFonts w:ascii="Times New Roman" w:hAnsi="Times New Roman"/>
                <w:sz w:val="24"/>
                <w:szCs w:val="24"/>
                <w:lang w:eastAsia="en-US"/>
              </w:rPr>
              <w:t>Продовольственные магазины</w:t>
            </w:r>
          </w:p>
        </w:tc>
        <w:tc>
          <w:tcPr>
            <w:tcW w:w="798" w:type="dxa"/>
            <w:vAlign w:val="center"/>
          </w:tcPr>
          <w:p w:rsidR="002B601A" w:rsidRPr="002B601A" w:rsidRDefault="002B601A" w:rsidP="002B601A">
            <w:pPr>
              <w:spacing w:after="160" w:line="259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B601A">
              <w:rPr>
                <w:rFonts w:ascii="Times New Roman" w:hAnsi="Times New Roman"/>
                <w:sz w:val="24"/>
                <w:szCs w:val="24"/>
                <w:lang w:eastAsia="en-US"/>
              </w:rPr>
              <w:t>53</w:t>
            </w:r>
          </w:p>
        </w:tc>
        <w:tc>
          <w:tcPr>
            <w:tcW w:w="1573" w:type="dxa"/>
            <w:vAlign w:val="center"/>
          </w:tcPr>
          <w:p w:rsidR="002B601A" w:rsidRPr="002B601A" w:rsidRDefault="002B601A" w:rsidP="002B601A">
            <w:pPr>
              <w:spacing w:after="160" w:line="259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B601A">
              <w:rPr>
                <w:rFonts w:ascii="Times New Roman" w:hAnsi="Times New Roman"/>
                <w:sz w:val="24"/>
                <w:szCs w:val="24"/>
                <w:lang w:eastAsia="en-US"/>
              </w:rPr>
              <w:t>24</w:t>
            </w:r>
          </w:p>
        </w:tc>
        <w:tc>
          <w:tcPr>
            <w:tcW w:w="751" w:type="dxa"/>
            <w:vAlign w:val="center"/>
          </w:tcPr>
          <w:p w:rsidR="002B601A" w:rsidRPr="002B601A" w:rsidRDefault="002B601A" w:rsidP="002B601A">
            <w:pPr>
              <w:spacing w:after="160" w:line="259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B601A"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994" w:type="dxa"/>
            <w:vAlign w:val="center"/>
          </w:tcPr>
          <w:p w:rsidR="002B601A" w:rsidRPr="002B601A" w:rsidRDefault="002B601A" w:rsidP="002B601A">
            <w:pPr>
              <w:spacing w:after="160" w:line="259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B601A">
              <w:rPr>
                <w:rFonts w:ascii="Times New Roman" w:hAnsi="Times New Roman"/>
                <w:sz w:val="24"/>
                <w:szCs w:val="24"/>
                <w:lang w:eastAsia="en-US"/>
              </w:rPr>
              <w:t>4%</w:t>
            </w:r>
          </w:p>
        </w:tc>
      </w:tr>
      <w:tr w:rsidR="002B601A" w:rsidRPr="002B601A" w:rsidTr="00663A02">
        <w:trPr>
          <w:jc w:val="center"/>
        </w:trPr>
        <w:tc>
          <w:tcPr>
            <w:tcW w:w="531" w:type="dxa"/>
          </w:tcPr>
          <w:p w:rsidR="002B601A" w:rsidRPr="002B601A" w:rsidRDefault="002B601A" w:rsidP="002B601A">
            <w:pPr>
              <w:spacing w:after="160" w:line="259" w:lineRule="auto"/>
              <w:contextualSpacing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B601A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2</w:t>
            </w:r>
          </w:p>
        </w:tc>
        <w:tc>
          <w:tcPr>
            <w:tcW w:w="2636" w:type="dxa"/>
          </w:tcPr>
          <w:p w:rsidR="002B601A" w:rsidRPr="002B601A" w:rsidRDefault="002B601A" w:rsidP="002B601A">
            <w:pPr>
              <w:spacing w:after="160" w:line="259" w:lineRule="auto"/>
              <w:contextualSpacing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B601A">
              <w:rPr>
                <w:rFonts w:ascii="Times New Roman" w:hAnsi="Times New Roman"/>
                <w:sz w:val="24"/>
                <w:szCs w:val="24"/>
                <w:lang w:eastAsia="en-US"/>
              </w:rPr>
              <w:t>Общественное пит</w:t>
            </w:r>
            <w:r w:rsidRPr="002B601A">
              <w:rPr>
                <w:rFonts w:ascii="Times New Roman" w:hAnsi="Times New Roman"/>
                <w:sz w:val="24"/>
                <w:szCs w:val="24"/>
                <w:lang w:eastAsia="en-US"/>
              </w:rPr>
              <w:t>а</w:t>
            </w:r>
            <w:r w:rsidRPr="002B601A">
              <w:rPr>
                <w:rFonts w:ascii="Times New Roman" w:hAnsi="Times New Roman"/>
                <w:sz w:val="24"/>
                <w:szCs w:val="24"/>
                <w:lang w:eastAsia="en-US"/>
              </w:rPr>
              <w:t>ние</w:t>
            </w:r>
          </w:p>
        </w:tc>
        <w:tc>
          <w:tcPr>
            <w:tcW w:w="798" w:type="dxa"/>
            <w:vAlign w:val="center"/>
          </w:tcPr>
          <w:p w:rsidR="002B601A" w:rsidRPr="002B601A" w:rsidRDefault="002B601A" w:rsidP="002B601A">
            <w:pPr>
              <w:spacing w:after="160" w:line="259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B601A"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573" w:type="dxa"/>
            <w:vAlign w:val="center"/>
          </w:tcPr>
          <w:p w:rsidR="002B601A" w:rsidRPr="002B601A" w:rsidRDefault="002B601A" w:rsidP="002B601A">
            <w:pPr>
              <w:spacing w:after="160" w:line="259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B601A"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751" w:type="dxa"/>
            <w:vAlign w:val="center"/>
          </w:tcPr>
          <w:p w:rsidR="002B601A" w:rsidRPr="002B601A" w:rsidRDefault="002B601A" w:rsidP="002B601A">
            <w:pPr>
              <w:spacing w:after="160" w:line="259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B601A">
              <w:rPr>
                <w:rFonts w:ascii="Times New Roman" w:hAnsi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994" w:type="dxa"/>
            <w:vAlign w:val="center"/>
          </w:tcPr>
          <w:p w:rsidR="002B601A" w:rsidRPr="002B601A" w:rsidRDefault="002B601A" w:rsidP="002B601A">
            <w:pPr>
              <w:spacing w:after="160" w:line="259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B601A">
              <w:rPr>
                <w:rFonts w:ascii="Times New Roman" w:hAnsi="Times New Roman"/>
                <w:sz w:val="24"/>
                <w:szCs w:val="24"/>
                <w:lang w:eastAsia="en-US"/>
              </w:rPr>
              <w:t>0%</w:t>
            </w:r>
          </w:p>
        </w:tc>
      </w:tr>
      <w:tr w:rsidR="002B601A" w:rsidRPr="002B601A" w:rsidTr="00663A02">
        <w:trPr>
          <w:trHeight w:val="188"/>
          <w:jc w:val="center"/>
        </w:trPr>
        <w:tc>
          <w:tcPr>
            <w:tcW w:w="531" w:type="dxa"/>
          </w:tcPr>
          <w:p w:rsidR="002B601A" w:rsidRPr="002B601A" w:rsidRDefault="002B601A" w:rsidP="002B601A">
            <w:pPr>
              <w:spacing w:after="160" w:line="259" w:lineRule="auto"/>
              <w:contextualSpacing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636" w:type="dxa"/>
          </w:tcPr>
          <w:p w:rsidR="002B601A" w:rsidRPr="002B601A" w:rsidRDefault="002B601A" w:rsidP="002B601A">
            <w:pPr>
              <w:spacing w:after="160" w:line="259" w:lineRule="auto"/>
              <w:contextualSpacing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98" w:type="dxa"/>
            <w:vAlign w:val="center"/>
          </w:tcPr>
          <w:p w:rsidR="002B601A" w:rsidRPr="002B601A" w:rsidRDefault="002B601A" w:rsidP="002B601A">
            <w:pPr>
              <w:spacing w:after="160" w:line="259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B601A">
              <w:rPr>
                <w:rFonts w:ascii="Times New Roman" w:hAnsi="Times New Roman"/>
                <w:sz w:val="24"/>
                <w:szCs w:val="24"/>
                <w:lang w:eastAsia="en-US"/>
              </w:rPr>
              <w:t>53</w:t>
            </w:r>
          </w:p>
        </w:tc>
        <w:tc>
          <w:tcPr>
            <w:tcW w:w="1573" w:type="dxa"/>
            <w:vAlign w:val="center"/>
          </w:tcPr>
          <w:p w:rsidR="002B601A" w:rsidRPr="002B601A" w:rsidRDefault="002B601A" w:rsidP="002B601A">
            <w:pPr>
              <w:spacing w:after="160" w:line="259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B601A">
              <w:rPr>
                <w:rFonts w:ascii="Times New Roman" w:hAnsi="Times New Roman"/>
                <w:sz w:val="24"/>
                <w:szCs w:val="24"/>
                <w:lang w:eastAsia="en-US"/>
              </w:rPr>
              <w:t>25</w:t>
            </w:r>
          </w:p>
        </w:tc>
        <w:tc>
          <w:tcPr>
            <w:tcW w:w="751" w:type="dxa"/>
            <w:vAlign w:val="center"/>
          </w:tcPr>
          <w:p w:rsidR="002B601A" w:rsidRPr="002B601A" w:rsidRDefault="002B601A" w:rsidP="002B601A">
            <w:pPr>
              <w:spacing w:after="160" w:line="259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B601A"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994" w:type="dxa"/>
            <w:vAlign w:val="center"/>
          </w:tcPr>
          <w:p w:rsidR="002B601A" w:rsidRPr="002B601A" w:rsidRDefault="002B601A" w:rsidP="002B601A">
            <w:pPr>
              <w:spacing w:after="160" w:line="259" w:lineRule="auto"/>
              <w:contextualSpacing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</w:tbl>
    <w:p w:rsidR="002B601A" w:rsidRPr="002B601A" w:rsidRDefault="002B601A" w:rsidP="002B601A">
      <w:pPr>
        <w:spacing w:after="160" w:line="259" w:lineRule="auto"/>
        <w:ind w:firstLine="709"/>
        <w:contextualSpacing/>
        <w:rPr>
          <w:rFonts w:eastAsia="Calibri"/>
          <w:sz w:val="28"/>
          <w:szCs w:val="28"/>
          <w:lang w:eastAsia="en-US"/>
        </w:rPr>
      </w:pPr>
      <w:r w:rsidRPr="002B601A">
        <w:rPr>
          <w:rFonts w:eastAsia="Calibri"/>
          <w:b/>
          <w:sz w:val="28"/>
          <w:szCs w:val="28"/>
          <w:lang w:eastAsia="en-US"/>
        </w:rPr>
        <w:t>Вывод</w:t>
      </w:r>
      <w:r w:rsidRPr="002B601A">
        <w:rPr>
          <w:rFonts w:eastAsia="Calibri"/>
          <w:sz w:val="28"/>
          <w:szCs w:val="28"/>
          <w:lang w:eastAsia="en-US"/>
        </w:rPr>
        <w:t>, если оставить 100 метров и добавить объекты в перечень, то объектов реализующих алкогольную продукцию будет 24 (23 магазина и 1 общепит).</w:t>
      </w:r>
    </w:p>
    <w:p w:rsidR="008313BC" w:rsidRPr="002B601A" w:rsidRDefault="002B601A" w:rsidP="002B601A">
      <w:pPr>
        <w:spacing w:after="160" w:line="259" w:lineRule="auto"/>
        <w:ind w:firstLine="709"/>
        <w:contextualSpacing/>
        <w:rPr>
          <w:rFonts w:eastAsia="Calibri"/>
          <w:sz w:val="28"/>
          <w:szCs w:val="28"/>
          <w:lang w:eastAsia="en-US"/>
        </w:rPr>
      </w:pPr>
      <w:r w:rsidRPr="002B601A">
        <w:rPr>
          <w:rFonts w:eastAsia="Calibri"/>
          <w:sz w:val="28"/>
          <w:szCs w:val="28"/>
          <w:lang w:eastAsia="en-US"/>
        </w:rPr>
        <w:t>Позиция администрации Нерчинско-Заводского муниципального окр</w:t>
      </w:r>
      <w:r w:rsidRPr="002B601A">
        <w:rPr>
          <w:rFonts w:eastAsia="Calibri"/>
          <w:sz w:val="28"/>
          <w:szCs w:val="28"/>
          <w:lang w:eastAsia="en-US"/>
        </w:rPr>
        <w:t>у</w:t>
      </w:r>
      <w:r w:rsidRPr="002B601A">
        <w:rPr>
          <w:rFonts w:eastAsia="Calibri"/>
          <w:sz w:val="28"/>
          <w:szCs w:val="28"/>
          <w:lang w:eastAsia="en-US"/>
        </w:rPr>
        <w:t>га – за недопущение роста показателей потребления алкогольной продукции, необходимо комплексно оценить действующие 100 метров, опираясь на к</w:t>
      </w:r>
      <w:r w:rsidRPr="002B601A">
        <w:rPr>
          <w:rFonts w:eastAsia="Calibri"/>
          <w:sz w:val="28"/>
          <w:szCs w:val="28"/>
          <w:lang w:eastAsia="en-US"/>
        </w:rPr>
        <w:t>о</w:t>
      </w:r>
      <w:r w:rsidRPr="002B601A">
        <w:rPr>
          <w:rFonts w:eastAsia="Calibri"/>
          <w:sz w:val="28"/>
          <w:szCs w:val="28"/>
          <w:lang w:eastAsia="en-US"/>
        </w:rPr>
        <w:t>личественные показатели потребления крепкого алкоголя на душу населения, и считает, что 100 м. расстояние позволяет сохранить существующий бизнес, обеспечить стабильность его ведения.</w:t>
      </w:r>
    </w:p>
    <w:p w:rsidR="002B601A" w:rsidRDefault="002B601A" w:rsidP="00776C30">
      <w:pPr>
        <w:ind w:firstLine="709"/>
        <w:rPr>
          <w:sz w:val="28"/>
          <w:szCs w:val="28"/>
        </w:rPr>
      </w:pPr>
      <w:r w:rsidRPr="002B601A">
        <w:rPr>
          <w:sz w:val="28"/>
          <w:szCs w:val="28"/>
        </w:rPr>
        <w:t xml:space="preserve">Петрова Н.В. </w:t>
      </w:r>
      <w:r w:rsidR="00AB25A3" w:rsidRPr="00776C30">
        <w:rPr>
          <w:sz w:val="28"/>
          <w:szCs w:val="28"/>
        </w:rPr>
        <w:t>–на этом мой доклад за</w:t>
      </w:r>
      <w:r>
        <w:rPr>
          <w:sz w:val="28"/>
          <w:szCs w:val="28"/>
        </w:rPr>
        <w:t>кончен, прошу задавать вопросы.</w:t>
      </w:r>
    </w:p>
    <w:p w:rsidR="002B601A" w:rsidRDefault="00AB25A3" w:rsidP="00776C30">
      <w:pPr>
        <w:ind w:firstLine="709"/>
        <w:rPr>
          <w:sz w:val="28"/>
          <w:szCs w:val="28"/>
        </w:rPr>
      </w:pPr>
      <w:r w:rsidRPr="00776C30">
        <w:rPr>
          <w:sz w:val="28"/>
          <w:szCs w:val="28"/>
        </w:rPr>
        <w:t>Во</w:t>
      </w:r>
      <w:r w:rsidR="002B601A">
        <w:rPr>
          <w:sz w:val="28"/>
          <w:szCs w:val="28"/>
        </w:rPr>
        <w:t>просов нет.</w:t>
      </w:r>
    </w:p>
    <w:p w:rsidR="00AB25A3" w:rsidRPr="00776C30" w:rsidRDefault="002B601A" w:rsidP="00776C30">
      <w:pPr>
        <w:ind w:firstLine="709"/>
        <w:rPr>
          <w:sz w:val="28"/>
          <w:szCs w:val="28"/>
        </w:rPr>
      </w:pPr>
      <w:r>
        <w:rPr>
          <w:sz w:val="28"/>
          <w:szCs w:val="28"/>
        </w:rPr>
        <w:t>Всем спасибо.</w:t>
      </w:r>
    </w:p>
    <w:p w:rsidR="00AB25A3" w:rsidRPr="00776C30" w:rsidRDefault="00AB25A3" w:rsidP="00776C30">
      <w:pPr>
        <w:ind w:firstLine="709"/>
        <w:rPr>
          <w:sz w:val="28"/>
          <w:szCs w:val="28"/>
        </w:rPr>
      </w:pPr>
    </w:p>
    <w:p w:rsidR="00776C30" w:rsidRPr="00776C30" w:rsidRDefault="00776C30" w:rsidP="00776C30">
      <w:pPr>
        <w:ind w:firstLine="709"/>
        <w:rPr>
          <w:sz w:val="28"/>
          <w:szCs w:val="28"/>
        </w:rPr>
      </w:pPr>
    </w:p>
    <w:p w:rsidR="00776C30" w:rsidRPr="00776C30" w:rsidRDefault="00776C30" w:rsidP="00776C30">
      <w:pPr>
        <w:ind w:firstLine="709"/>
        <w:rPr>
          <w:sz w:val="28"/>
          <w:szCs w:val="28"/>
        </w:rPr>
      </w:pPr>
    </w:p>
    <w:p w:rsidR="00AB25A3" w:rsidRPr="00776C30" w:rsidRDefault="002B601A" w:rsidP="002B601A">
      <w:pPr>
        <w:ind w:firstLine="709"/>
        <w:rPr>
          <w:sz w:val="28"/>
          <w:szCs w:val="28"/>
        </w:rPr>
      </w:pPr>
      <w:r w:rsidRPr="002B601A">
        <w:rPr>
          <w:sz w:val="28"/>
          <w:szCs w:val="28"/>
        </w:rPr>
        <w:t xml:space="preserve">И.о. главы муниципального округа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2B601A">
        <w:rPr>
          <w:sz w:val="28"/>
          <w:szCs w:val="28"/>
        </w:rPr>
        <w:t>В.М. Б</w:t>
      </w:r>
      <w:r w:rsidRPr="002B601A">
        <w:rPr>
          <w:sz w:val="28"/>
          <w:szCs w:val="28"/>
        </w:rPr>
        <w:t>а</w:t>
      </w:r>
      <w:r w:rsidRPr="002B601A">
        <w:rPr>
          <w:sz w:val="28"/>
          <w:szCs w:val="28"/>
        </w:rPr>
        <w:t>т</w:t>
      </w:r>
      <w:r>
        <w:rPr>
          <w:sz w:val="28"/>
          <w:szCs w:val="28"/>
        </w:rPr>
        <w:t>а</w:t>
      </w:r>
      <w:r w:rsidRPr="002B601A">
        <w:rPr>
          <w:sz w:val="28"/>
          <w:szCs w:val="28"/>
        </w:rPr>
        <w:t>ров</w:t>
      </w:r>
    </w:p>
    <w:p w:rsidR="00776C30" w:rsidRPr="00776C30" w:rsidRDefault="00776C30" w:rsidP="00776C30">
      <w:pPr>
        <w:ind w:firstLine="709"/>
        <w:rPr>
          <w:sz w:val="28"/>
          <w:szCs w:val="28"/>
        </w:rPr>
      </w:pPr>
    </w:p>
    <w:p w:rsidR="00776C30" w:rsidRDefault="00776C30" w:rsidP="00776C30">
      <w:pPr>
        <w:ind w:firstLine="709"/>
        <w:rPr>
          <w:sz w:val="28"/>
          <w:szCs w:val="28"/>
        </w:rPr>
      </w:pPr>
    </w:p>
    <w:p w:rsidR="002B601A" w:rsidRPr="00776C30" w:rsidRDefault="002B601A" w:rsidP="00776C30">
      <w:pPr>
        <w:ind w:firstLine="709"/>
        <w:rPr>
          <w:sz w:val="28"/>
          <w:szCs w:val="28"/>
        </w:rPr>
      </w:pPr>
    </w:p>
    <w:p w:rsidR="00AB25A3" w:rsidRPr="00776C30" w:rsidRDefault="00AB25A3" w:rsidP="00776C30">
      <w:pPr>
        <w:ind w:firstLine="709"/>
        <w:rPr>
          <w:sz w:val="28"/>
          <w:szCs w:val="28"/>
        </w:rPr>
      </w:pPr>
      <w:r w:rsidRPr="00776C30">
        <w:rPr>
          <w:sz w:val="28"/>
          <w:szCs w:val="28"/>
        </w:rPr>
        <w:t>Секретарь</w:t>
      </w:r>
      <w:r w:rsidR="00776C30" w:rsidRPr="00776C30">
        <w:rPr>
          <w:sz w:val="28"/>
          <w:szCs w:val="28"/>
        </w:rPr>
        <w:tab/>
      </w:r>
      <w:r w:rsidR="00776C30" w:rsidRPr="00776C30">
        <w:rPr>
          <w:sz w:val="28"/>
          <w:szCs w:val="28"/>
        </w:rPr>
        <w:tab/>
      </w:r>
      <w:r w:rsidR="00776C30" w:rsidRPr="00776C30">
        <w:rPr>
          <w:sz w:val="28"/>
          <w:szCs w:val="28"/>
        </w:rPr>
        <w:tab/>
      </w:r>
      <w:r w:rsidR="00776C30" w:rsidRPr="00776C30">
        <w:rPr>
          <w:sz w:val="28"/>
          <w:szCs w:val="28"/>
        </w:rPr>
        <w:tab/>
      </w:r>
      <w:r w:rsidR="00776C30" w:rsidRPr="00776C30">
        <w:rPr>
          <w:sz w:val="28"/>
          <w:szCs w:val="28"/>
        </w:rPr>
        <w:tab/>
      </w:r>
      <w:r w:rsidR="00776C30" w:rsidRPr="00776C30">
        <w:rPr>
          <w:sz w:val="28"/>
          <w:szCs w:val="28"/>
        </w:rPr>
        <w:tab/>
      </w:r>
      <w:r w:rsidR="00776C30" w:rsidRPr="00776C30">
        <w:rPr>
          <w:sz w:val="28"/>
          <w:szCs w:val="28"/>
        </w:rPr>
        <w:tab/>
      </w:r>
      <w:r w:rsidR="00776C30" w:rsidRPr="00776C30">
        <w:rPr>
          <w:sz w:val="28"/>
          <w:szCs w:val="28"/>
        </w:rPr>
        <w:tab/>
      </w:r>
      <w:r w:rsidR="002B601A">
        <w:rPr>
          <w:sz w:val="28"/>
          <w:szCs w:val="28"/>
        </w:rPr>
        <w:t>К.Ю. Бузыкина</w:t>
      </w:r>
      <w:r w:rsidRPr="00776C30">
        <w:rPr>
          <w:sz w:val="28"/>
          <w:szCs w:val="28"/>
        </w:rPr>
        <w:t xml:space="preserve"> </w:t>
      </w:r>
    </w:p>
    <w:sectPr w:rsidR="00AB25A3" w:rsidRPr="00776C30" w:rsidSect="00F66B12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1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6261" w:rsidRDefault="008B6261">
      <w:r>
        <w:separator/>
      </w:r>
    </w:p>
  </w:endnote>
  <w:endnote w:type="continuationSeparator" w:id="0">
    <w:p w:rsidR="008B6261" w:rsidRDefault="008B62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6C30" w:rsidRDefault="00776C30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6C30" w:rsidRDefault="00776C30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6C30" w:rsidRDefault="00776C30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6261" w:rsidRDefault="008B6261">
      <w:r>
        <w:separator/>
      </w:r>
    </w:p>
  </w:footnote>
  <w:footnote w:type="continuationSeparator" w:id="0">
    <w:p w:rsidR="008B6261" w:rsidRDefault="008B626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6C30" w:rsidRDefault="001C4A60">
    <w:pPr>
      <w:pStyle w:val="ae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>
              <wp:simplePos x="0" y="0"/>
              <wp:positionH relativeFrom="page">
                <wp:posOffset>7004685</wp:posOffset>
              </wp:positionH>
              <wp:positionV relativeFrom="paragraph">
                <wp:posOffset>635</wp:posOffset>
              </wp:positionV>
              <wp:extent cx="13970" cy="196215"/>
              <wp:effectExtent l="3810" t="635" r="1270" b="3175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970" cy="19621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76C30" w:rsidRDefault="00776C30">
                          <w:pPr>
                            <w:pStyle w:val="ae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551.55pt;margin-top:.05pt;width:1.1pt;height:15.45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" stroked="f">
              <v:fill opacity="0"/>
              <v:textbox inset="0,0,0,0">
                <w:txbxContent>
                  <w:p w:rsidR="00776C30" w:rsidRDefault="00776C30">
                    <w:pPr>
                      <w:pStyle w:val="ae"/>
                    </w:pPr>
                  </w:p>
                </w:txbxContent>
              </v:textbox>
              <w10:wrap type="square" side="largest" anchorx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6C30" w:rsidRDefault="00776C30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sz w:val="20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sz w:val="20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sz w:val="20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sz w:val="20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sz w:val="20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sz w:val="20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sz w:val="20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  <w:sz w:val="20"/>
      </w:rPr>
    </w:lvl>
  </w:abstractNum>
  <w:abstractNum w:abstractNumId="3">
    <w:nsid w:val="00000004"/>
    <w:multiLevelType w:val="multilevel"/>
    <w:tmpl w:val="00000004"/>
    <w:name w:val="WW8Num5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color w:val="auto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color w:val="auto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color w:val="auto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color w:val="auto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color w:val="auto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color w:val="auto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color w:val="auto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color w:val="auto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  <w:color w:val="auto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autoHyphenation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7613"/>
    <w:rsid w:val="0000383E"/>
    <w:rsid w:val="000202AA"/>
    <w:rsid w:val="00034A90"/>
    <w:rsid w:val="00057295"/>
    <w:rsid w:val="00063A1C"/>
    <w:rsid w:val="00070024"/>
    <w:rsid w:val="000A3381"/>
    <w:rsid w:val="000A57AA"/>
    <w:rsid w:val="000D712E"/>
    <w:rsid w:val="000F0B8A"/>
    <w:rsid w:val="00100C9A"/>
    <w:rsid w:val="00105C21"/>
    <w:rsid w:val="00176F93"/>
    <w:rsid w:val="00190D58"/>
    <w:rsid w:val="001934AC"/>
    <w:rsid w:val="001B04A2"/>
    <w:rsid w:val="001B41F9"/>
    <w:rsid w:val="001B46C1"/>
    <w:rsid w:val="001C4A60"/>
    <w:rsid w:val="001C710B"/>
    <w:rsid w:val="001C7450"/>
    <w:rsid w:val="001E44FE"/>
    <w:rsid w:val="00213BA5"/>
    <w:rsid w:val="00215341"/>
    <w:rsid w:val="00231712"/>
    <w:rsid w:val="00235F93"/>
    <w:rsid w:val="00240797"/>
    <w:rsid w:val="002636F7"/>
    <w:rsid w:val="00267D72"/>
    <w:rsid w:val="00284B96"/>
    <w:rsid w:val="002B601A"/>
    <w:rsid w:val="002C20DF"/>
    <w:rsid w:val="002D1679"/>
    <w:rsid w:val="002E406A"/>
    <w:rsid w:val="002E729C"/>
    <w:rsid w:val="00306386"/>
    <w:rsid w:val="00326A0D"/>
    <w:rsid w:val="003633A6"/>
    <w:rsid w:val="003C471A"/>
    <w:rsid w:val="003D0313"/>
    <w:rsid w:val="003D4013"/>
    <w:rsid w:val="003E7DE2"/>
    <w:rsid w:val="00407EC9"/>
    <w:rsid w:val="0041434A"/>
    <w:rsid w:val="00444EE5"/>
    <w:rsid w:val="0045156B"/>
    <w:rsid w:val="00461FA2"/>
    <w:rsid w:val="00464EF4"/>
    <w:rsid w:val="0048704B"/>
    <w:rsid w:val="00491A5A"/>
    <w:rsid w:val="004A49D8"/>
    <w:rsid w:val="004B0633"/>
    <w:rsid w:val="004B28CA"/>
    <w:rsid w:val="004C3309"/>
    <w:rsid w:val="004C46F0"/>
    <w:rsid w:val="004D3394"/>
    <w:rsid w:val="004D69AA"/>
    <w:rsid w:val="004F23F9"/>
    <w:rsid w:val="00505B22"/>
    <w:rsid w:val="00531138"/>
    <w:rsid w:val="00532706"/>
    <w:rsid w:val="00556BB7"/>
    <w:rsid w:val="00567613"/>
    <w:rsid w:val="0059167B"/>
    <w:rsid w:val="00593A20"/>
    <w:rsid w:val="00597A69"/>
    <w:rsid w:val="005D136F"/>
    <w:rsid w:val="005F09D4"/>
    <w:rsid w:val="005F7FAF"/>
    <w:rsid w:val="006034E6"/>
    <w:rsid w:val="006207D3"/>
    <w:rsid w:val="00645388"/>
    <w:rsid w:val="00654AD6"/>
    <w:rsid w:val="0066427B"/>
    <w:rsid w:val="00695CF1"/>
    <w:rsid w:val="006B6B7B"/>
    <w:rsid w:val="006C1CDA"/>
    <w:rsid w:val="006D09E9"/>
    <w:rsid w:val="006D1591"/>
    <w:rsid w:val="006E4710"/>
    <w:rsid w:val="007642F0"/>
    <w:rsid w:val="007721CA"/>
    <w:rsid w:val="00772517"/>
    <w:rsid w:val="00776C30"/>
    <w:rsid w:val="007B5CB3"/>
    <w:rsid w:val="007C1AA8"/>
    <w:rsid w:val="007C393B"/>
    <w:rsid w:val="007D06AC"/>
    <w:rsid w:val="007E235C"/>
    <w:rsid w:val="007E592A"/>
    <w:rsid w:val="0082205E"/>
    <w:rsid w:val="008313BC"/>
    <w:rsid w:val="00843570"/>
    <w:rsid w:val="00855BD1"/>
    <w:rsid w:val="00871B1D"/>
    <w:rsid w:val="0088417D"/>
    <w:rsid w:val="008A6B05"/>
    <w:rsid w:val="008B6261"/>
    <w:rsid w:val="008B7756"/>
    <w:rsid w:val="008D3459"/>
    <w:rsid w:val="008D3714"/>
    <w:rsid w:val="008E5DB6"/>
    <w:rsid w:val="008F196E"/>
    <w:rsid w:val="00901F5B"/>
    <w:rsid w:val="0091574D"/>
    <w:rsid w:val="009178A2"/>
    <w:rsid w:val="00930CEC"/>
    <w:rsid w:val="00931A1B"/>
    <w:rsid w:val="00932830"/>
    <w:rsid w:val="00936ACB"/>
    <w:rsid w:val="009570E6"/>
    <w:rsid w:val="00991614"/>
    <w:rsid w:val="0099716D"/>
    <w:rsid w:val="009A1B24"/>
    <w:rsid w:val="009B2409"/>
    <w:rsid w:val="009B721A"/>
    <w:rsid w:val="009C31B8"/>
    <w:rsid w:val="009E11B4"/>
    <w:rsid w:val="009E11D7"/>
    <w:rsid w:val="00A23087"/>
    <w:rsid w:val="00A27426"/>
    <w:rsid w:val="00A33CD1"/>
    <w:rsid w:val="00A37DE4"/>
    <w:rsid w:val="00A73195"/>
    <w:rsid w:val="00A831A3"/>
    <w:rsid w:val="00AB25A3"/>
    <w:rsid w:val="00AC7903"/>
    <w:rsid w:val="00AD3235"/>
    <w:rsid w:val="00AD4BB5"/>
    <w:rsid w:val="00AE2DAA"/>
    <w:rsid w:val="00AF6416"/>
    <w:rsid w:val="00B0614B"/>
    <w:rsid w:val="00B23BE2"/>
    <w:rsid w:val="00B43759"/>
    <w:rsid w:val="00B46888"/>
    <w:rsid w:val="00B63D33"/>
    <w:rsid w:val="00B66792"/>
    <w:rsid w:val="00B673ED"/>
    <w:rsid w:val="00B723B6"/>
    <w:rsid w:val="00BA0C61"/>
    <w:rsid w:val="00BA7EFB"/>
    <w:rsid w:val="00BB06F3"/>
    <w:rsid w:val="00BB186F"/>
    <w:rsid w:val="00BD772F"/>
    <w:rsid w:val="00BE64FE"/>
    <w:rsid w:val="00BE7B96"/>
    <w:rsid w:val="00C112C0"/>
    <w:rsid w:val="00C16139"/>
    <w:rsid w:val="00C263C0"/>
    <w:rsid w:val="00C32727"/>
    <w:rsid w:val="00C4559E"/>
    <w:rsid w:val="00C67600"/>
    <w:rsid w:val="00C95339"/>
    <w:rsid w:val="00CB14B4"/>
    <w:rsid w:val="00CB75BE"/>
    <w:rsid w:val="00CC0250"/>
    <w:rsid w:val="00CC075F"/>
    <w:rsid w:val="00CE447E"/>
    <w:rsid w:val="00CE77E2"/>
    <w:rsid w:val="00CF3D7E"/>
    <w:rsid w:val="00D05BDA"/>
    <w:rsid w:val="00D22309"/>
    <w:rsid w:val="00D24F57"/>
    <w:rsid w:val="00D263D2"/>
    <w:rsid w:val="00D2658C"/>
    <w:rsid w:val="00D84E60"/>
    <w:rsid w:val="00DE1341"/>
    <w:rsid w:val="00DF4BD0"/>
    <w:rsid w:val="00E02806"/>
    <w:rsid w:val="00E033F6"/>
    <w:rsid w:val="00E03678"/>
    <w:rsid w:val="00E06962"/>
    <w:rsid w:val="00E2723B"/>
    <w:rsid w:val="00E30BFD"/>
    <w:rsid w:val="00E658CF"/>
    <w:rsid w:val="00E958D7"/>
    <w:rsid w:val="00EB64CA"/>
    <w:rsid w:val="00EB6C4F"/>
    <w:rsid w:val="00EC5933"/>
    <w:rsid w:val="00F1057F"/>
    <w:rsid w:val="00F21E9C"/>
    <w:rsid w:val="00F45E9F"/>
    <w:rsid w:val="00F66B12"/>
    <w:rsid w:val="00F76363"/>
    <w:rsid w:val="00FA2ADF"/>
    <w:rsid w:val="00FB4114"/>
    <w:rsid w:val="00FF4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0" w:qFormat="1"/>
    <w:lsdException w:name="heading 2" w:semiHidden="0" w:uiPriority="0" w:qFormat="1"/>
    <w:lsdException w:name="heading 3" w:semiHidden="0" w:uiPriority="0" w:qFormat="1"/>
    <w:lsdException w:name="heading 4" w:semiHidden="0" w:uiPriority="0" w:qFormat="1"/>
    <w:lsdException w:name="heading 5" w:semiHidden="0" w:uiPriority="0" w:qFormat="1"/>
    <w:lsdException w:name="heading 6" w:semiHidden="0" w:uiPriority="0" w:qFormat="1"/>
    <w:lsdException w:name="heading 7" w:semiHidden="0" w:uiPriority="0" w:qFormat="1"/>
    <w:lsdException w:name="heading 8" w:semiHidden="0" w:uiPriority="0" w:qFormat="1"/>
    <w:lsdException w:name="heading 9" w:semiHidden="0" w:uiPriority="0" w:qFormat="1"/>
    <w:lsdException w:name="index 1" w:locked="1" w:unhideWhenUsed="1"/>
    <w:lsdException w:name="index 2" w:locked="1" w:unhideWhenUsed="1"/>
    <w:lsdException w:name="index 3" w:locked="1" w:unhideWhenUsed="1"/>
    <w:lsdException w:name="index 4" w:locked="1" w:unhideWhenUsed="1"/>
    <w:lsdException w:name="index 5" w:locked="1" w:unhideWhenUsed="1"/>
    <w:lsdException w:name="index 6" w:locked="1" w:unhideWhenUsed="1"/>
    <w:lsdException w:name="index 7" w:locked="1" w:unhideWhenUsed="1"/>
    <w:lsdException w:name="index 8" w:locked="1" w:unhideWhenUsed="1"/>
    <w:lsdException w:name="index 9" w:locked="1" w:unhideWhenUsed="1"/>
    <w:lsdException w:name="toc 1" w:semiHidden="0" w:uiPriority="0"/>
    <w:lsdException w:name="toc 2" w:semiHidden="0" w:uiPriority="0"/>
    <w:lsdException w:name="toc 3" w:semiHidden="0" w:uiPriority="0"/>
    <w:lsdException w:name="toc 4" w:semiHidden="0" w:uiPriority="0"/>
    <w:lsdException w:name="toc 5" w:semiHidden="0" w:uiPriority="0"/>
    <w:lsdException w:name="toc 6" w:semiHidden="0" w:uiPriority="0"/>
    <w:lsdException w:name="toc 7" w:semiHidden="0" w:uiPriority="0"/>
    <w:lsdException w:name="toc 8" w:semiHidden="0" w:uiPriority="0"/>
    <w:lsdException w:name="toc 9" w:semiHidden="0" w:uiPriority="0"/>
    <w:lsdException w:name="Normal Indent" w:locked="1" w:unhideWhenUsed="1"/>
    <w:lsdException w:name="footnote text" w:locked="1" w:unhideWhenUsed="1"/>
    <w:lsdException w:name="annotation text" w:locked="1" w:unhideWhenUsed="1"/>
    <w:lsdException w:name="header" w:locked="1" w:unhideWhenUsed="1"/>
    <w:lsdException w:name="footer" w:locked="1" w:unhideWhenUsed="1"/>
    <w:lsdException w:name="index heading" w:locked="1" w:unhideWhenUsed="1"/>
    <w:lsdException w:name="caption" w:semiHidden="0" w:uiPriority="0" w:qFormat="1"/>
    <w:lsdException w:name="table of figures" w:locked="1" w:unhideWhenUsed="1"/>
    <w:lsdException w:name="envelope address" w:locked="1" w:unhideWhenUsed="1"/>
    <w:lsdException w:name="envelope return" w:locked="1" w:unhideWhenUsed="1"/>
    <w:lsdException w:name="footnote reference" w:locked="1" w:unhideWhenUsed="1"/>
    <w:lsdException w:name="annotation reference" w:locked="1" w:unhideWhenUsed="1"/>
    <w:lsdException w:name="line number" w:locked="1" w:unhideWhenUsed="1"/>
    <w:lsdException w:name="page number" w:locked="1" w:unhideWhenUsed="1"/>
    <w:lsdException w:name="endnote reference" w:locked="1" w:unhideWhenUsed="1"/>
    <w:lsdException w:name="endnote text" w:locked="1" w:unhideWhenUsed="1"/>
    <w:lsdException w:name="table of authorities" w:locked="1" w:unhideWhenUsed="1"/>
    <w:lsdException w:name="macro" w:locked="1" w:unhideWhenUsed="1"/>
    <w:lsdException w:name="toa heading" w:locked="1" w:unhideWhenUsed="1"/>
    <w:lsdException w:name="List" w:locked="1" w:unhideWhenUsed="1"/>
    <w:lsdException w:name="List Bullet" w:locked="1" w:unhideWhenUsed="1"/>
    <w:lsdException w:name="List Number" w:locked="1" w:unhideWhenUsed="1"/>
    <w:lsdException w:name="List 2" w:locked="1" w:unhideWhenUsed="1"/>
    <w:lsdException w:name="List 3" w:locked="1" w:unhideWhenUsed="1"/>
    <w:lsdException w:name="List 4" w:locked="1" w:unhideWhenUsed="1"/>
    <w:lsdException w:name="List 5" w:locked="1" w:unhideWhenUsed="1"/>
    <w:lsdException w:name="List Bullet 2" w:locked="1" w:unhideWhenUsed="1"/>
    <w:lsdException w:name="List Bullet 3" w:locked="1" w:unhideWhenUsed="1"/>
    <w:lsdException w:name="List Bullet 4" w:locked="1" w:unhideWhenUsed="1"/>
    <w:lsdException w:name="List Bullet 5" w:locked="1" w:unhideWhenUsed="1"/>
    <w:lsdException w:name="List Number 2" w:locked="1" w:unhideWhenUsed="1"/>
    <w:lsdException w:name="List Number 3" w:locked="1" w:unhideWhenUsed="1"/>
    <w:lsdException w:name="List Number 4" w:locked="1" w:unhideWhenUsed="1"/>
    <w:lsdException w:name="List Number 5" w:locked="1" w:unhideWhenUsed="1"/>
    <w:lsdException w:name="Title" w:semiHidden="0" w:uiPriority="0" w:qFormat="1"/>
    <w:lsdException w:name="Closing" w:locked="1" w:unhideWhenUsed="1"/>
    <w:lsdException w:name="Signature" w:locked="1" w:unhideWhenUsed="1"/>
    <w:lsdException w:name="Default Paragraph Font" w:semiHidden="0" w:uiPriority="0"/>
    <w:lsdException w:name="Body Text" w:locked="1" w:unhideWhenUsed="1"/>
    <w:lsdException w:name="Body Text Indent" w:locked="1" w:unhideWhenUsed="1"/>
    <w:lsdException w:name="List Continue" w:locked="1" w:unhideWhenUsed="1"/>
    <w:lsdException w:name="List Continue 2" w:locked="1" w:unhideWhenUsed="1"/>
    <w:lsdException w:name="List Continue 3" w:locked="1" w:unhideWhenUsed="1"/>
    <w:lsdException w:name="List Continue 4" w:locked="1" w:unhideWhenUsed="1"/>
    <w:lsdException w:name="List Continue 5" w:locked="1" w:unhideWhenUsed="1"/>
    <w:lsdException w:name="Message Header" w:locked="1" w:unhideWhenUsed="1"/>
    <w:lsdException w:name="Subtitle" w:semiHidden="0" w:uiPriority="0" w:qFormat="1"/>
    <w:lsdException w:name="Salutation" w:locked="1" w:unhideWhenUsed="1"/>
    <w:lsdException w:name="Date" w:locked="1" w:unhideWhenUsed="1"/>
    <w:lsdException w:name="Body Text First Indent" w:locked="1" w:unhideWhenUsed="1"/>
    <w:lsdException w:name="Body Text First Indent 2" w:locked="1" w:unhideWhenUsed="1"/>
    <w:lsdException w:name="Note Heading" w:locked="1" w:unhideWhenUsed="1"/>
    <w:lsdException w:name="Body Text 2" w:locked="1" w:unhideWhenUsed="1"/>
    <w:lsdException w:name="Body Text 3" w:locked="1" w:unhideWhenUsed="1"/>
    <w:lsdException w:name="Body Text Indent 2" w:locked="1" w:unhideWhenUsed="1"/>
    <w:lsdException w:name="Body Text Indent 3" w:locked="1" w:unhideWhenUsed="1"/>
    <w:lsdException w:name="Block Text" w:locked="1" w:unhideWhenUsed="1"/>
    <w:lsdException w:name="Hyperlink" w:locked="1" w:unhideWhenUsed="1"/>
    <w:lsdException w:name="FollowedHyperlink" w:locked="1" w:unhideWhenUsed="1"/>
    <w:lsdException w:name="Strong" w:semiHidden="0" w:uiPriority="0" w:qFormat="1"/>
    <w:lsdException w:name="Emphasis" w:semiHidden="0" w:uiPriority="0" w:qFormat="1"/>
    <w:lsdException w:name="Document Map" w:locked="1" w:unhideWhenUsed="1"/>
    <w:lsdException w:name="Plain Text" w:locked="1" w:unhideWhenUsed="1"/>
    <w:lsdException w:name="E-mail Signature" w:locked="1" w:unhideWhenUsed="1"/>
    <w:lsdException w:name="HTML Top of Form" w:locked="1" w:unhideWhenUsed="1"/>
    <w:lsdException w:name="HTML Bottom of Form" w:locked="1" w:unhideWhenUsed="1"/>
    <w:lsdException w:name="Normal (Web)" w:locked="1" w:unhideWhenUsed="1"/>
    <w:lsdException w:name="HTML Acronym" w:locked="1" w:unhideWhenUsed="1"/>
    <w:lsdException w:name="HTML Address" w:locked="1" w:unhideWhenUsed="1"/>
    <w:lsdException w:name="HTML Cite" w:locked="1" w:unhideWhenUsed="1"/>
    <w:lsdException w:name="HTML Code" w:locked="1" w:unhideWhenUsed="1"/>
    <w:lsdException w:name="HTML Definition" w:locked="1" w:unhideWhenUsed="1"/>
    <w:lsdException w:name="HTML Keyboard" w:locked="1" w:unhideWhenUsed="1"/>
    <w:lsdException w:name="HTML Preformatted" w:locked="1" w:unhideWhenUsed="1"/>
    <w:lsdException w:name="HTML Sample" w:locked="1" w:unhideWhenUsed="1"/>
    <w:lsdException w:name="HTML Typewriter" w:locked="1" w:unhideWhenUsed="1"/>
    <w:lsdException w:name="HTML Variable" w:locked="1" w:unhideWhenUsed="1"/>
    <w:lsdException w:name="Normal Table" w:locked="1" w:unhideWhenUsed="1"/>
    <w:lsdException w:name="annotation subject" w:locked="1" w:unhideWhenUsed="1"/>
    <w:lsdException w:name="No List" w:locked="1" w:unhideWhenUsed="1"/>
    <w:lsdException w:name="Outline List 1" w:locked="1" w:unhideWhenUsed="1"/>
    <w:lsdException w:name="Outline List 2" w:locked="1" w:unhideWhenUsed="1"/>
    <w:lsdException w:name="Outline List 3" w:locked="1" w:unhideWhenUsed="1"/>
    <w:lsdException w:name="Table Simple 1" w:locked="1" w:unhideWhenUsed="1"/>
    <w:lsdException w:name="Table Simple 2" w:locked="1" w:unhideWhenUsed="1"/>
    <w:lsdException w:name="Table Simple 3" w:locked="1" w:unhideWhenUsed="1"/>
    <w:lsdException w:name="Table Classic 1" w:locked="1" w:unhideWhenUsed="1"/>
    <w:lsdException w:name="Table Classic 2" w:locked="1" w:unhideWhenUsed="1"/>
    <w:lsdException w:name="Table Classic 3" w:locked="1" w:unhideWhenUsed="1"/>
    <w:lsdException w:name="Table Classic 4" w:locked="1" w:unhideWhenUsed="1"/>
    <w:lsdException w:name="Table Colorful 1" w:locked="1" w:unhideWhenUsed="1"/>
    <w:lsdException w:name="Table Colorful 2" w:locked="1" w:unhideWhenUsed="1"/>
    <w:lsdException w:name="Table Colorful 3" w:locked="1" w:unhideWhenUsed="1"/>
    <w:lsdException w:name="Table Columns 1" w:locked="1" w:unhideWhenUsed="1"/>
    <w:lsdException w:name="Table Columns 2" w:locked="1" w:unhideWhenUsed="1"/>
    <w:lsdException w:name="Table Columns 3" w:locked="1" w:unhideWhenUsed="1"/>
    <w:lsdException w:name="Table Columns 4" w:locked="1" w:unhideWhenUsed="1"/>
    <w:lsdException w:name="Table Columns 5" w:locked="1" w:unhideWhenUsed="1"/>
    <w:lsdException w:name="Table Grid 1" w:locked="1" w:unhideWhenUsed="1"/>
    <w:lsdException w:name="Table Grid 2" w:locked="1" w:unhideWhenUsed="1"/>
    <w:lsdException w:name="Table Grid 3" w:locked="1" w:unhideWhenUsed="1"/>
    <w:lsdException w:name="Table Grid 4" w:locked="1" w:unhideWhenUsed="1"/>
    <w:lsdException w:name="Table Grid 5" w:locked="1" w:unhideWhenUsed="1"/>
    <w:lsdException w:name="Table Grid 6" w:locked="1" w:unhideWhenUsed="1"/>
    <w:lsdException w:name="Table Grid 7" w:locked="1" w:unhideWhenUsed="1"/>
    <w:lsdException w:name="Table Grid 8" w:locked="1" w:unhideWhenUsed="1"/>
    <w:lsdException w:name="Table List 1" w:locked="1" w:unhideWhenUsed="1"/>
    <w:lsdException w:name="Table List 2" w:locked="1" w:unhideWhenUsed="1"/>
    <w:lsdException w:name="Table List 3" w:locked="1" w:unhideWhenUsed="1"/>
    <w:lsdException w:name="Table List 4" w:locked="1" w:unhideWhenUsed="1"/>
    <w:lsdException w:name="Table List 5" w:locked="1" w:unhideWhenUsed="1"/>
    <w:lsdException w:name="Table List 6" w:locked="1" w:unhideWhenUsed="1"/>
    <w:lsdException w:name="Table List 7" w:locked="1" w:unhideWhenUsed="1"/>
    <w:lsdException w:name="Table List 8" w:locked="1" w:unhideWhenUsed="1"/>
    <w:lsdException w:name="Table 3D effects 1" w:locked="1" w:unhideWhenUsed="1"/>
    <w:lsdException w:name="Table 3D effects 2" w:locked="1" w:unhideWhenUsed="1"/>
    <w:lsdException w:name="Table 3D effects 3" w:locked="1" w:unhideWhenUsed="1"/>
    <w:lsdException w:name="Table Contemporary" w:locked="1" w:unhideWhenUsed="1"/>
    <w:lsdException w:name="Table Elegant" w:locked="1" w:unhideWhenUsed="1"/>
    <w:lsdException w:name="Table Professional" w:locked="1" w:unhideWhenUsed="1"/>
    <w:lsdException w:name="Table Subtle 1" w:locked="1" w:unhideWhenUsed="1"/>
    <w:lsdException w:name="Table Subtle 2" w:locked="1" w:unhideWhenUsed="1"/>
    <w:lsdException w:name="Table Web 1" w:locked="1" w:unhideWhenUsed="1"/>
    <w:lsdException w:name="Table Web 2" w:locked="1" w:unhideWhenUsed="1"/>
    <w:lsdException w:name="Table Web 3" w:locked="1" w:unhideWhenUsed="1"/>
    <w:lsdException w:name="Balloon Text" w:locked="1" w:unhideWhenUsed="1"/>
    <w:lsdException w:name="Table Grid" w:semiHidden="0" w:uiPriority="0"/>
    <w:lsdException w:name="Table Theme" w:locked="1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a">
    <w:name w:val="Normal"/>
    <w:qFormat/>
    <w:rsid w:val="00F66B12"/>
    <w:pPr>
      <w:jc w:val="both"/>
    </w:pPr>
    <w:rPr>
      <w:lang w:eastAsia="zh-CN"/>
    </w:rPr>
  </w:style>
  <w:style w:type="paragraph" w:styleId="1">
    <w:name w:val="heading 1"/>
    <w:basedOn w:val="a"/>
    <w:next w:val="a"/>
    <w:link w:val="10"/>
    <w:uiPriority w:val="99"/>
    <w:qFormat/>
    <w:rsid w:val="00F66B12"/>
    <w:pPr>
      <w:keepNext/>
      <w:tabs>
        <w:tab w:val="num" w:pos="0"/>
      </w:tabs>
      <w:spacing w:before="60" w:after="60"/>
      <w:ind w:left="567"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uiPriority w:val="99"/>
    <w:qFormat/>
    <w:rsid w:val="00F66B12"/>
    <w:pPr>
      <w:keepNext/>
      <w:tabs>
        <w:tab w:val="num" w:pos="0"/>
      </w:tabs>
      <w:jc w:val="center"/>
      <w:outlineLvl w:val="1"/>
    </w:pPr>
    <w:rPr>
      <w:sz w:val="28"/>
    </w:rPr>
  </w:style>
  <w:style w:type="paragraph" w:styleId="3">
    <w:name w:val="heading 3"/>
    <w:basedOn w:val="a"/>
    <w:next w:val="a"/>
    <w:link w:val="30"/>
    <w:uiPriority w:val="99"/>
    <w:qFormat/>
    <w:rsid w:val="00F66B12"/>
    <w:pPr>
      <w:keepNext/>
      <w:tabs>
        <w:tab w:val="num" w:pos="0"/>
      </w:tabs>
      <w:ind w:left="709"/>
      <w:jc w:val="center"/>
      <w:outlineLvl w:val="2"/>
    </w:pPr>
    <w:rPr>
      <w:b/>
      <w:sz w:val="28"/>
    </w:rPr>
  </w:style>
  <w:style w:type="paragraph" w:styleId="4">
    <w:name w:val="heading 4"/>
    <w:basedOn w:val="a"/>
    <w:next w:val="a"/>
    <w:link w:val="40"/>
    <w:uiPriority w:val="99"/>
    <w:qFormat/>
    <w:rsid w:val="00F66B12"/>
    <w:pPr>
      <w:keepNext/>
      <w:tabs>
        <w:tab w:val="num" w:pos="0"/>
      </w:tabs>
      <w:jc w:val="center"/>
      <w:outlineLvl w:val="3"/>
    </w:pPr>
    <w:rPr>
      <w:b/>
      <w:sz w:val="24"/>
    </w:rPr>
  </w:style>
  <w:style w:type="paragraph" w:styleId="5">
    <w:name w:val="heading 5"/>
    <w:basedOn w:val="a"/>
    <w:next w:val="a"/>
    <w:link w:val="50"/>
    <w:uiPriority w:val="99"/>
    <w:qFormat/>
    <w:rsid w:val="00F66B12"/>
    <w:pPr>
      <w:keepNext/>
      <w:tabs>
        <w:tab w:val="num" w:pos="0"/>
      </w:tabs>
      <w:spacing w:before="120" w:after="120"/>
      <w:ind w:left="709"/>
      <w:outlineLvl w:val="4"/>
    </w:pPr>
    <w:rPr>
      <w:i/>
      <w:sz w:val="28"/>
    </w:rPr>
  </w:style>
  <w:style w:type="paragraph" w:styleId="6">
    <w:name w:val="heading 6"/>
    <w:basedOn w:val="a"/>
    <w:next w:val="a"/>
    <w:link w:val="60"/>
    <w:uiPriority w:val="99"/>
    <w:qFormat/>
    <w:rsid w:val="00F66B12"/>
    <w:pPr>
      <w:keepNext/>
      <w:tabs>
        <w:tab w:val="num" w:pos="0"/>
      </w:tabs>
      <w:jc w:val="center"/>
      <w:outlineLvl w:val="5"/>
    </w:pPr>
    <w:rPr>
      <w:i/>
      <w:sz w:val="28"/>
    </w:rPr>
  </w:style>
  <w:style w:type="paragraph" w:styleId="7">
    <w:name w:val="heading 7"/>
    <w:basedOn w:val="a"/>
    <w:next w:val="a"/>
    <w:link w:val="70"/>
    <w:uiPriority w:val="99"/>
    <w:qFormat/>
    <w:rsid w:val="00F66B12"/>
    <w:pPr>
      <w:keepNext/>
      <w:tabs>
        <w:tab w:val="num" w:pos="0"/>
      </w:tabs>
      <w:jc w:val="center"/>
      <w:outlineLvl w:val="6"/>
    </w:pPr>
    <w:rPr>
      <w:b/>
      <w:sz w:val="28"/>
    </w:rPr>
  </w:style>
  <w:style w:type="paragraph" w:styleId="8">
    <w:name w:val="heading 8"/>
    <w:basedOn w:val="a"/>
    <w:next w:val="a"/>
    <w:link w:val="80"/>
    <w:uiPriority w:val="99"/>
    <w:qFormat/>
    <w:rsid w:val="00F66B12"/>
    <w:pPr>
      <w:keepNext/>
      <w:tabs>
        <w:tab w:val="num" w:pos="0"/>
      </w:tabs>
      <w:jc w:val="center"/>
      <w:outlineLvl w:val="7"/>
    </w:pPr>
    <w:rPr>
      <w:sz w:val="24"/>
    </w:rPr>
  </w:style>
  <w:style w:type="paragraph" w:styleId="9">
    <w:name w:val="heading 9"/>
    <w:basedOn w:val="a"/>
    <w:next w:val="a"/>
    <w:link w:val="90"/>
    <w:uiPriority w:val="99"/>
    <w:qFormat/>
    <w:rsid w:val="00F66B12"/>
    <w:pPr>
      <w:keepNext/>
      <w:tabs>
        <w:tab w:val="num" w:pos="0"/>
      </w:tabs>
      <w:ind w:right="-766"/>
      <w:outlineLvl w:val="8"/>
    </w:pPr>
    <w:rPr>
      <w:b/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6D1591"/>
    <w:rPr>
      <w:rFonts w:ascii="Cambria" w:hAnsi="Cambria" w:cs="Times New Roman"/>
      <w:b/>
      <w:bCs/>
      <w:kern w:val="32"/>
      <w:sz w:val="32"/>
      <w:szCs w:val="32"/>
      <w:lang w:eastAsia="zh-CN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6D1591"/>
    <w:rPr>
      <w:rFonts w:ascii="Cambria" w:hAnsi="Cambria" w:cs="Times New Roman"/>
      <w:b/>
      <w:bCs/>
      <w:i/>
      <w:iCs/>
      <w:sz w:val="28"/>
      <w:szCs w:val="28"/>
      <w:lang w:eastAsia="zh-CN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6D1591"/>
    <w:rPr>
      <w:rFonts w:ascii="Cambria" w:hAnsi="Cambria" w:cs="Times New Roman"/>
      <w:b/>
      <w:bCs/>
      <w:sz w:val="26"/>
      <w:szCs w:val="26"/>
      <w:lang w:eastAsia="zh-CN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6D1591"/>
    <w:rPr>
      <w:rFonts w:ascii="Calibri" w:hAnsi="Calibri" w:cs="Times New Roman"/>
      <w:b/>
      <w:bCs/>
      <w:sz w:val="28"/>
      <w:szCs w:val="28"/>
      <w:lang w:eastAsia="zh-CN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6D1591"/>
    <w:rPr>
      <w:rFonts w:ascii="Calibri" w:hAnsi="Calibri" w:cs="Times New Roman"/>
      <w:b/>
      <w:bCs/>
      <w:i/>
      <w:iCs/>
      <w:sz w:val="26"/>
      <w:szCs w:val="26"/>
      <w:lang w:eastAsia="zh-CN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6D1591"/>
    <w:rPr>
      <w:rFonts w:ascii="Calibri" w:hAnsi="Calibri" w:cs="Times New Roman"/>
      <w:b/>
      <w:bCs/>
      <w:lang w:eastAsia="zh-CN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6D1591"/>
    <w:rPr>
      <w:rFonts w:ascii="Calibri" w:hAnsi="Calibri" w:cs="Times New Roman"/>
      <w:sz w:val="24"/>
      <w:szCs w:val="24"/>
      <w:lang w:eastAsia="zh-CN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6D1591"/>
    <w:rPr>
      <w:rFonts w:ascii="Calibri" w:hAnsi="Calibri" w:cs="Times New Roman"/>
      <w:i/>
      <w:iCs/>
      <w:sz w:val="24"/>
      <w:szCs w:val="24"/>
      <w:lang w:eastAsia="zh-CN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6D1591"/>
    <w:rPr>
      <w:rFonts w:ascii="Cambria" w:hAnsi="Cambria" w:cs="Times New Roman"/>
      <w:lang w:eastAsia="zh-CN"/>
    </w:rPr>
  </w:style>
  <w:style w:type="character" w:customStyle="1" w:styleId="WW8Num2z0">
    <w:name w:val="WW8Num2z0"/>
    <w:uiPriority w:val="99"/>
    <w:rsid w:val="00F66B12"/>
    <w:rPr>
      <w:rFonts w:ascii="Symbol" w:hAnsi="Symbol"/>
      <w:sz w:val="20"/>
    </w:rPr>
  </w:style>
  <w:style w:type="character" w:customStyle="1" w:styleId="WW8Num2z1">
    <w:name w:val="WW8Num2z1"/>
    <w:uiPriority w:val="99"/>
    <w:rsid w:val="00F66B12"/>
    <w:rPr>
      <w:rFonts w:ascii="Times New Roman" w:hAnsi="Times New Roman"/>
      <w:sz w:val="20"/>
    </w:rPr>
  </w:style>
  <w:style w:type="character" w:customStyle="1" w:styleId="WW8Num2z2">
    <w:name w:val="WW8Num2z2"/>
    <w:uiPriority w:val="99"/>
    <w:rsid w:val="00F66B12"/>
    <w:rPr>
      <w:rFonts w:ascii="Wingdings" w:hAnsi="Wingdings"/>
      <w:sz w:val="20"/>
    </w:rPr>
  </w:style>
  <w:style w:type="character" w:customStyle="1" w:styleId="WW8Num3z0">
    <w:name w:val="WW8Num3z0"/>
    <w:uiPriority w:val="99"/>
    <w:rsid w:val="00F66B12"/>
    <w:rPr>
      <w:rFonts w:ascii="Symbol" w:hAnsi="Symbol"/>
      <w:sz w:val="20"/>
    </w:rPr>
  </w:style>
  <w:style w:type="character" w:customStyle="1" w:styleId="WW8Num4z0">
    <w:name w:val="WW8Num4z0"/>
    <w:uiPriority w:val="99"/>
    <w:rsid w:val="00F66B12"/>
    <w:rPr>
      <w:rFonts w:ascii="Symbol" w:hAnsi="Symbol"/>
      <w:sz w:val="20"/>
    </w:rPr>
  </w:style>
  <w:style w:type="character" w:customStyle="1" w:styleId="WW8Num5z0">
    <w:name w:val="WW8Num5z0"/>
    <w:uiPriority w:val="99"/>
    <w:rsid w:val="00F66B12"/>
    <w:rPr>
      <w:rFonts w:ascii="Symbol" w:hAnsi="Symbol"/>
      <w:color w:val="auto"/>
    </w:rPr>
  </w:style>
  <w:style w:type="character" w:customStyle="1" w:styleId="31">
    <w:name w:val="Основной шрифт абзаца3"/>
    <w:uiPriority w:val="99"/>
    <w:rsid w:val="00F66B12"/>
  </w:style>
  <w:style w:type="character" w:customStyle="1" w:styleId="Absatz-Standardschriftart">
    <w:name w:val="Absatz-Standardschriftart"/>
    <w:uiPriority w:val="99"/>
    <w:rsid w:val="00F66B12"/>
  </w:style>
  <w:style w:type="character" w:customStyle="1" w:styleId="WW-Absatz-Standardschriftart">
    <w:name w:val="WW-Absatz-Standardschriftart"/>
    <w:uiPriority w:val="99"/>
    <w:rsid w:val="00F66B12"/>
  </w:style>
  <w:style w:type="character" w:customStyle="1" w:styleId="WW8Num3z1">
    <w:name w:val="WW8Num3z1"/>
    <w:uiPriority w:val="99"/>
    <w:rsid w:val="00F66B12"/>
    <w:rPr>
      <w:rFonts w:ascii="Courier New" w:hAnsi="Courier New"/>
      <w:sz w:val="20"/>
    </w:rPr>
  </w:style>
  <w:style w:type="character" w:customStyle="1" w:styleId="WW8Num3z2">
    <w:name w:val="WW8Num3z2"/>
    <w:uiPriority w:val="99"/>
    <w:rsid w:val="00F66B12"/>
    <w:rPr>
      <w:rFonts w:ascii="Wingdings" w:hAnsi="Wingdings"/>
      <w:sz w:val="20"/>
    </w:rPr>
  </w:style>
  <w:style w:type="character" w:customStyle="1" w:styleId="WW8Num6z0">
    <w:name w:val="WW8Num6z0"/>
    <w:uiPriority w:val="99"/>
    <w:rsid w:val="00F66B12"/>
    <w:rPr>
      <w:rFonts w:ascii="Symbol" w:hAnsi="Symbol"/>
      <w:sz w:val="20"/>
    </w:rPr>
  </w:style>
  <w:style w:type="character" w:customStyle="1" w:styleId="WW8Num7z0">
    <w:name w:val="WW8Num7z0"/>
    <w:uiPriority w:val="99"/>
    <w:rsid w:val="00F66B12"/>
    <w:rPr>
      <w:rFonts w:ascii="Symbol" w:hAnsi="Symbol"/>
      <w:color w:val="auto"/>
    </w:rPr>
  </w:style>
  <w:style w:type="character" w:customStyle="1" w:styleId="WW8Num9z0">
    <w:name w:val="WW8Num9z0"/>
    <w:uiPriority w:val="99"/>
    <w:rsid w:val="00F66B12"/>
    <w:rPr>
      <w:rFonts w:ascii="Symbol" w:hAnsi="Symbol"/>
    </w:rPr>
  </w:style>
  <w:style w:type="character" w:customStyle="1" w:styleId="WW8Num10z0">
    <w:name w:val="WW8Num10z0"/>
    <w:uiPriority w:val="99"/>
    <w:rsid w:val="00F66B12"/>
    <w:rPr>
      <w:rFonts w:ascii="Symbol" w:hAnsi="Symbol"/>
    </w:rPr>
  </w:style>
  <w:style w:type="character" w:customStyle="1" w:styleId="WW8Num11z0">
    <w:name w:val="WW8Num11z0"/>
    <w:uiPriority w:val="99"/>
    <w:rsid w:val="00F66B12"/>
    <w:rPr>
      <w:rFonts w:ascii="Symbol" w:hAnsi="Symbol"/>
    </w:rPr>
  </w:style>
  <w:style w:type="character" w:customStyle="1" w:styleId="21">
    <w:name w:val="Основной шрифт абзаца2"/>
    <w:uiPriority w:val="99"/>
    <w:rsid w:val="00F66B12"/>
  </w:style>
  <w:style w:type="character" w:customStyle="1" w:styleId="WW-Absatz-Standardschriftart1">
    <w:name w:val="WW-Absatz-Standardschriftart1"/>
    <w:uiPriority w:val="99"/>
    <w:rsid w:val="00F66B12"/>
  </w:style>
  <w:style w:type="character" w:customStyle="1" w:styleId="WW-Absatz-Standardschriftart11">
    <w:name w:val="WW-Absatz-Standardschriftart11"/>
    <w:uiPriority w:val="99"/>
    <w:rsid w:val="00F66B12"/>
  </w:style>
  <w:style w:type="character" w:customStyle="1" w:styleId="WW-Absatz-Standardschriftart111">
    <w:name w:val="WW-Absatz-Standardschriftart111"/>
    <w:uiPriority w:val="99"/>
    <w:rsid w:val="00F66B12"/>
  </w:style>
  <w:style w:type="character" w:customStyle="1" w:styleId="WW8Num4z1">
    <w:name w:val="WW8Num4z1"/>
    <w:uiPriority w:val="99"/>
    <w:rsid w:val="00F66B12"/>
    <w:rPr>
      <w:rFonts w:ascii="Courier New" w:hAnsi="Courier New"/>
      <w:sz w:val="20"/>
    </w:rPr>
  </w:style>
  <w:style w:type="character" w:customStyle="1" w:styleId="WW8Num4z2">
    <w:name w:val="WW8Num4z2"/>
    <w:uiPriority w:val="99"/>
    <w:rsid w:val="00F66B12"/>
    <w:rPr>
      <w:rFonts w:ascii="Wingdings" w:hAnsi="Wingdings"/>
      <w:sz w:val="20"/>
    </w:rPr>
  </w:style>
  <w:style w:type="character" w:customStyle="1" w:styleId="WW8Num8z0">
    <w:name w:val="WW8Num8z0"/>
    <w:uiPriority w:val="99"/>
    <w:rsid w:val="00F66B12"/>
    <w:rPr>
      <w:rFonts w:ascii="Times New Roman" w:hAnsi="Times New Roman"/>
    </w:rPr>
  </w:style>
  <w:style w:type="character" w:customStyle="1" w:styleId="WW-Absatz-Standardschriftart1111">
    <w:name w:val="WW-Absatz-Standardschriftart1111"/>
    <w:uiPriority w:val="99"/>
    <w:rsid w:val="00F66B12"/>
  </w:style>
  <w:style w:type="character" w:customStyle="1" w:styleId="WW-Absatz-Standardschriftart11111">
    <w:name w:val="WW-Absatz-Standardschriftart11111"/>
    <w:uiPriority w:val="99"/>
    <w:rsid w:val="00F66B12"/>
  </w:style>
  <w:style w:type="character" w:customStyle="1" w:styleId="WW-Absatz-Standardschriftart111111">
    <w:name w:val="WW-Absatz-Standardschriftart111111"/>
    <w:uiPriority w:val="99"/>
    <w:rsid w:val="00F66B12"/>
  </w:style>
  <w:style w:type="character" w:customStyle="1" w:styleId="WW-Absatz-Standardschriftart1111111">
    <w:name w:val="WW-Absatz-Standardschriftart1111111"/>
    <w:uiPriority w:val="99"/>
    <w:rsid w:val="00F66B12"/>
  </w:style>
  <w:style w:type="character" w:customStyle="1" w:styleId="WW-Absatz-Standardschriftart11111111">
    <w:name w:val="WW-Absatz-Standardschriftart11111111"/>
    <w:uiPriority w:val="99"/>
    <w:rsid w:val="00F66B12"/>
  </w:style>
  <w:style w:type="character" w:customStyle="1" w:styleId="WW8Num8z1">
    <w:name w:val="WW8Num8z1"/>
    <w:uiPriority w:val="99"/>
    <w:rsid w:val="00F66B12"/>
    <w:rPr>
      <w:rFonts w:ascii="Courier New" w:hAnsi="Courier New"/>
    </w:rPr>
  </w:style>
  <w:style w:type="character" w:customStyle="1" w:styleId="WW8Num8z2">
    <w:name w:val="WW8Num8z2"/>
    <w:uiPriority w:val="99"/>
    <w:rsid w:val="00F66B12"/>
    <w:rPr>
      <w:rFonts w:ascii="Wingdings" w:hAnsi="Wingdings"/>
    </w:rPr>
  </w:style>
  <w:style w:type="character" w:customStyle="1" w:styleId="WW8Num8z3">
    <w:name w:val="WW8Num8z3"/>
    <w:uiPriority w:val="99"/>
    <w:rsid w:val="00F66B12"/>
    <w:rPr>
      <w:rFonts w:ascii="Symbol" w:hAnsi="Symbol"/>
    </w:rPr>
  </w:style>
  <w:style w:type="character" w:customStyle="1" w:styleId="11">
    <w:name w:val="Основной шрифт абзаца1"/>
    <w:uiPriority w:val="99"/>
    <w:rsid w:val="00F66B12"/>
  </w:style>
  <w:style w:type="character" w:customStyle="1" w:styleId="12">
    <w:name w:val="Знак примечания1"/>
    <w:basedOn w:val="11"/>
    <w:uiPriority w:val="99"/>
    <w:rsid w:val="00F66B12"/>
    <w:rPr>
      <w:rFonts w:cs="Times New Roman"/>
      <w:sz w:val="16"/>
    </w:rPr>
  </w:style>
  <w:style w:type="character" w:styleId="a3">
    <w:name w:val="page number"/>
    <w:basedOn w:val="11"/>
    <w:uiPriority w:val="99"/>
    <w:rsid w:val="00F66B12"/>
    <w:rPr>
      <w:rFonts w:cs="Times New Roman"/>
    </w:rPr>
  </w:style>
  <w:style w:type="character" w:customStyle="1" w:styleId="a4">
    <w:name w:val="Символ нумерации"/>
    <w:uiPriority w:val="99"/>
    <w:rsid w:val="00F66B12"/>
  </w:style>
  <w:style w:type="character" w:customStyle="1" w:styleId="WW8Num20z0">
    <w:name w:val="WW8Num20z0"/>
    <w:uiPriority w:val="99"/>
    <w:rsid w:val="00F66B12"/>
    <w:rPr>
      <w:rFonts w:ascii="Symbol" w:hAnsi="Symbol"/>
      <w:sz w:val="20"/>
    </w:rPr>
  </w:style>
  <w:style w:type="character" w:customStyle="1" w:styleId="WW8Num20z1">
    <w:name w:val="WW8Num20z1"/>
    <w:uiPriority w:val="99"/>
    <w:rsid w:val="00F66B12"/>
    <w:rPr>
      <w:rFonts w:ascii="Courier New" w:hAnsi="Courier New"/>
      <w:sz w:val="20"/>
    </w:rPr>
  </w:style>
  <w:style w:type="character" w:customStyle="1" w:styleId="WW8Num20z2">
    <w:name w:val="WW8Num20z2"/>
    <w:uiPriority w:val="99"/>
    <w:rsid w:val="00F66B12"/>
    <w:rPr>
      <w:rFonts w:ascii="Wingdings" w:hAnsi="Wingdings"/>
      <w:sz w:val="20"/>
    </w:rPr>
  </w:style>
  <w:style w:type="character" w:styleId="a5">
    <w:name w:val="Strong"/>
    <w:basedOn w:val="11"/>
    <w:uiPriority w:val="99"/>
    <w:qFormat/>
    <w:rsid w:val="00F66B12"/>
    <w:rPr>
      <w:rFonts w:cs="Times New Roman"/>
      <w:b/>
      <w:bCs/>
    </w:rPr>
  </w:style>
  <w:style w:type="character" w:customStyle="1" w:styleId="WW8Num6z1">
    <w:name w:val="WW8Num6z1"/>
    <w:uiPriority w:val="99"/>
    <w:rsid w:val="00F66B12"/>
    <w:rPr>
      <w:rFonts w:ascii="Courier New" w:hAnsi="Courier New"/>
      <w:sz w:val="20"/>
    </w:rPr>
  </w:style>
  <w:style w:type="character" w:customStyle="1" w:styleId="WW8Num6z2">
    <w:name w:val="WW8Num6z2"/>
    <w:uiPriority w:val="99"/>
    <w:rsid w:val="00F66B12"/>
    <w:rPr>
      <w:rFonts w:ascii="Wingdings" w:hAnsi="Wingdings"/>
      <w:sz w:val="20"/>
    </w:rPr>
  </w:style>
  <w:style w:type="character" w:customStyle="1" w:styleId="WW8Num23z0">
    <w:name w:val="WW8Num23z0"/>
    <w:uiPriority w:val="99"/>
    <w:rsid w:val="00F66B12"/>
    <w:rPr>
      <w:rFonts w:ascii="Symbol" w:hAnsi="Symbol"/>
      <w:sz w:val="20"/>
    </w:rPr>
  </w:style>
  <w:style w:type="character" w:customStyle="1" w:styleId="WW8Num23z1">
    <w:name w:val="WW8Num23z1"/>
    <w:uiPriority w:val="99"/>
    <w:rsid w:val="00F66B12"/>
    <w:rPr>
      <w:rFonts w:ascii="Courier New" w:hAnsi="Courier New"/>
      <w:sz w:val="20"/>
    </w:rPr>
  </w:style>
  <w:style w:type="character" w:customStyle="1" w:styleId="WW8Num23z2">
    <w:name w:val="WW8Num23z2"/>
    <w:uiPriority w:val="99"/>
    <w:rsid w:val="00F66B12"/>
    <w:rPr>
      <w:rFonts w:ascii="Wingdings" w:hAnsi="Wingdings"/>
      <w:sz w:val="20"/>
    </w:rPr>
  </w:style>
  <w:style w:type="character" w:customStyle="1" w:styleId="WW8Num5z1">
    <w:name w:val="WW8Num5z1"/>
    <w:uiPriority w:val="99"/>
    <w:rsid w:val="00F66B12"/>
    <w:rPr>
      <w:rFonts w:ascii="Courier New" w:hAnsi="Courier New"/>
    </w:rPr>
  </w:style>
  <w:style w:type="character" w:customStyle="1" w:styleId="WW8Num5z2">
    <w:name w:val="WW8Num5z2"/>
    <w:uiPriority w:val="99"/>
    <w:rsid w:val="00F66B12"/>
    <w:rPr>
      <w:rFonts w:ascii="Wingdings" w:hAnsi="Wingdings"/>
    </w:rPr>
  </w:style>
  <w:style w:type="character" w:customStyle="1" w:styleId="WW8Num5z3">
    <w:name w:val="WW8Num5z3"/>
    <w:uiPriority w:val="99"/>
    <w:rsid w:val="00F66B12"/>
    <w:rPr>
      <w:rFonts w:ascii="Symbol" w:hAnsi="Symbol"/>
    </w:rPr>
  </w:style>
  <w:style w:type="character" w:customStyle="1" w:styleId="grame">
    <w:name w:val="grame"/>
    <w:basedOn w:val="11"/>
    <w:uiPriority w:val="99"/>
    <w:rsid w:val="00F66B12"/>
    <w:rPr>
      <w:rFonts w:cs="Times New Roman"/>
    </w:rPr>
  </w:style>
  <w:style w:type="character" w:customStyle="1" w:styleId="WW8Num16z0">
    <w:name w:val="WW8Num16z0"/>
    <w:uiPriority w:val="99"/>
    <w:rsid w:val="00F66B12"/>
    <w:rPr>
      <w:rFonts w:ascii="Symbol" w:hAnsi="Symbol"/>
      <w:color w:val="auto"/>
    </w:rPr>
  </w:style>
  <w:style w:type="character" w:customStyle="1" w:styleId="WW8Num16z1">
    <w:name w:val="WW8Num16z1"/>
    <w:uiPriority w:val="99"/>
    <w:rsid w:val="00F66B12"/>
    <w:rPr>
      <w:rFonts w:ascii="Courier New" w:hAnsi="Courier New"/>
    </w:rPr>
  </w:style>
  <w:style w:type="character" w:customStyle="1" w:styleId="WW8Num16z2">
    <w:name w:val="WW8Num16z2"/>
    <w:uiPriority w:val="99"/>
    <w:rsid w:val="00F66B12"/>
    <w:rPr>
      <w:rFonts w:ascii="Wingdings" w:hAnsi="Wingdings"/>
    </w:rPr>
  </w:style>
  <w:style w:type="character" w:customStyle="1" w:styleId="WW8Num16z3">
    <w:name w:val="WW8Num16z3"/>
    <w:uiPriority w:val="99"/>
    <w:rsid w:val="00F66B12"/>
    <w:rPr>
      <w:rFonts w:ascii="Symbol" w:hAnsi="Symbol"/>
    </w:rPr>
  </w:style>
  <w:style w:type="character" w:customStyle="1" w:styleId="WW8Num22z0">
    <w:name w:val="WW8Num22z0"/>
    <w:uiPriority w:val="99"/>
    <w:rsid w:val="00F66B12"/>
    <w:rPr>
      <w:rFonts w:ascii="Symbol" w:hAnsi="Symbol"/>
      <w:color w:val="auto"/>
    </w:rPr>
  </w:style>
  <w:style w:type="character" w:customStyle="1" w:styleId="WW8Num22z1">
    <w:name w:val="WW8Num22z1"/>
    <w:uiPriority w:val="99"/>
    <w:rsid w:val="00F66B12"/>
    <w:rPr>
      <w:rFonts w:ascii="Courier New" w:hAnsi="Courier New"/>
    </w:rPr>
  </w:style>
  <w:style w:type="character" w:customStyle="1" w:styleId="WW8Num22z2">
    <w:name w:val="WW8Num22z2"/>
    <w:uiPriority w:val="99"/>
    <w:rsid w:val="00F66B12"/>
    <w:rPr>
      <w:rFonts w:ascii="Wingdings" w:hAnsi="Wingdings"/>
    </w:rPr>
  </w:style>
  <w:style w:type="character" w:customStyle="1" w:styleId="WW8Num22z3">
    <w:name w:val="WW8Num22z3"/>
    <w:uiPriority w:val="99"/>
    <w:rsid w:val="00F66B12"/>
    <w:rPr>
      <w:rFonts w:ascii="Symbol" w:hAnsi="Symbol"/>
    </w:rPr>
  </w:style>
  <w:style w:type="character" w:customStyle="1" w:styleId="a6">
    <w:name w:val="Маркеры списка"/>
    <w:uiPriority w:val="99"/>
    <w:rsid w:val="00F66B12"/>
    <w:rPr>
      <w:rFonts w:ascii="OpenSymbol" w:hAnsi="OpenSymbol"/>
    </w:rPr>
  </w:style>
  <w:style w:type="paragraph" w:customStyle="1" w:styleId="a7">
    <w:name w:val="Заголовок"/>
    <w:basedOn w:val="a"/>
    <w:next w:val="a8"/>
    <w:uiPriority w:val="99"/>
    <w:rsid w:val="00F66B12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a8">
    <w:name w:val="Body Text"/>
    <w:basedOn w:val="a"/>
    <w:link w:val="a9"/>
    <w:uiPriority w:val="99"/>
    <w:rsid w:val="00F66B12"/>
    <w:pPr>
      <w:spacing w:after="120"/>
    </w:pPr>
    <w:rPr>
      <w:sz w:val="28"/>
    </w:rPr>
  </w:style>
  <w:style w:type="character" w:customStyle="1" w:styleId="a9">
    <w:name w:val="Основной текст Знак"/>
    <w:basedOn w:val="a0"/>
    <w:link w:val="a8"/>
    <w:uiPriority w:val="99"/>
    <w:semiHidden/>
    <w:locked/>
    <w:rsid w:val="006D1591"/>
    <w:rPr>
      <w:rFonts w:cs="Times New Roman"/>
      <w:sz w:val="20"/>
      <w:szCs w:val="20"/>
      <w:lang w:eastAsia="zh-CN"/>
    </w:rPr>
  </w:style>
  <w:style w:type="paragraph" w:styleId="aa">
    <w:name w:val="List"/>
    <w:basedOn w:val="a8"/>
    <w:uiPriority w:val="99"/>
    <w:rsid w:val="00F66B12"/>
    <w:rPr>
      <w:rFonts w:cs="Tahoma"/>
    </w:rPr>
  </w:style>
  <w:style w:type="paragraph" w:styleId="ab">
    <w:name w:val="caption"/>
    <w:basedOn w:val="a"/>
    <w:uiPriority w:val="99"/>
    <w:qFormat/>
    <w:rsid w:val="00F66B12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32">
    <w:name w:val="Указатель3"/>
    <w:basedOn w:val="a"/>
    <w:uiPriority w:val="99"/>
    <w:rsid w:val="00F66B12"/>
    <w:pPr>
      <w:suppressLineNumbers/>
    </w:pPr>
    <w:rPr>
      <w:rFonts w:cs="Mangal"/>
    </w:rPr>
  </w:style>
  <w:style w:type="paragraph" w:customStyle="1" w:styleId="33">
    <w:name w:val="Название объекта3"/>
    <w:basedOn w:val="a"/>
    <w:uiPriority w:val="99"/>
    <w:rsid w:val="00F66B12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2">
    <w:name w:val="Указатель2"/>
    <w:basedOn w:val="a"/>
    <w:uiPriority w:val="99"/>
    <w:rsid w:val="00F66B12"/>
    <w:pPr>
      <w:suppressLineNumbers/>
    </w:pPr>
    <w:rPr>
      <w:rFonts w:cs="Mangal"/>
    </w:rPr>
  </w:style>
  <w:style w:type="paragraph" w:customStyle="1" w:styleId="23">
    <w:name w:val="Название объекта2"/>
    <w:basedOn w:val="a"/>
    <w:uiPriority w:val="99"/>
    <w:rsid w:val="00F66B12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3">
    <w:name w:val="Указатель1"/>
    <w:basedOn w:val="a"/>
    <w:uiPriority w:val="99"/>
    <w:rsid w:val="00F66B12"/>
    <w:pPr>
      <w:suppressLineNumbers/>
    </w:pPr>
    <w:rPr>
      <w:rFonts w:cs="Tahoma"/>
    </w:rPr>
  </w:style>
  <w:style w:type="paragraph" w:customStyle="1" w:styleId="14">
    <w:name w:val="Текст1"/>
    <w:basedOn w:val="a"/>
    <w:uiPriority w:val="99"/>
    <w:rsid w:val="00F66B12"/>
    <w:rPr>
      <w:rFonts w:ascii="Courier New" w:hAnsi="Courier New" w:cs="Courier New"/>
    </w:rPr>
  </w:style>
  <w:style w:type="paragraph" w:styleId="ac">
    <w:name w:val="Body Text Indent"/>
    <w:basedOn w:val="a"/>
    <w:link w:val="ad"/>
    <w:uiPriority w:val="99"/>
    <w:rsid w:val="00F66B12"/>
    <w:pPr>
      <w:spacing w:after="120"/>
      <w:ind w:left="283"/>
    </w:pPr>
    <w:rPr>
      <w:sz w:val="28"/>
    </w:rPr>
  </w:style>
  <w:style w:type="character" w:customStyle="1" w:styleId="ad">
    <w:name w:val="Основной текст с отступом Знак"/>
    <w:basedOn w:val="a0"/>
    <w:link w:val="ac"/>
    <w:uiPriority w:val="99"/>
    <w:semiHidden/>
    <w:locked/>
    <w:rsid w:val="006D1591"/>
    <w:rPr>
      <w:rFonts w:cs="Times New Roman"/>
      <w:sz w:val="20"/>
      <w:szCs w:val="20"/>
      <w:lang w:eastAsia="zh-CN"/>
    </w:rPr>
  </w:style>
  <w:style w:type="paragraph" w:styleId="ae">
    <w:name w:val="header"/>
    <w:basedOn w:val="a"/>
    <w:link w:val="af"/>
    <w:uiPriority w:val="99"/>
    <w:rsid w:val="00F66B12"/>
    <w:pPr>
      <w:tabs>
        <w:tab w:val="center" w:pos="4153"/>
        <w:tab w:val="right" w:pos="8306"/>
      </w:tabs>
    </w:pPr>
    <w:rPr>
      <w:sz w:val="28"/>
    </w:rPr>
  </w:style>
  <w:style w:type="character" w:customStyle="1" w:styleId="af">
    <w:name w:val="Верхний колонтитул Знак"/>
    <w:basedOn w:val="a0"/>
    <w:link w:val="ae"/>
    <w:uiPriority w:val="99"/>
    <w:semiHidden/>
    <w:locked/>
    <w:rsid w:val="006D1591"/>
    <w:rPr>
      <w:rFonts w:cs="Times New Roman"/>
      <w:sz w:val="20"/>
      <w:szCs w:val="20"/>
      <w:lang w:eastAsia="zh-CN"/>
    </w:rPr>
  </w:style>
  <w:style w:type="paragraph" w:customStyle="1" w:styleId="15">
    <w:name w:val="Красная строка1"/>
    <w:basedOn w:val="a8"/>
    <w:next w:val="210"/>
    <w:uiPriority w:val="99"/>
    <w:rsid w:val="00F66B12"/>
    <w:pPr>
      <w:ind w:firstLine="851"/>
    </w:pPr>
  </w:style>
  <w:style w:type="paragraph" w:customStyle="1" w:styleId="210">
    <w:name w:val="Красная строка 21"/>
    <w:basedOn w:val="ac"/>
    <w:uiPriority w:val="99"/>
    <w:rsid w:val="00F66B12"/>
    <w:pPr>
      <w:spacing w:after="0"/>
      <w:ind w:left="0" w:firstLine="851"/>
    </w:pPr>
  </w:style>
  <w:style w:type="paragraph" w:customStyle="1" w:styleId="211">
    <w:name w:val="Основной текст с отступом 21"/>
    <w:basedOn w:val="a"/>
    <w:uiPriority w:val="99"/>
    <w:rsid w:val="00F66B12"/>
    <w:pPr>
      <w:ind w:firstLine="709"/>
    </w:pPr>
    <w:rPr>
      <w:sz w:val="28"/>
    </w:rPr>
  </w:style>
  <w:style w:type="paragraph" w:customStyle="1" w:styleId="310">
    <w:name w:val="Основной текст 31"/>
    <w:basedOn w:val="a"/>
    <w:uiPriority w:val="99"/>
    <w:rsid w:val="00F66B12"/>
    <w:rPr>
      <w:b/>
      <w:sz w:val="28"/>
    </w:rPr>
  </w:style>
  <w:style w:type="paragraph" w:styleId="af0">
    <w:name w:val="footer"/>
    <w:basedOn w:val="a"/>
    <w:link w:val="af1"/>
    <w:uiPriority w:val="99"/>
    <w:rsid w:val="00F66B12"/>
    <w:pPr>
      <w:tabs>
        <w:tab w:val="center" w:pos="4153"/>
        <w:tab w:val="right" w:pos="8306"/>
      </w:tabs>
      <w:ind w:firstLine="720"/>
    </w:pPr>
    <w:rPr>
      <w:sz w:val="28"/>
    </w:rPr>
  </w:style>
  <w:style w:type="character" w:customStyle="1" w:styleId="af1">
    <w:name w:val="Нижний колонтитул Знак"/>
    <w:basedOn w:val="a0"/>
    <w:link w:val="af0"/>
    <w:uiPriority w:val="99"/>
    <w:semiHidden/>
    <w:locked/>
    <w:rsid w:val="006D1591"/>
    <w:rPr>
      <w:rFonts w:cs="Times New Roman"/>
      <w:sz w:val="20"/>
      <w:szCs w:val="20"/>
      <w:lang w:eastAsia="zh-CN"/>
    </w:rPr>
  </w:style>
  <w:style w:type="paragraph" w:customStyle="1" w:styleId="311">
    <w:name w:val="Основной текст с отступом 31"/>
    <w:basedOn w:val="a"/>
    <w:uiPriority w:val="99"/>
    <w:rsid w:val="00F66B12"/>
    <w:pPr>
      <w:ind w:firstLine="567"/>
    </w:pPr>
    <w:rPr>
      <w:sz w:val="28"/>
    </w:rPr>
  </w:style>
  <w:style w:type="paragraph" w:customStyle="1" w:styleId="ConsPlusNonformat">
    <w:name w:val="ConsPlusNonformat"/>
    <w:uiPriority w:val="99"/>
    <w:rsid w:val="00F66B12"/>
    <w:pPr>
      <w:widowControl w:val="0"/>
      <w:suppressAutoHyphens/>
      <w:jc w:val="both"/>
    </w:pPr>
    <w:rPr>
      <w:rFonts w:ascii="Courier New" w:hAnsi="Courier New" w:cs="Courier New"/>
      <w:lang w:eastAsia="zh-CN"/>
    </w:rPr>
  </w:style>
  <w:style w:type="paragraph" w:customStyle="1" w:styleId="ConsPlusTitle">
    <w:name w:val="ConsPlusTitle"/>
    <w:uiPriority w:val="99"/>
    <w:rsid w:val="00F66B12"/>
    <w:pPr>
      <w:suppressAutoHyphens/>
      <w:jc w:val="both"/>
    </w:pPr>
    <w:rPr>
      <w:rFonts w:ascii="Arial" w:hAnsi="Arial" w:cs="Arial"/>
      <w:b/>
      <w:lang w:eastAsia="zh-CN"/>
    </w:rPr>
  </w:style>
  <w:style w:type="paragraph" w:customStyle="1" w:styleId="ConsPlusNormal">
    <w:name w:val="ConsPlusNormal"/>
    <w:uiPriority w:val="99"/>
    <w:rsid w:val="00F66B12"/>
    <w:pPr>
      <w:suppressAutoHyphens/>
      <w:ind w:firstLine="720"/>
      <w:jc w:val="both"/>
    </w:pPr>
    <w:rPr>
      <w:rFonts w:ascii="Arial" w:hAnsi="Arial" w:cs="Arial"/>
      <w:lang w:eastAsia="zh-CN"/>
    </w:rPr>
  </w:style>
  <w:style w:type="paragraph" w:customStyle="1" w:styleId="16">
    <w:name w:val="Название объекта1"/>
    <w:basedOn w:val="a"/>
    <w:next w:val="a"/>
    <w:uiPriority w:val="99"/>
    <w:rsid w:val="00F66B12"/>
    <w:pPr>
      <w:spacing w:before="120" w:after="120"/>
    </w:pPr>
    <w:rPr>
      <w:b/>
    </w:rPr>
  </w:style>
  <w:style w:type="paragraph" w:customStyle="1" w:styleId="17">
    <w:name w:val="Текст примечания1"/>
    <w:basedOn w:val="a"/>
    <w:uiPriority w:val="99"/>
    <w:rsid w:val="00F66B12"/>
  </w:style>
  <w:style w:type="paragraph" w:customStyle="1" w:styleId="212">
    <w:name w:val="Основной текст 21"/>
    <w:basedOn w:val="a"/>
    <w:uiPriority w:val="99"/>
    <w:rsid w:val="00F66B12"/>
    <w:rPr>
      <w:sz w:val="28"/>
    </w:rPr>
  </w:style>
  <w:style w:type="paragraph" w:customStyle="1" w:styleId="NormalANX">
    <w:name w:val="NormalANX"/>
    <w:basedOn w:val="a"/>
    <w:uiPriority w:val="99"/>
    <w:rsid w:val="00F66B12"/>
    <w:pPr>
      <w:spacing w:before="240" w:after="240" w:line="360" w:lineRule="auto"/>
      <w:ind w:firstLine="720"/>
    </w:pPr>
    <w:rPr>
      <w:sz w:val="28"/>
    </w:rPr>
  </w:style>
  <w:style w:type="paragraph" w:customStyle="1" w:styleId="WW-">
    <w:name w:val="WW-Заголовок"/>
    <w:basedOn w:val="a"/>
    <w:next w:val="af2"/>
    <w:uiPriority w:val="99"/>
    <w:rsid w:val="00F66B12"/>
    <w:pPr>
      <w:jc w:val="center"/>
    </w:pPr>
    <w:rPr>
      <w:i/>
      <w:sz w:val="28"/>
    </w:rPr>
  </w:style>
  <w:style w:type="paragraph" w:styleId="af2">
    <w:name w:val="Subtitle"/>
    <w:basedOn w:val="a7"/>
    <w:next w:val="a8"/>
    <w:link w:val="af3"/>
    <w:uiPriority w:val="99"/>
    <w:qFormat/>
    <w:rsid w:val="00F66B12"/>
    <w:pPr>
      <w:jc w:val="center"/>
    </w:pPr>
    <w:rPr>
      <w:i/>
      <w:iCs/>
    </w:rPr>
  </w:style>
  <w:style w:type="character" w:customStyle="1" w:styleId="af3">
    <w:name w:val="Подзаголовок Знак"/>
    <w:basedOn w:val="a0"/>
    <w:link w:val="af2"/>
    <w:uiPriority w:val="99"/>
    <w:locked/>
    <w:rsid w:val="006D1591"/>
    <w:rPr>
      <w:rFonts w:ascii="Cambria" w:hAnsi="Cambria" w:cs="Times New Roman"/>
      <w:sz w:val="24"/>
      <w:szCs w:val="24"/>
      <w:lang w:eastAsia="zh-CN"/>
    </w:rPr>
  </w:style>
  <w:style w:type="paragraph" w:styleId="af4">
    <w:name w:val="Balloon Text"/>
    <w:basedOn w:val="a"/>
    <w:link w:val="af5"/>
    <w:uiPriority w:val="99"/>
    <w:rsid w:val="00F66B12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locked/>
    <w:rsid w:val="006D1591"/>
    <w:rPr>
      <w:rFonts w:cs="Times New Roman"/>
      <w:sz w:val="2"/>
      <w:lang w:eastAsia="zh-CN"/>
    </w:rPr>
  </w:style>
  <w:style w:type="paragraph" w:customStyle="1" w:styleId="af6">
    <w:name w:val="Стиль Основной текст + полужирный По центру"/>
    <w:basedOn w:val="a8"/>
    <w:uiPriority w:val="99"/>
    <w:rsid w:val="00F66B12"/>
    <w:pPr>
      <w:jc w:val="center"/>
    </w:pPr>
    <w:rPr>
      <w:b/>
      <w:bCs/>
    </w:rPr>
  </w:style>
  <w:style w:type="paragraph" w:customStyle="1" w:styleId="18">
    <w:name w:val="Основной текст1"/>
    <w:basedOn w:val="a"/>
    <w:uiPriority w:val="99"/>
    <w:rsid w:val="00F66B12"/>
    <w:rPr>
      <w:sz w:val="28"/>
      <w:lang w:val="en-US"/>
    </w:rPr>
  </w:style>
  <w:style w:type="paragraph" w:styleId="af7">
    <w:name w:val="Normal (Web)"/>
    <w:basedOn w:val="a"/>
    <w:uiPriority w:val="99"/>
    <w:rsid w:val="00F66B12"/>
    <w:pPr>
      <w:spacing w:before="100" w:after="100"/>
    </w:pPr>
    <w:rPr>
      <w:sz w:val="24"/>
      <w:szCs w:val="24"/>
    </w:rPr>
  </w:style>
  <w:style w:type="paragraph" w:customStyle="1" w:styleId="af8">
    <w:name w:val="Содержимое таблицы"/>
    <w:basedOn w:val="a"/>
    <w:uiPriority w:val="99"/>
    <w:rsid w:val="00F66B12"/>
    <w:pPr>
      <w:suppressLineNumbers/>
    </w:pPr>
  </w:style>
  <w:style w:type="paragraph" w:customStyle="1" w:styleId="af9">
    <w:name w:val="Заголовок таблицы"/>
    <w:basedOn w:val="af8"/>
    <w:uiPriority w:val="99"/>
    <w:rsid w:val="00F66B12"/>
    <w:pPr>
      <w:jc w:val="center"/>
    </w:pPr>
    <w:rPr>
      <w:b/>
      <w:bCs/>
    </w:rPr>
  </w:style>
  <w:style w:type="paragraph" w:customStyle="1" w:styleId="afa">
    <w:name w:val="Содержимое врезки"/>
    <w:basedOn w:val="a8"/>
    <w:uiPriority w:val="99"/>
    <w:rsid w:val="00F66B12"/>
  </w:style>
  <w:style w:type="table" w:customStyle="1" w:styleId="19">
    <w:name w:val="Сетка таблицы1"/>
    <w:basedOn w:val="a1"/>
    <w:next w:val="afb"/>
    <w:uiPriority w:val="59"/>
    <w:rsid w:val="002B601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b">
    <w:name w:val="Table Grid"/>
    <w:basedOn w:val="a1"/>
    <w:rsid w:val="002B60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0" w:qFormat="1"/>
    <w:lsdException w:name="heading 2" w:semiHidden="0" w:uiPriority="0" w:qFormat="1"/>
    <w:lsdException w:name="heading 3" w:semiHidden="0" w:uiPriority="0" w:qFormat="1"/>
    <w:lsdException w:name="heading 4" w:semiHidden="0" w:uiPriority="0" w:qFormat="1"/>
    <w:lsdException w:name="heading 5" w:semiHidden="0" w:uiPriority="0" w:qFormat="1"/>
    <w:lsdException w:name="heading 6" w:semiHidden="0" w:uiPriority="0" w:qFormat="1"/>
    <w:lsdException w:name="heading 7" w:semiHidden="0" w:uiPriority="0" w:qFormat="1"/>
    <w:lsdException w:name="heading 8" w:semiHidden="0" w:uiPriority="0" w:qFormat="1"/>
    <w:lsdException w:name="heading 9" w:semiHidden="0" w:uiPriority="0" w:qFormat="1"/>
    <w:lsdException w:name="index 1" w:locked="1" w:unhideWhenUsed="1"/>
    <w:lsdException w:name="index 2" w:locked="1" w:unhideWhenUsed="1"/>
    <w:lsdException w:name="index 3" w:locked="1" w:unhideWhenUsed="1"/>
    <w:lsdException w:name="index 4" w:locked="1" w:unhideWhenUsed="1"/>
    <w:lsdException w:name="index 5" w:locked="1" w:unhideWhenUsed="1"/>
    <w:lsdException w:name="index 6" w:locked="1" w:unhideWhenUsed="1"/>
    <w:lsdException w:name="index 7" w:locked="1" w:unhideWhenUsed="1"/>
    <w:lsdException w:name="index 8" w:locked="1" w:unhideWhenUsed="1"/>
    <w:lsdException w:name="index 9" w:locked="1" w:unhideWhenUsed="1"/>
    <w:lsdException w:name="toc 1" w:semiHidden="0" w:uiPriority="0"/>
    <w:lsdException w:name="toc 2" w:semiHidden="0" w:uiPriority="0"/>
    <w:lsdException w:name="toc 3" w:semiHidden="0" w:uiPriority="0"/>
    <w:lsdException w:name="toc 4" w:semiHidden="0" w:uiPriority="0"/>
    <w:lsdException w:name="toc 5" w:semiHidden="0" w:uiPriority="0"/>
    <w:lsdException w:name="toc 6" w:semiHidden="0" w:uiPriority="0"/>
    <w:lsdException w:name="toc 7" w:semiHidden="0" w:uiPriority="0"/>
    <w:lsdException w:name="toc 8" w:semiHidden="0" w:uiPriority="0"/>
    <w:lsdException w:name="toc 9" w:semiHidden="0" w:uiPriority="0"/>
    <w:lsdException w:name="Normal Indent" w:locked="1" w:unhideWhenUsed="1"/>
    <w:lsdException w:name="footnote text" w:locked="1" w:unhideWhenUsed="1"/>
    <w:lsdException w:name="annotation text" w:locked="1" w:unhideWhenUsed="1"/>
    <w:lsdException w:name="header" w:locked="1" w:unhideWhenUsed="1"/>
    <w:lsdException w:name="footer" w:locked="1" w:unhideWhenUsed="1"/>
    <w:lsdException w:name="index heading" w:locked="1" w:unhideWhenUsed="1"/>
    <w:lsdException w:name="caption" w:semiHidden="0" w:uiPriority="0" w:qFormat="1"/>
    <w:lsdException w:name="table of figures" w:locked="1" w:unhideWhenUsed="1"/>
    <w:lsdException w:name="envelope address" w:locked="1" w:unhideWhenUsed="1"/>
    <w:lsdException w:name="envelope return" w:locked="1" w:unhideWhenUsed="1"/>
    <w:lsdException w:name="footnote reference" w:locked="1" w:unhideWhenUsed="1"/>
    <w:lsdException w:name="annotation reference" w:locked="1" w:unhideWhenUsed="1"/>
    <w:lsdException w:name="line number" w:locked="1" w:unhideWhenUsed="1"/>
    <w:lsdException w:name="page number" w:locked="1" w:unhideWhenUsed="1"/>
    <w:lsdException w:name="endnote reference" w:locked="1" w:unhideWhenUsed="1"/>
    <w:lsdException w:name="endnote text" w:locked="1" w:unhideWhenUsed="1"/>
    <w:lsdException w:name="table of authorities" w:locked="1" w:unhideWhenUsed="1"/>
    <w:lsdException w:name="macro" w:locked="1" w:unhideWhenUsed="1"/>
    <w:lsdException w:name="toa heading" w:locked="1" w:unhideWhenUsed="1"/>
    <w:lsdException w:name="List" w:locked="1" w:unhideWhenUsed="1"/>
    <w:lsdException w:name="List Bullet" w:locked="1" w:unhideWhenUsed="1"/>
    <w:lsdException w:name="List Number" w:locked="1" w:unhideWhenUsed="1"/>
    <w:lsdException w:name="List 2" w:locked="1" w:unhideWhenUsed="1"/>
    <w:lsdException w:name="List 3" w:locked="1" w:unhideWhenUsed="1"/>
    <w:lsdException w:name="List 4" w:locked="1" w:unhideWhenUsed="1"/>
    <w:lsdException w:name="List 5" w:locked="1" w:unhideWhenUsed="1"/>
    <w:lsdException w:name="List Bullet 2" w:locked="1" w:unhideWhenUsed="1"/>
    <w:lsdException w:name="List Bullet 3" w:locked="1" w:unhideWhenUsed="1"/>
    <w:lsdException w:name="List Bullet 4" w:locked="1" w:unhideWhenUsed="1"/>
    <w:lsdException w:name="List Bullet 5" w:locked="1" w:unhideWhenUsed="1"/>
    <w:lsdException w:name="List Number 2" w:locked="1" w:unhideWhenUsed="1"/>
    <w:lsdException w:name="List Number 3" w:locked="1" w:unhideWhenUsed="1"/>
    <w:lsdException w:name="List Number 4" w:locked="1" w:unhideWhenUsed="1"/>
    <w:lsdException w:name="List Number 5" w:locked="1" w:unhideWhenUsed="1"/>
    <w:lsdException w:name="Title" w:semiHidden="0" w:uiPriority="0" w:qFormat="1"/>
    <w:lsdException w:name="Closing" w:locked="1" w:unhideWhenUsed="1"/>
    <w:lsdException w:name="Signature" w:locked="1" w:unhideWhenUsed="1"/>
    <w:lsdException w:name="Default Paragraph Font" w:semiHidden="0" w:uiPriority="0"/>
    <w:lsdException w:name="Body Text" w:locked="1" w:unhideWhenUsed="1"/>
    <w:lsdException w:name="Body Text Indent" w:locked="1" w:unhideWhenUsed="1"/>
    <w:lsdException w:name="List Continue" w:locked="1" w:unhideWhenUsed="1"/>
    <w:lsdException w:name="List Continue 2" w:locked="1" w:unhideWhenUsed="1"/>
    <w:lsdException w:name="List Continue 3" w:locked="1" w:unhideWhenUsed="1"/>
    <w:lsdException w:name="List Continue 4" w:locked="1" w:unhideWhenUsed="1"/>
    <w:lsdException w:name="List Continue 5" w:locked="1" w:unhideWhenUsed="1"/>
    <w:lsdException w:name="Message Header" w:locked="1" w:unhideWhenUsed="1"/>
    <w:lsdException w:name="Subtitle" w:semiHidden="0" w:uiPriority="0" w:qFormat="1"/>
    <w:lsdException w:name="Salutation" w:locked="1" w:unhideWhenUsed="1"/>
    <w:lsdException w:name="Date" w:locked="1" w:unhideWhenUsed="1"/>
    <w:lsdException w:name="Body Text First Indent" w:locked="1" w:unhideWhenUsed="1"/>
    <w:lsdException w:name="Body Text First Indent 2" w:locked="1" w:unhideWhenUsed="1"/>
    <w:lsdException w:name="Note Heading" w:locked="1" w:unhideWhenUsed="1"/>
    <w:lsdException w:name="Body Text 2" w:locked="1" w:unhideWhenUsed="1"/>
    <w:lsdException w:name="Body Text 3" w:locked="1" w:unhideWhenUsed="1"/>
    <w:lsdException w:name="Body Text Indent 2" w:locked="1" w:unhideWhenUsed="1"/>
    <w:lsdException w:name="Body Text Indent 3" w:locked="1" w:unhideWhenUsed="1"/>
    <w:lsdException w:name="Block Text" w:locked="1" w:unhideWhenUsed="1"/>
    <w:lsdException w:name="Hyperlink" w:locked="1" w:unhideWhenUsed="1"/>
    <w:lsdException w:name="FollowedHyperlink" w:locked="1" w:unhideWhenUsed="1"/>
    <w:lsdException w:name="Strong" w:semiHidden="0" w:uiPriority="0" w:qFormat="1"/>
    <w:lsdException w:name="Emphasis" w:semiHidden="0" w:uiPriority="0" w:qFormat="1"/>
    <w:lsdException w:name="Document Map" w:locked="1" w:unhideWhenUsed="1"/>
    <w:lsdException w:name="Plain Text" w:locked="1" w:unhideWhenUsed="1"/>
    <w:lsdException w:name="E-mail Signature" w:locked="1" w:unhideWhenUsed="1"/>
    <w:lsdException w:name="HTML Top of Form" w:locked="1" w:unhideWhenUsed="1"/>
    <w:lsdException w:name="HTML Bottom of Form" w:locked="1" w:unhideWhenUsed="1"/>
    <w:lsdException w:name="Normal (Web)" w:locked="1" w:unhideWhenUsed="1"/>
    <w:lsdException w:name="HTML Acronym" w:locked="1" w:unhideWhenUsed="1"/>
    <w:lsdException w:name="HTML Address" w:locked="1" w:unhideWhenUsed="1"/>
    <w:lsdException w:name="HTML Cite" w:locked="1" w:unhideWhenUsed="1"/>
    <w:lsdException w:name="HTML Code" w:locked="1" w:unhideWhenUsed="1"/>
    <w:lsdException w:name="HTML Definition" w:locked="1" w:unhideWhenUsed="1"/>
    <w:lsdException w:name="HTML Keyboard" w:locked="1" w:unhideWhenUsed="1"/>
    <w:lsdException w:name="HTML Preformatted" w:locked="1" w:unhideWhenUsed="1"/>
    <w:lsdException w:name="HTML Sample" w:locked="1" w:unhideWhenUsed="1"/>
    <w:lsdException w:name="HTML Typewriter" w:locked="1" w:unhideWhenUsed="1"/>
    <w:lsdException w:name="HTML Variable" w:locked="1" w:unhideWhenUsed="1"/>
    <w:lsdException w:name="Normal Table" w:locked="1" w:unhideWhenUsed="1"/>
    <w:lsdException w:name="annotation subject" w:locked="1" w:unhideWhenUsed="1"/>
    <w:lsdException w:name="No List" w:locked="1" w:unhideWhenUsed="1"/>
    <w:lsdException w:name="Outline List 1" w:locked="1" w:unhideWhenUsed="1"/>
    <w:lsdException w:name="Outline List 2" w:locked="1" w:unhideWhenUsed="1"/>
    <w:lsdException w:name="Outline List 3" w:locked="1" w:unhideWhenUsed="1"/>
    <w:lsdException w:name="Table Simple 1" w:locked="1" w:unhideWhenUsed="1"/>
    <w:lsdException w:name="Table Simple 2" w:locked="1" w:unhideWhenUsed="1"/>
    <w:lsdException w:name="Table Simple 3" w:locked="1" w:unhideWhenUsed="1"/>
    <w:lsdException w:name="Table Classic 1" w:locked="1" w:unhideWhenUsed="1"/>
    <w:lsdException w:name="Table Classic 2" w:locked="1" w:unhideWhenUsed="1"/>
    <w:lsdException w:name="Table Classic 3" w:locked="1" w:unhideWhenUsed="1"/>
    <w:lsdException w:name="Table Classic 4" w:locked="1" w:unhideWhenUsed="1"/>
    <w:lsdException w:name="Table Colorful 1" w:locked="1" w:unhideWhenUsed="1"/>
    <w:lsdException w:name="Table Colorful 2" w:locked="1" w:unhideWhenUsed="1"/>
    <w:lsdException w:name="Table Colorful 3" w:locked="1" w:unhideWhenUsed="1"/>
    <w:lsdException w:name="Table Columns 1" w:locked="1" w:unhideWhenUsed="1"/>
    <w:lsdException w:name="Table Columns 2" w:locked="1" w:unhideWhenUsed="1"/>
    <w:lsdException w:name="Table Columns 3" w:locked="1" w:unhideWhenUsed="1"/>
    <w:lsdException w:name="Table Columns 4" w:locked="1" w:unhideWhenUsed="1"/>
    <w:lsdException w:name="Table Columns 5" w:locked="1" w:unhideWhenUsed="1"/>
    <w:lsdException w:name="Table Grid 1" w:locked="1" w:unhideWhenUsed="1"/>
    <w:lsdException w:name="Table Grid 2" w:locked="1" w:unhideWhenUsed="1"/>
    <w:lsdException w:name="Table Grid 3" w:locked="1" w:unhideWhenUsed="1"/>
    <w:lsdException w:name="Table Grid 4" w:locked="1" w:unhideWhenUsed="1"/>
    <w:lsdException w:name="Table Grid 5" w:locked="1" w:unhideWhenUsed="1"/>
    <w:lsdException w:name="Table Grid 6" w:locked="1" w:unhideWhenUsed="1"/>
    <w:lsdException w:name="Table Grid 7" w:locked="1" w:unhideWhenUsed="1"/>
    <w:lsdException w:name="Table Grid 8" w:locked="1" w:unhideWhenUsed="1"/>
    <w:lsdException w:name="Table List 1" w:locked="1" w:unhideWhenUsed="1"/>
    <w:lsdException w:name="Table List 2" w:locked="1" w:unhideWhenUsed="1"/>
    <w:lsdException w:name="Table List 3" w:locked="1" w:unhideWhenUsed="1"/>
    <w:lsdException w:name="Table List 4" w:locked="1" w:unhideWhenUsed="1"/>
    <w:lsdException w:name="Table List 5" w:locked="1" w:unhideWhenUsed="1"/>
    <w:lsdException w:name="Table List 6" w:locked="1" w:unhideWhenUsed="1"/>
    <w:lsdException w:name="Table List 7" w:locked="1" w:unhideWhenUsed="1"/>
    <w:lsdException w:name="Table List 8" w:locked="1" w:unhideWhenUsed="1"/>
    <w:lsdException w:name="Table 3D effects 1" w:locked="1" w:unhideWhenUsed="1"/>
    <w:lsdException w:name="Table 3D effects 2" w:locked="1" w:unhideWhenUsed="1"/>
    <w:lsdException w:name="Table 3D effects 3" w:locked="1" w:unhideWhenUsed="1"/>
    <w:lsdException w:name="Table Contemporary" w:locked="1" w:unhideWhenUsed="1"/>
    <w:lsdException w:name="Table Elegant" w:locked="1" w:unhideWhenUsed="1"/>
    <w:lsdException w:name="Table Professional" w:locked="1" w:unhideWhenUsed="1"/>
    <w:lsdException w:name="Table Subtle 1" w:locked="1" w:unhideWhenUsed="1"/>
    <w:lsdException w:name="Table Subtle 2" w:locked="1" w:unhideWhenUsed="1"/>
    <w:lsdException w:name="Table Web 1" w:locked="1" w:unhideWhenUsed="1"/>
    <w:lsdException w:name="Table Web 2" w:locked="1" w:unhideWhenUsed="1"/>
    <w:lsdException w:name="Table Web 3" w:locked="1" w:unhideWhenUsed="1"/>
    <w:lsdException w:name="Balloon Text" w:locked="1" w:unhideWhenUsed="1"/>
    <w:lsdException w:name="Table Grid" w:semiHidden="0" w:uiPriority="0"/>
    <w:lsdException w:name="Table Theme" w:locked="1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a">
    <w:name w:val="Normal"/>
    <w:qFormat/>
    <w:rsid w:val="00F66B12"/>
    <w:pPr>
      <w:jc w:val="both"/>
    </w:pPr>
    <w:rPr>
      <w:lang w:eastAsia="zh-CN"/>
    </w:rPr>
  </w:style>
  <w:style w:type="paragraph" w:styleId="1">
    <w:name w:val="heading 1"/>
    <w:basedOn w:val="a"/>
    <w:next w:val="a"/>
    <w:link w:val="10"/>
    <w:uiPriority w:val="99"/>
    <w:qFormat/>
    <w:rsid w:val="00F66B12"/>
    <w:pPr>
      <w:keepNext/>
      <w:tabs>
        <w:tab w:val="num" w:pos="0"/>
      </w:tabs>
      <w:spacing w:before="60" w:after="60"/>
      <w:ind w:left="567"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uiPriority w:val="99"/>
    <w:qFormat/>
    <w:rsid w:val="00F66B12"/>
    <w:pPr>
      <w:keepNext/>
      <w:tabs>
        <w:tab w:val="num" w:pos="0"/>
      </w:tabs>
      <w:jc w:val="center"/>
      <w:outlineLvl w:val="1"/>
    </w:pPr>
    <w:rPr>
      <w:sz w:val="28"/>
    </w:rPr>
  </w:style>
  <w:style w:type="paragraph" w:styleId="3">
    <w:name w:val="heading 3"/>
    <w:basedOn w:val="a"/>
    <w:next w:val="a"/>
    <w:link w:val="30"/>
    <w:uiPriority w:val="99"/>
    <w:qFormat/>
    <w:rsid w:val="00F66B12"/>
    <w:pPr>
      <w:keepNext/>
      <w:tabs>
        <w:tab w:val="num" w:pos="0"/>
      </w:tabs>
      <w:ind w:left="709"/>
      <w:jc w:val="center"/>
      <w:outlineLvl w:val="2"/>
    </w:pPr>
    <w:rPr>
      <w:b/>
      <w:sz w:val="28"/>
    </w:rPr>
  </w:style>
  <w:style w:type="paragraph" w:styleId="4">
    <w:name w:val="heading 4"/>
    <w:basedOn w:val="a"/>
    <w:next w:val="a"/>
    <w:link w:val="40"/>
    <w:uiPriority w:val="99"/>
    <w:qFormat/>
    <w:rsid w:val="00F66B12"/>
    <w:pPr>
      <w:keepNext/>
      <w:tabs>
        <w:tab w:val="num" w:pos="0"/>
      </w:tabs>
      <w:jc w:val="center"/>
      <w:outlineLvl w:val="3"/>
    </w:pPr>
    <w:rPr>
      <w:b/>
      <w:sz w:val="24"/>
    </w:rPr>
  </w:style>
  <w:style w:type="paragraph" w:styleId="5">
    <w:name w:val="heading 5"/>
    <w:basedOn w:val="a"/>
    <w:next w:val="a"/>
    <w:link w:val="50"/>
    <w:uiPriority w:val="99"/>
    <w:qFormat/>
    <w:rsid w:val="00F66B12"/>
    <w:pPr>
      <w:keepNext/>
      <w:tabs>
        <w:tab w:val="num" w:pos="0"/>
      </w:tabs>
      <w:spacing w:before="120" w:after="120"/>
      <w:ind w:left="709"/>
      <w:outlineLvl w:val="4"/>
    </w:pPr>
    <w:rPr>
      <w:i/>
      <w:sz w:val="28"/>
    </w:rPr>
  </w:style>
  <w:style w:type="paragraph" w:styleId="6">
    <w:name w:val="heading 6"/>
    <w:basedOn w:val="a"/>
    <w:next w:val="a"/>
    <w:link w:val="60"/>
    <w:uiPriority w:val="99"/>
    <w:qFormat/>
    <w:rsid w:val="00F66B12"/>
    <w:pPr>
      <w:keepNext/>
      <w:tabs>
        <w:tab w:val="num" w:pos="0"/>
      </w:tabs>
      <w:jc w:val="center"/>
      <w:outlineLvl w:val="5"/>
    </w:pPr>
    <w:rPr>
      <w:i/>
      <w:sz w:val="28"/>
    </w:rPr>
  </w:style>
  <w:style w:type="paragraph" w:styleId="7">
    <w:name w:val="heading 7"/>
    <w:basedOn w:val="a"/>
    <w:next w:val="a"/>
    <w:link w:val="70"/>
    <w:uiPriority w:val="99"/>
    <w:qFormat/>
    <w:rsid w:val="00F66B12"/>
    <w:pPr>
      <w:keepNext/>
      <w:tabs>
        <w:tab w:val="num" w:pos="0"/>
      </w:tabs>
      <w:jc w:val="center"/>
      <w:outlineLvl w:val="6"/>
    </w:pPr>
    <w:rPr>
      <w:b/>
      <w:sz w:val="28"/>
    </w:rPr>
  </w:style>
  <w:style w:type="paragraph" w:styleId="8">
    <w:name w:val="heading 8"/>
    <w:basedOn w:val="a"/>
    <w:next w:val="a"/>
    <w:link w:val="80"/>
    <w:uiPriority w:val="99"/>
    <w:qFormat/>
    <w:rsid w:val="00F66B12"/>
    <w:pPr>
      <w:keepNext/>
      <w:tabs>
        <w:tab w:val="num" w:pos="0"/>
      </w:tabs>
      <w:jc w:val="center"/>
      <w:outlineLvl w:val="7"/>
    </w:pPr>
    <w:rPr>
      <w:sz w:val="24"/>
    </w:rPr>
  </w:style>
  <w:style w:type="paragraph" w:styleId="9">
    <w:name w:val="heading 9"/>
    <w:basedOn w:val="a"/>
    <w:next w:val="a"/>
    <w:link w:val="90"/>
    <w:uiPriority w:val="99"/>
    <w:qFormat/>
    <w:rsid w:val="00F66B12"/>
    <w:pPr>
      <w:keepNext/>
      <w:tabs>
        <w:tab w:val="num" w:pos="0"/>
      </w:tabs>
      <w:ind w:right="-766"/>
      <w:outlineLvl w:val="8"/>
    </w:pPr>
    <w:rPr>
      <w:b/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6D1591"/>
    <w:rPr>
      <w:rFonts w:ascii="Cambria" w:hAnsi="Cambria" w:cs="Times New Roman"/>
      <w:b/>
      <w:bCs/>
      <w:kern w:val="32"/>
      <w:sz w:val="32"/>
      <w:szCs w:val="32"/>
      <w:lang w:eastAsia="zh-CN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6D1591"/>
    <w:rPr>
      <w:rFonts w:ascii="Cambria" w:hAnsi="Cambria" w:cs="Times New Roman"/>
      <w:b/>
      <w:bCs/>
      <w:i/>
      <w:iCs/>
      <w:sz w:val="28"/>
      <w:szCs w:val="28"/>
      <w:lang w:eastAsia="zh-CN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6D1591"/>
    <w:rPr>
      <w:rFonts w:ascii="Cambria" w:hAnsi="Cambria" w:cs="Times New Roman"/>
      <w:b/>
      <w:bCs/>
      <w:sz w:val="26"/>
      <w:szCs w:val="26"/>
      <w:lang w:eastAsia="zh-CN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6D1591"/>
    <w:rPr>
      <w:rFonts w:ascii="Calibri" w:hAnsi="Calibri" w:cs="Times New Roman"/>
      <w:b/>
      <w:bCs/>
      <w:sz w:val="28"/>
      <w:szCs w:val="28"/>
      <w:lang w:eastAsia="zh-CN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6D1591"/>
    <w:rPr>
      <w:rFonts w:ascii="Calibri" w:hAnsi="Calibri" w:cs="Times New Roman"/>
      <w:b/>
      <w:bCs/>
      <w:i/>
      <w:iCs/>
      <w:sz w:val="26"/>
      <w:szCs w:val="26"/>
      <w:lang w:eastAsia="zh-CN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6D1591"/>
    <w:rPr>
      <w:rFonts w:ascii="Calibri" w:hAnsi="Calibri" w:cs="Times New Roman"/>
      <w:b/>
      <w:bCs/>
      <w:lang w:eastAsia="zh-CN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6D1591"/>
    <w:rPr>
      <w:rFonts w:ascii="Calibri" w:hAnsi="Calibri" w:cs="Times New Roman"/>
      <w:sz w:val="24"/>
      <w:szCs w:val="24"/>
      <w:lang w:eastAsia="zh-CN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6D1591"/>
    <w:rPr>
      <w:rFonts w:ascii="Calibri" w:hAnsi="Calibri" w:cs="Times New Roman"/>
      <w:i/>
      <w:iCs/>
      <w:sz w:val="24"/>
      <w:szCs w:val="24"/>
      <w:lang w:eastAsia="zh-CN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6D1591"/>
    <w:rPr>
      <w:rFonts w:ascii="Cambria" w:hAnsi="Cambria" w:cs="Times New Roman"/>
      <w:lang w:eastAsia="zh-CN"/>
    </w:rPr>
  </w:style>
  <w:style w:type="character" w:customStyle="1" w:styleId="WW8Num2z0">
    <w:name w:val="WW8Num2z0"/>
    <w:uiPriority w:val="99"/>
    <w:rsid w:val="00F66B12"/>
    <w:rPr>
      <w:rFonts w:ascii="Symbol" w:hAnsi="Symbol"/>
      <w:sz w:val="20"/>
    </w:rPr>
  </w:style>
  <w:style w:type="character" w:customStyle="1" w:styleId="WW8Num2z1">
    <w:name w:val="WW8Num2z1"/>
    <w:uiPriority w:val="99"/>
    <w:rsid w:val="00F66B12"/>
    <w:rPr>
      <w:rFonts w:ascii="Times New Roman" w:hAnsi="Times New Roman"/>
      <w:sz w:val="20"/>
    </w:rPr>
  </w:style>
  <w:style w:type="character" w:customStyle="1" w:styleId="WW8Num2z2">
    <w:name w:val="WW8Num2z2"/>
    <w:uiPriority w:val="99"/>
    <w:rsid w:val="00F66B12"/>
    <w:rPr>
      <w:rFonts w:ascii="Wingdings" w:hAnsi="Wingdings"/>
      <w:sz w:val="20"/>
    </w:rPr>
  </w:style>
  <w:style w:type="character" w:customStyle="1" w:styleId="WW8Num3z0">
    <w:name w:val="WW8Num3z0"/>
    <w:uiPriority w:val="99"/>
    <w:rsid w:val="00F66B12"/>
    <w:rPr>
      <w:rFonts w:ascii="Symbol" w:hAnsi="Symbol"/>
      <w:sz w:val="20"/>
    </w:rPr>
  </w:style>
  <w:style w:type="character" w:customStyle="1" w:styleId="WW8Num4z0">
    <w:name w:val="WW8Num4z0"/>
    <w:uiPriority w:val="99"/>
    <w:rsid w:val="00F66B12"/>
    <w:rPr>
      <w:rFonts w:ascii="Symbol" w:hAnsi="Symbol"/>
      <w:sz w:val="20"/>
    </w:rPr>
  </w:style>
  <w:style w:type="character" w:customStyle="1" w:styleId="WW8Num5z0">
    <w:name w:val="WW8Num5z0"/>
    <w:uiPriority w:val="99"/>
    <w:rsid w:val="00F66B12"/>
    <w:rPr>
      <w:rFonts w:ascii="Symbol" w:hAnsi="Symbol"/>
      <w:color w:val="auto"/>
    </w:rPr>
  </w:style>
  <w:style w:type="character" w:customStyle="1" w:styleId="31">
    <w:name w:val="Основной шрифт абзаца3"/>
    <w:uiPriority w:val="99"/>
    <w:rsid w:val="00F66B12"/>
  </w:style>
  <w:style w:type="character" w:customStyle="1" w:styleId="Absatz-Standardschriftart">
    <w:name w:val="Absatz-Standardschriftart"/>
    <w:uiPriority w:val="99"/>
    <w:rsid w:val="00F66B12"/>
  </w:style>
  <w:style w:type="character" w:customStyle="1" w:styleId="WW-Absatz-Standardschriftart">
    <w:name w:val="WW-Absatz-Standardschriftart"/>
    <w:uiPriority w:val="99"/>
    <w:rsid w:val="00F66B12"/>
  </w:style>
  <w:style w:type="character" w:customStyle="1" w:styleId="WW8Num3z1">
    <w:name w:val="WW8Num3z1"/>
    <w:uiPriority w:val="99"/>
    <w:rsid w:val="00F66B12"/>
    <w:rPr>
      <w:rFonts w:ascii="Courier New" w:hAnsi="Courier New"/>
      <w:sz w:val="20"/>
    </w:rPr>
  </w:style>
  <w:style w:type="character" w:customStyle="1" w:styleId="WW8Num3z2">
    <w:name w:val="WW8Num3z2"/>
    <w:uiPriority w:val="99"/>
    <w:rsid w:val="00F66B12"/>
    <w:rPr>
      <w:rFonts w:ascii="Wingdings" w:hAnsi="Wingdings"/>
      <w:sz w:val="20"/>
    </w:rPr>
  </w:style>
  <w:style w:type="character" w:customStyle="1" w:styleId="WW8Num6z0">
    <w:name w:val="WW8Num6z0"/>
    <w:uiPriority w:val="99"/>
    <w:rsid w:val="00F66B12"/>
    <w:rPr>
      <w:rFonts w:ascii="Symbol" w:hAnsi="Symbol"/>
      <w:sz w:val="20"/>
    </w:rPr>
  </w:style>
  <w:style w:type="character" w:customStyle="1" w:styleId="WW8Num7z0">
    <w:name w:val="WW8Num7z0"/>
    <w:uiPriority w:val="99"/>
    <w:rsid w:val="00F66B12"/>
    <w:rPr>
      <w:rFonts w:ascii="Symbol" w:hAnsi="Symbol"/>
      <w:color w:val="auto"/>
    </w:rPr>
  </w:style>
  <w:style w:type="character" w:customStyle="1" w:styleId="WW8Num9z0">
    <w:name w:val="WW8Num9z0"/>
    <w:uiPriority w:val="99"/>
    <w:rsid w:val="00F66B12"/>
    <w:rPr>
      <w:rFonts w:ascii="Symbol" w:hAnsi="Symbol"/>
    </w:rPr>
  </w:style>
  <w:style w:type="character" w:customStyle="1" w:styleId="WW8Num10z0">
    <w:name w:val="WW8Num10z0"/>
    <w:uiPriority w:val="99"/>
    <w:rsid w:val="00F66B12"/>
    <w:rPr>
      <w:rFonts w:ascii="Symbol" w:hAnsi="Symbol"/>
    </w:rPr>
  </w:style>
  <w:style w:type="character" w:customStyle="1" w:styleId="WW8Num11z0">
    <w:name w:val="WW8Num11z0"/>
    <w:uiPriority w:val="99"/>
    <w:rsid w:val="00F66B12"/>
    <w:rPr>
      <w:rFonts w:ascii="Symbol" w:hAnsi="Symbol"/>
    </w:rPr>
  </w:style>
  <w:style w:type="character" w:customStyle="1" w:styleId="21">
    <w:name w:val="Основной шрифт абзаца2"/>
    <w:uiPriority w:val="99"/>
    <w:rsid w:val="00F66B12"/>
  </w:style>
  <w:style w:type="character" w:customStyle="1" w:styleId="WW-Absatz-Standardschriftart1">
    <w:name w:val="WW-Absatz-Standardschriftart1"/>
    <w:uiPriority w:val="99"/>
    <w:rsid w:val="00F66B12"/>
  </w:style>
  <w:style w:type="character" w:customStyle="1" w:styleId="WW-Absatz-Standardschriftart11">
    <w:name w:val="WW-Absatz-Standardschriftart11"/>
    <w:uiPriority w:val="99"/>
    <w:rsid w:val="00F66B12"/>
  </w:style>
  <w:style w:type="character" w:customStyle="1" w:styleId="WW-Absatz-Standardschriftart111">
    <w:name w:val="WW-Absatz-Standardschriftart111"/>
    <w:uiPriority w:val="99"/>
    <w:rsid w:val="00F66B12"/>
  </w:style>
  <w:style w:type="character" w:customStyle="1" w:styleId="WW8Num4z1">
    <w:name w:val="WW8Num4z1"/>
    <w:uiPriority w:val="99"/>
    <w:rsid w:val="00F66B12"/>
    <w:rPr>
      <w:rFonts w:ascii="Courier New" w:hAnsi="Courier New"/>
      <w:sz w:val="20"/>
    </w:rPr>
  </w:style>
  <w:style w:type="character" w:customStyle="1" w:styleId="WW8Num4z2">
    <w:name w:val="WW8Num4z2"/>
    <w:uiPriority w:val="99"/>
    <w:rsid w:val="00F66B12"/>
    <w:rPr>
      <w:rFonts w:ascii="Wingdings" w:hAnsi="Wingdings"/>
      <w:sz w:val="20"/>
    </w:rPr>
  </w:style>
  <w:style w:type="character" w:customStyle="1" w:styleId="WW8Num8z0">
    <w:name w:val="WW8Num8z0"/>
    <w:uiPriority w:val="99"/>
    <w:rsid w:val="00F66B12"/>
    <w:rPr>
      <w:rFonts w:ascii="Times New Roman" w:hAnsi="Times New Roman"/>
    </w:rPr>
  </w:style>
  <w:style w:type="character" w:customStyle="1" w:styleId="WW-Absatz-Standardschriftart1111">
    <w:name w:val="WW-Absatz-Standardschriftart1111"/>
    <w:uiPriority w:val="99"/>
    <w:rsid w:val="00F66B12"/>
  </w:style>
  <w:style w:type="character" w:customStyle="1" w:styleId="WW-Absatz-Standardschriftart11111">
    <w:name w:val="WW-Absatz-Standardschriftart11111"/>
    <w:uiPriority w:val="99"/>
    <w:rsid w:val="00F66B12"/>
  </w:style>
  <w:style w:type="character" w:customStyle="1" w:styleId="WW-Absatz-Standardschriftart111111">
    <w:name w:val="WW-Absatz-Standardschriftart111111"/>
    <w:uiPriority w:val="99"/>
    <w:rsid w:val="00F66B12"/>
  </w:style>
  <w:style w:type="character" w:customStyle="1" w:styleId="WW-Absatz-Standardschriftart1111111">
    <w:name w:val="WW-Absatz-Standardschriftart1111111"/>
    <w:uiPriority w:val="99"/>
    <w:rsid w:val="00F66B12"/>
  </w:style>
  <w:style w:type="character" w:customStyle="1" w:styleId="WW-Absatz-Standardschriftart11111111">
    <w:name w:val="WW-Absatz-Standardschriftart11111111"/>
    <w:uiPriority w:val="99"/>
    <w:rsid w:val="00F66B12"/>
  </w:style>
  <w:style w:type="character" w:customStyle="1" w:styleId="WW8Num8z1">
    <w:name w:val="WW8Num8z1"/>
    <w:uiPriority w:val="99"/>
    <w:rsid w:val="00F66B12"/>
    <w:rPr>
      <w:rFonts w:ascii="Courier New" w:hAnsi="Courier New"/>
    </w:rPr>
  </w:style>
  <w:style w:type="character" w:customStyle="1" w:styleId="WW8Num8z2">
    <w:name w:val="WW8Num8z2"/>
    <w:uiPriority w:val="99"/>
    <w:rsid w:val="00F66B12"/>
    <w:rPr>
      <w:rFonts w:ascii="Wingdings" w:hAnsi="Wingdings"/>
    </w:rPr>
  </w:style>
  <w:style w:type="character" w:customStyle="1" w:styleId="WW8Num8z3">
    <w:name w:val="WW8Num8z3"/>
    <w:uiPriority w:val="99"/>
    <w:rsid w:val="00F66B12"/>
    <w:rPr>
      <w:rFonts w:ascii="Symbol" w:hAnsi="Symbol"/>
    </w:rPr>
  </w:style>
  <w:style w:type="character" w:customStyle="1" w:styleId="11">
    <w:name w:val="Основной шрифт абзаца1"/>
    <w:uiPriority w:val="99"/>
    <w:rsid w:val="00F66B12"/>
  </w:style>
  <w:style w:type="character" w:customStyle="1" w:styleId="12">
    <w:name w:val="Знак примечания1"/>
    <w:basedOn w:val="11"/>
    <w:uiPriority w:val="99"/>
    <w:rsid w:val="00F66B12"/>
    <w:rPr>
      <w:rFonts w:cs="Times New Roman"/>
      <w:sz w:val="16"/>
    </w:rPr>
  </w:style>
  <w:style w:type="character" w:styleId="a3">
    <w:name w:val="page number"/>
    <w:basedOn w:val="11"/>
    <w:uiPriority w:val="99"/>
    <w:rsid w:val="00F66B12"/>
    <w:rPr>
      <w:rFonts w:cs="Times New Roman"/>
    </w:rPr>
  </w:style>
  <w:style w:type="character" w:customStyle="1" w:styleId="a4">
    <w:name w:val="Символ нумерации"/>
    <w:uiPriority w:val="99"/>
    <w:rsid w:val="00F66B12"/>
  </w:style>
  <w:style w:type="character" w:customStyle="1" w:styleId="WW8Num20z0">
    <w:name w:val="WW8Num20z0"/>
    <w:uiPriority w:val="99"/>
    <w:rsid w:val="00F66B12"/>
    <w:rPr>
      <w:rFonts w:ascii="Symbol" w:hAnsi="Symbol"/>
      <w:sz w:val="20"/>
    </w:rPr>
  </w:style>
  <w:style w:type="character" w:customStyle="1" w:styleId="WW8Num20z1">
    <w:name w:val="WW8Num20z1"/>
    <w:uiPriority w:val="99"/>
    <w:rsid w:val="00F66B12"/>
    <w:rPr>
      <w:rFonts w:ascii="Courier New" w:hAnsi="Courier New"/>
      <w:sz w:val="20"/>
    </w:rPr>
  </w:style>
  <w:style w:type="character" w:customStyle="1" w:styleId="WW8Num20z2">
    <w:name w:val="WW8Num20z2"/>
    <w:uiPriority w:val="99"/>
    <w:rsid w:val="00F66B12"/>
    <w:rPr>
      <w:rFonts w:ascii="Wingdings" w:hAnsi="Wingdings"/>
      <w:sz w:val="20"/>
    </w:rPr>
  </w:style>
  <w:style w:type="character" w:styleId="a5">
    <w:name w:val="Strong"/>
    <w:basedOn w:val="11"/>
    <w:uiPriority w:val="99"/>
    <w:qFormat/>
    <w:rsid w:val="00F66B12"/>
    <w:rPr>
      <w:rFonts w:cs="Times New Roman"/>
      <w:b/>
      <w:bCs/>
    </w:rPr>
  </w:style>
  <w:style w:type="character" w:customStyle="1" w:styleId="WW8Num6z1">
    <w:name w:val="WW8Num6z1"/>
    <w:uiPriority w:val="99"/>
    <w:rsid w:val="00F66B12"/>
    <w:rPr>
      <w:rFonts w:ascii="Courier New" w:hAnsi="Courier New"/>
      <w:sz w:val="20"/>
    </w:rPr>
  </w:style>
  <w:style w:type="character" w:customStyle="1" w:styleId="WW8Num6z2">
    <w:name w:val="WW8Num6z2"/>
    <w:uiPriority w:val="99"/>
    <w:rsid w:val="00F66B12"/>
    <w:rPr>
      <w:rFonts w:ascii="Wingdings" w:hAnsi="Wingdings"/>
      <w:sz w:val="20"/>
    </w:rPr>
  </w:style>
  <w:style w:type="character" w:customStyle="1" w:styleId="WW8Num23z0">
    <w:name w:val="WW8Num23z0"/>
    <w:uiPriority w:val="99"/>
    <w:rsid w:val="00F66B12"/>
    <w:rPr>
      <w:rFonts w:ascii="Symbol" w:hAnsi="Symbol"/>
      <w:sz w:val="20"/>
    </w:rPr>
  </w:style>
  <w:style w:type="character" w:customStyle="1" w:styleId="WW8Num23z1">
    <w:name w:val="WW8Num23z1"/>
    <w:uiPriority w:val="99"/>
    <w:rsid w:val="00F66B12"/>
    <w:rPr>
      <w:rFonts w:ascii="Courier New" w:hAnsi="Courier New"/>
      <w:sz w:val="20"/>
    </w:rPr>
  </w:style>
  <w:style w:type="character" w:customStyle="1" w:styleId="WW8Num23z2">
    <w:name w:val="WW8Num23z2"/>
    <w:uiPriority w:val="99"/>
    <w:rsid w:val="00F66B12"/>
    <w:rPr>
      <w:rFonts w:ascii="Wingdings" w:hAnsi="Wingdings"/>
      <w:sz w:val="20"/>
    </w:rPr>
  </w:style>
  <w:style w:type="character" w:customStyle="1" w:styleId="WW8Num5z1">
    <w:name w:val="WW8Num5z1"/>
    <w:uiPriority w:val="99"/>
    <w:rsid w:val="00F66B12"/>
    <w:rPr>
      <w:rFonts w:ascii="Courier New" w:hAnsi="Courier New"/>
    </w:rPr>
  </w:style>
  <w:style w:type="character" w:customStyle="1" w:styleId="WW8Num5z2">
    <w:name w:val="WW8Num5z2"/>
    <w:uiPriority w:val="99"/>
    <w:rsid w:val="00F66B12"/>
    <w:rPr>
      <w:rFonts w:ascii="Wingdings" w:hAnsi="Wingdings"/>
    </w:rPr>
  </w:style>
  <w:style w:type="character" w:customStyle="1" w:styleId="WW8Num5z3">
    <w:name w:val="WW8Num5z3"/>
    <w:uiPriority w:val="99"/>
    <w:rsid w:val="00F66B12"/>
    <w:rPr>
      <w:rFonts w:ascii="Symbol" w:hAnsi="Symbol"/>
    </w:rPr>
  </w:style>
  <w:style w:type="character" w:customStyle="1" w:styleId="grame">
    <w:name w:val="grame"/>
    <w:basedOn w:val="11"/>
    <w:uiPriority w:val="99"/>
    <w:rsid w:val="00F66B12"/>
    <w:rPr>
      <w:rFonts w:cs="Times New Roman"/>
    </w:rPr>
  </w:style>
  <w:style w:type="character" w:customStyle="1" w:styleId="WW8Num16z0">
    <w:name w:val="WW8Num16z0"/>
    <w:uiPriority w:val="99"/>
    <w:rsid w:val="00F66B12"/>
    <w:rPr>
      <w:rFonts w:ascii="Symbol" w:hAnsi="Symbol"/>
      <w:color w:val="auto"/>
    </w:rPr>
  </w:style>
  <w:style w:type="character" w:customStyle="1" w:styleId="WW8Num16z1">
    <w:name w:val="WW8Num16z1"/>
    <w:uiPriority w:val="99"/>
    <w:rsid w:val="00F66B12"/>
    <w:rPr>
      <w:rFonts w:ascii="Courier New" w:hAnsi="Courier New"/>
    </w:rPr>
  </w:style>
  <w:style w:type="character" w:customStyle="1" w:styleId="WW8Num16z2">
    <w:name w:val="WW8Num16z2"/>
    <w:uiPriority w:val="99"/>
    <w:rsid w:val="00F66B12"/>
    <w:rPr>
      <w:rFonts w:ascii="Wingdings" w:hAnsi="Wingdings"/>
    </w:rPr>
  </w:style>
  <w:style w:type="character" w:customStyle="1" w:styleId="WW8Num16z3">
    <w:name w:val="WW8Num16z3"/>
    <w:uiPriority w:val="99"/>
    <w:rsid w:val="00F66B12"/>
    <w:rPr>
      <w:rFonts w:ascii="Symbol" w:hAnsi="Symbol"/>
    </w:rPr>
  </w:style>
  <w:style w:type="character" w:customStyle="1" w:styleId="WW8Num22z0">
    <w:name w:val="WW8Num22z0"/>
    <w:uiPriority w:val="99"/>
    <w:rsid w:val="00F66B12"/>
    <w:rPr>
      <w:rFonts w:ascii="Symbol" w:hAnsi="Symbol"/>
      <w:color w:val="auto"/>
    </w:rPr>
  </w:style>
  <w:style w:type="character" w:customStyle="1" w:styleId="WW8Num22z1">
    <w:name w:val="WW8Num22z1"/>
    <w:uiPriority w:val="99"/>
    <w:rsid w:val="00F66B12"/>
    <w:rPr>
      <w:rFonts w:ascii="Courier New" w:hAnsi="Courier New"/>
    </w:rPr>
  </w:style>
  <w:style w:type="character" w:customStyle="1" w:styleId="WW8Num22z2">
    <w:name w:val="WW8Num22z2"/>
    <w:uiPriority w:val="99"/>
    <w:rsid w:val="00F66B12"/>
    <w:rPr>
      <w:rFonts w:ascii="Wingdings" w:hAnsi="Wingdings"/>
    </w:rPr>
  </w:style>
  <w:style w:type="character" w:customStyle="1" w:styleId="WW8Num22z3">
    <w:name w:val="WW8Num22z3"/>
    <w:uiPriority w:val="99"/>
    <w:rsid w:val="00F66B12"/>
    <w:rPr>
      <w:rFonts w:ascii="Symbol" w:hAnsi="Symbol"/>
    </w:rPr>
  </w:style>
  <w:style w:type="character" w:customStyle="1" w:styleId="a6">
    <w:name w:val="Маркеры списка"/>
    <w:uiPriority w:val="99"/>
    <w:rsid w:val="00F66B12"/>
    <w:rPr>
      <w:rFonts w:ascii="OpenSymbol" w:hAnsi="OpenSymbol"/>
    </w:rPr>
  </w:style>
  <w:style w:type="paragraph" w:customStyle="1" w:styleId="a7">
    <w:name w:val="Заголовок"/>
    <w:basedOn w:val="a"/>
    <w:next w:val="a8"/>
    <w:uiPriority w:val="99"/>
    <w:rsid w:val="00F66B12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a8">
    <w:name w:val="Body Text"/>
    <w:basedOn w:val="a"/>
    <w:link w:val="a9"/>
    <w:uiPriority w:val="99"/>
    <w:rsid w:val="00F66B12"/>
    <w:pPr>
      <w:spacing w:after="120"/>
    </w:pPr>
    <w:rPr>
      <w:sz w:val="28"/>
    </w:rPr>
  </w:style>
  <w:style w:type="character" w:customStyle="1" w:styleId="a9">
    <w:name w:val="Основной текст Знак"/>
    <w:basedOn w:val="a0"/>
    <w:link w:val="a8"/>
    <w:uiPriority w:val="99"/>
    <w:semiHidden/>
    <w:locked/>
    <w:rsid w:val="006D1591"/>
    <w:rPr>
      <w:rFonts w:cs="Times New Roman"/>
      <w:sz w:val="20"/>
      <w:szCs w:val="20"/>
      <w:lang w:eastAsia="zh-CN"/>
    </w:rPr>
  </w:style>
  <w:style w:type="paragraph" w:styleId="aa">
    <w:name w:val="List"/>
    <w:basedOn w:val="a8"/>
    <w:uiPriority w:val="99"/>
    <w:rsid w:val="00F66B12"/>
    <w:rPr>
      <w:rFonts w:cs="Tahoma"/>
    </w:rPr>
  </w:style>
  <w:style w:type="paragraph" w:styleId="ab">
    <w:name w:val="caption"/>
    <w:basedOn w:val="a"/>
    <w:uiPriority w:val="99"/>
    <w:qFormat/>
    <w:rsid w:val="00F66B12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32">
    <w:name w:val="Указатель3"/>
    <w:basedOn w:val="a"/>
    <w:uiPriority w:val="99"/>
    <w:rsid w:val="00F66B12"/>
    <w:pPr>
      <w:suppressLineNumbers/>
    </w:pPr>
    <w:rPr>
      <w:rFonts w:cs="Mangal"/>
    </w:rPr>
  </w:style>
  <w:style w:type="paragraph" w:customStyle="1" w:styleId="33">
    <w:name w:val="Название объекта3"/>
    <w:basedOn w:val="a"/>
    <w:uiPriority w:val="99"/>
    <w:rsid w:val="00F66B12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2">
    <w:name w:val="Указатель2"/>
    <w:basedOn w:val="a"/>
    <w:uiPriority w:val="99"/>
    <w:rsid w:val="00F66B12"/>
    <w:pPr>
      <w:suppressLineNumbers/>
    </w:pPr>
    <w:rPr>
      <w:rFonts w:cs="Mangal"/>
    </w:rPr>
  </w:style>
  <w:style w:type="paragraph" w:customStyle="1" w:styleId="23">
    <w:name w:val="Название объекта2"/>
    <w:basedOn w:val="a"/>
    <w:uiPriority w:val="99"/>
    <w:rsid w:val="00F66B12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3">
    <w:name w:val="Указатель1"/>
    <w:basedOn w:val="a"/>
    <w:uiPriority w:val="99"/>
    <w:rsid w:val="00F66B12"/>
    <w:pPr>
      <w:suppressLineNumbers/>
    </w:pPr>
    <w:rPr>
      <w:rFonts w:cs="Tahoma"/>
    </w:rPr>
  </w:style>
  <w:style w:type="paragraph" w:customStyle="1" w:styleId="14">
    <w:name w:val="Текст1"/>
    <w:basedOn w:val="a"/>
    <w:uiPriority w:val="99"/>
    <w:rsid w:val="00F66B12"/>
    <w:rPr>
      <w:rFonts w:ascii="Courier New" w:hAnsi="Courier New" w:cs="Courier New"/>
    </w:rPr>
  </w:style>
  <w:style w:type="paragraph" w:styleId="ac">
    <w:name w:val="Body Text Indent"/>
    <w:basedOn w:val="a"/>
    <w:link w:val="ad"/>
    <w:uiPriority w:val="99"/>
    <w:rsid w:val="00F66B12"/>
    <w:pPr>
      <w:spacing w:after="120"/>
      <w:ind w:left="283"/>
    </w:pPr>
    <w:rPr>
      <w:sz w:val="28"/>
    </w:rPr>
  </w:style>
  <w:style w:type="character" w:customStyle="1" w:styleId="ad">
    <w:name w:val="Основной текст с отступом Знак"/>
    <w:basedOn w:val="a0"/>
    <w:link w:val="ac"/>
    <w:uiPriority w:val="99"/>
    <w:semiHidden/>
    <w:locked/>
    <w:rsid w:val="006D1591"/>
    <w:rPr>
      <w:rFonts w:cs="Times New Roman"/>
      <w:sz w:val="20"/>
      <w:szCs w:val="20"/>
      <w:lang w:eastAsia="zh-CN"/>
    </w:rPr>
  </w:style>
  <w:style w:type="paragraph" w:styleId="ae">
    <w:name w:val="header"/>
    <w:basedOn w:val="a"/>
    <w:link w:val="af"/>
    <w:uiPriority w:val="99"/>
    <w:rsid w:val="00F66B12"/>
    <w:pPr>
      <w:tabs>
        <w:tab w:val="center" w:pos="4153"/>
        <w:tab w:val="right" w:pos="8306"/>
      </w:tabs>
    </w:pPr>
    <w:rPr>
      <w:sz w:val="28"/>
    </w:rPr>
  </w:style>
  <w:style w:type="character" w:customStyle="1" w:styleId="af">
    <w:name w:val="Верхний колонтитул Знак"/>
    <w:basedOn w:val="a0"/>
    <w:link w:val="ae"/>
    <w:uiPriority w:val="99"/>
    <w:semiHidden/>
    <w:locked/>
    <w:rsid w:val="006D1591"/>
    <w:rPr>
      <w:rFonts w:cs="Times New Roman"/>
      <w:sz w:val="20"/>
      <w:szCs w:val="20"/>
      <w:lang w:eastAsia="zh-CN"/>
    </w:rPr>
  </w:style>
  <w:style w:type="paragraph" w:customStyle="1" w:styleId="15">
    <w:name w:val="Красная строка1"/>
    <w:basedOn w:val="a8"/>
    <w:next w:val="210"/>
    <w:uiPriority w:val="99"/>
    <w:rsid w:val="00F66B12"/>
    <w:pPr>
      <w:ind w:firstLine="851"/>
    </w:pPr>
  </w:style>
  <w:style w:type="paragraph" w:customStyle="1" w:styleId="210">
    <w:name w:val="Красная строка 21"/>
    <w:basedOn w:val="ac"/>
    <w:uiPriority w:val="99"/>
    <w:rsid w:val="00F66B12"/>
    <w:pPr>
      <w:spacing w:after="0"/>
      <w:ind w:left="0" w:firstLine="851"/>
    </w:pPr>
  </w:style>
  <w:style w:type="paragraph" w:customStyle="1" w:styleId="211">
    <w:name w:val="Основной текст с отступом 21"/>
    <w:basedOn w:val="a"/>
    <w:uiPriority w:val="99"/>
    <w:rsid w:val="00F66B12"/>
    <w:pPr>
      <w:ind w:firstLine="709"/>
    </w:pPr>
    <w:rPr>
      <w:sz w:val="28"/>
    </w:rPr>
  </w:style>
  <w:style w:type="paragraph" w:customStyle="1" w:styleId="310">
    <w:name w:val="Основной текст 31"/>
    <w:basedOn w:val="a"/>
    <w:uiPriority w:val="99"/>
    <w:rsid w:val="00F66B12"/>
    <w:rPr>
      <w:b/>
      <w:sz w:val="28"/>
    </w:rPr>
  </w:style>
  <w:style w:type="paragraph" w:styleId="af0">
    <w:name w:val="footer"/>
    <w:basedOn w:val="a"/>
    <w:link w:val="af1"/>
    <w:uiPriority w:val="99"/>
    <w:rsid w:val="00F66B12"/>
    <w:pPr>
      <w:tabs>
        <w:tab w:val="center" w:pos="4153"/>
        <w:tab w:val="right" w:pos="8306"/>
      </w:tabs>
      <w:ind w:firstLine="720"/>
    </w:pPr>
    <w:rPr>
      <w:sz w:val="28"/>
    </w:rPr>
  </w:style>
  <w:style w:type="character" w:customStyle="1" w:styleId="af1">
    <w:name w:val="Нижний колонтитул Знак"/>
    <w:basedOn w:val="a0"/>
    <w:link w:val="af0"/>
    <w:uiPriority w:val="99"/>
    <w:semiHidden/>
    <w:locked/>
    <w:rsid w:val="006D1591"/>
    <w:rPr>
      <w:rFonts w:cs="Times New Roman"/>
      <w:sz w:val="20"/>
      <w:szCs w:val="20"/>
      <w:lang w:eastAsia="zh-CN"/>
    </w:rPr>
  </w:style>
  <w:style w:type="paragraph" w:customStyle="1" w:styleId="311">
    <w:name w:val="Основной текст с отступом 31"/>
    <w:basedOn w:val="a"/>
    <w:uiPriority w:val="99"/>
    <w:rsid w:val="00F66B12"/>
    <w:pPr>
      <w:ind w:firstLine="567"/>
    </w:pPr>
    <w:rPr>
      <w:sz w:val="28"/>
    </w:rPr>
  </w:style>
  <w:style w:type="paragraph" w:customStyle="1" w:styleId="ConsPlusNonformat">
    <w:name w:val="ConsPlusNonformat"/>
    <w:uiPriority w:val="99"/>
    <w:rsid w:val="00F66B12"/>
    <w:pPr>
      <w:widowControl w:val="0"/>
      <w:suppressAutoHyphens/>
      <w:jc w:val="both"/>
    </w:pPr>
    <w:rPr>
      <w:rFonts w:ascii="Courier New" w:hAnsi="Courier New" w:cs="Courier New"/>
      <w:lang w:eastAsia="zh-CN"/>
    </w:rPr>
  </w:style>
  <w:style w:type="paragraph" w:customStyle="1" w:styleId="ConsPlusTitle">
    <w:name w:val="ConsPlusTitle"/>
    <w:uiPriority w:val="99"/>
    <w:rsid w:val="00F66B12"/>
    <w:pPr>
      <w:suppressAutoHyphens/>
      <w:jc w:val="both"/>
    </w:pPr>
    <w:rPr>
      <w:rFonts w:ascii="Arial" w:hAnsi="Arial" w:cs="Arial"/>
      <w:b/>
      <w:lang w:eastAsia="zh-CN"/>
    </w:rPr>
  </w:style>
  <w:style w:type="paragraph" w:customStyle="1" w:styleId="ConsPlusNormal">
    <w:name w:val="ConsPlusNormal"/>
    <w:uiPriority w:val="99"/>
    <w:rsid w:val="00F66B12"/>
    <w:pPr>
      <w:suppressAutoHyphens/>
      <w:ind w:firstLine="720"/>
      <w:jc w:val="both"/>
    </w:pPr>
    <w:rPr>
      <w:rFonts w:ascii="Arial" w:hAnsi="Arial" w:cs="Arial"/>
      <w:lang w:eastAsia="zh-CN"/>
    </w:rPr>
  </w:style>
  <w:style w:type="paragraph" w:customStyle="1" w:styleId="16">
    <w:name w:val="Название объекта1"/>
    <w:basedOn w:val="a"/>
    <w:next w:val="a"/>
    <w:uiPriority w:val="99"/>
    <w:rsid w:val="00F66B12"/>
    <w:pPr>
      <w:spacing w:before="120" w:after="120"/>
    </w:pPr>
    <w:rPr>
      <w:b/>
    </w:rPr>
  </w:style>
  <w:style w:type="paragraph" w:customStyle="1" w:styleId="17">
    <w:name w:val="Текст примечания1"/>
    <w:basedOn w:val="a"/>
    <w:uiPriority w:val="99"/>
    <w:rsid w:val="00F66B12"/>
  </w:style>
  <w:style w:type="paragraph" w:customStyle="1" w:styleId="212">
    <w:name w:val="Основной текст 21"/>
    <w:basedOn w:val="a"/>
    <w:uiPriority w:val="99"/>
    <w:rsid w:val="00F66B12"/>
    <w:rPr>
      <w:sz w:val="28"/>
    </w:rPr>
  </w:style>
  <w:style w:type="paragraph" w:customStyle="1" w:styleId="NormalANX">
    <w:name w:val="NormalANX"/>
    <w:basedOn w:val="a"/>
    <w:uiPriority w:val="99"/>
    <w:rsid w:val="00F66B12"/>
    <w:pPr>
      <w:spacing w:before="240" w:after="240" w:line="360" w:lineRule="auto"/>
      <w:ind w:firstLine="720"/>
    </w:pPr>
    <w:rPr>
      <w:sz w:val="28"/>
    </w:rPr>
  </w:style>
  <w:style w:type="paragraph" w:customStyle="1" w:styleId="WW-">
    <w:name w:val="WW-Заголовок"/>
    <w:basedOn w:val="a"/>
    <w:next w:val="af2"/>
    <w:uiPriority w:val="99"/>
    <w:rsid w:val="00F66B12"/>
    <w:pPr>
      <w:jc w:val="center"/>
    </w:pPr>
    <w:rPr>
      <w:i/>
      <w:sz w:val="28"/>
    </w:rPr>
  </w:style>
  <w:style w:type="paragraph" w:styleId="af2">
    <w:name w:val="Subtitle"/>
    <w:basedOn w:val="a7"/>
    <w:next w:val="a8"/>
    <w:link w:val="af3"/>
    <w:uiPriority w:val="99"/>
    <w:qFormat/>
    <w:rsid w:val="00F66B12"/>
    <w:pPr>
      <w:jc w:val="center"/>
    </w:pPr>
    <w:rPr>
      <w:i/>
      <w:iCs/>
    </w:rPr>
  </w:style>
  <w:style w:type="character" w:customStyle="1" w:styleId="af3">
    <w:name w:val="Подзаголовок Знак"/>
    <w:basedOn w:val="a0"/>
    <w:link w:val="af2"/>
    <w:uiPriority w:val="99"/>
    <w:locked/>
    <w:rsid w:val="006D1591"/>
    <w:rPr>
      <w:rFonts w:ascii="Cambria" w:hAnsi="Cambria" w:cs="Times New Roman"/>
      <w:sz w:val="24"/>
      <w:szCs w:val="24"/>
      <w:lang w:eastAsia="zh-CN"/>
    </w:rPr>
  </w:style>
  <w:style w:type="paragraph" w:styleId="af4">
    <w:name w:val="Balloon Text"/>
    <w:basedOn w:val="a"/>
    <w:link w:val="af5"/>
    <w:uiPriority w:val="99"/>
    <w:rsid w:val="00F66B12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locked/>
    <w:rsid w:val="006D1591"/>
    <w:rPr>
      <w:rFonts w:cs="Times New Roman"/>
      <w:sz w:val="2"/>
      <w:lang w:eastAsia="zh-CN"/>
    </w:rPr>
  </w:style>
  <w:style w:type="paragraph" w:customStyle="1" w:styleId="af6">
    <w:name w:val="Стиль Основной текст + полужирный По центру"/>
    <w:basedOn w:val="a8"/>
    <w:uiPriority w:val="99"/>
    <w:rsid w:val="00F66B12"/>
    <w:pPr>
      <w:jc w:val="center"/>
    </w:pPr>
    <w:rPr>
      <w:b/>
      <w:bCs/>
    </w:rPr>
  </w:style>
  <w:style w:type="paragraph" w:customStyle="1" w:styleId="18">
    <w:name w:val="Основной текст1"/>
    <w:basedOn w:val="a"/>
    <w:uiPriority w:val="99"/>
    <w:rsid w:val="00F66B12"/>
    <w:rPr>
      <w:sz w:val="28"/>
      <w:lang w:val="en-US"/>
    </w:rPr>
  </w:style>
  <w:style w:type="paragraph" w:styleId="af7">
    <w:name w:val="Normal (Web)"/>
    <w:basedOn w:val="a"/>
    <w:uiPriority w:val="99"/>
    <w:rsid w:val="00F66B12"/>
    <w:pPr>
      <w:spacing w:before="100" w:after="100"/>
    </w:pPr>
    <w:rPr>
      <w:sz w:val="24"/>
      <w:szCs w:val="24"/>
    </w:rPr>
  </w:style>
  <w:style w:type="paragraph" w:customStyle="1" w:styleId="af8">
    <w:name w:val="Содержимое таблицы"/>
    <w:basedOn w:val="a"/>
    <w:uiPriority w:val="99"/>
    <w:rsid w:val="00F66B12"/>
    <w:pPr>
      <w:suppressLineNumbers/>
    </w:pPr>
  </w:style>
  <w:style w:type="paragraph" w:customStyle="1" w:styleId="af9">
    <w:name w:val="Заголовок таблицы"/>
    <w:basedOn w:val="af8"/>
    <w:uiPriority w:val="99"/>
    <w:rsid w:val="00F66B12"/>
    <w:pPr>
      <w:jc w:val="center"/>
    </w:pPr>
    <w:rPr>
      <w:b/>
      <w:bCs/>
    </w:rPr>
  </w:style>
  <w:style w:type="paragraph" w:customStyle="1" w:styleId="afa">
    <w:name w:val="Содержимое врезки"/>
    <w:basedOn w:val="a8"/>
    <w:uiPriority w:val="99"/>
    <w:rsid w:val="00F66B12"/>
  </w:style>
  <w:style w:type="table" w:customStyle="1" w:styleId="19">
    <w:name w:val="Сетка таблицы1"/>
    <w:basedOn w:val="a1"/>
    <w:next w:val="afb"/>
    <w:uiPriority w:val="59"/>
    <w:rsid w:val="002B601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b">
    <w:name w:val="Table Grid"/>
    <w:basedOn w:val="a1"/>
    <w:rsid w:val="002B60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876</Words>
  <Characters>4997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sborka</Company>
  <LinksUpToDate>false</LinksUpToDate>
  <CharactersWithSpaces>5862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0269</dc:creator>
  <cp:lastModifiedBy>Управление МИ и ЗО</cp:lastModifiedBy>
  <cp:revision>2</cp:revision>
  <cp:lastPrinted>2025-06-17T08:59:00Z</cp:lastPrinted>
  <dcterms:created xsi:type="dcterms:W3CDTF">2025-06-17T09:04:00Z</dcterms:created>
  <dcterms:modified xsi:type="dcterms:W3CDTF">2025-06-17T09:04:00Z</dcterms:modified>
</cp:coreProperties>
</file>