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D0AC5" w14:textId="2F9C654B" w:rsidR="00BC1703" w:rsidRPr="005D1B34" w:rsidRDefault="005D1B34" w:rsidP="007B59E7">
      <w:pPr>
        <w:jc w:val="center"/>
        <w:rPr>
          <w:b/>
          <w:sz w:val="32"/>
          <w:szCs w:val="32"/>
        </w:rPr>
      </w:pPr>
      <w:r w:rsidRPr="005D1B34">
        <w:rPr>
          <w:b/>
          <w:sz w:val="32"/>
          <w:szCs w:val="32"/>
        </w:rPr>
        <w:t xml:space="preserve">АДМИНИСТРАЦИЯ </w:t>
      </w:r>
    </w:p>
    <w:p w14:paraId="3A7CBB52" w14:textId="3BDC41E3" w:rsidR="005D1B34" w:rsidRPr="005D1B34" w:rsidRDefault="005D1B34" w:rsidP="005D1B34">
      <w:pPr>
        <w:jc w:val="center"/>
        <w:rPr>
          <w:b/>
          <w:sz w:val="32"/>
          <w:szCs w:val="32"/>
        </w:rPr>
      </w:pPr>
      <w:r w:rsidRPr="005D1B34">
        <w:rPr>
          <w:b/>
          <w:sz w:val="32"/>
          <w:szCs w:val="32"/>
        </w:rPr>
        <w:t xml:space="preserve">НЕРЧИНСКО-ЗАВОДСКОГО </w:t>
      </w:r>
    </w:p>
    <w:p w14:paraId="0BD87EC1" w14:textId="0B836B10" w:rsidR="005D1B34" w:rsidRPr="005D1B34" w:rsidRDefault="005D1B34" w:rsidP="005D1B34">
      <w:pPr>
        <w:jc w:val="center"/>
        <w:rPr>
          <w:b/>
          <w:sz w:val="32"/>
          <w:szCs w:val="32"/>
        </w:rPr>
      </w:pPr>
      <w:r w:rsidRPr="005D1B34">
        <w:rPr>
          <w:b/>
          <w:sz w:val="32"/>
          <w:szCs w:val="32"/>
        </w:rPr>
        <w:t>МУНИЦИПАЛЬНОГО ОКРУГА</w:t>
      </w:r>
    </w:p>
    <w:p w14:paraId="620F6316" w14:textId="77777777" w:rsidR="007B59E7" w:rsidRPr="00BA0596" w:rsidRDefault="007B59E7" w:rsidP="007B59E7">
      <w:pPr>
        <w:tabs>
          <w:tab w:val="left" w:pos="3255"/>
        </w:tabs>
        <w:jc w:val="center"/>
        <w:rPr>
          <w:b/>
          <w:sz w:val="40"/>
          <w:szCs w:val="40"/>
        </w:rPr>
      </w:pPr>
    </w:p>
    <w:p w14:paraId="03592753" w14:textId="77777777" w:rsidR="007B59E7" w:rsidRPr="005D1B34" w:rsidRDefault="007B59E7" w:rsidP="007B59E7">
      <w:pPr>
        <w:tabs>
          <w:tab w:val="left" w:pos="3255"/>
        </w:tabs>
        <w:jc w:val="center"/>
        <w:rPr>
          <w:b/>
          <w:sz w:val="32"/>
          <w:szCs w:val="32"/>
        </w:rPr>
      </w:pPr>
      <w:r w:rsidRPr="005D1B34">
        <w:rPr>
          <w:b/>
          <w:sz w:val="32"/>
          <w:szCs w:val="32"/>
        </w:rPr>
        <w:t>ПОСТАНОВЛЕНИЕ</w:t>
      </w:r>
    </w:p>
    <w:p w14:paraId="0E4656F3" w14:textId="77777777" w:rsidR="007B59E7" w:rsidRPr="005D1B34" w:rsidRDefault="007B59E7" w:rsidP="007B59E7">
      <w:pPr>
        <w:jc w:val="center"/>
        <w:rPr>
          <w:i/>
          <w:sz w:val="32"/>
          <w:szCs w:val="32"/>
        </w:rPr>
      </w:pPr>
    </w:p>
    <w:p w14:paraId="3B8259CE" w14:textId="3BF5A465" w:rsidR="007B59E7" w:rsidRPr="003C3C10" w:rsidRDefault="00BA45B4" w:rsidP="00E551CE">
      <w:pPr>
        <w:tabs>
          <w:tab w:val="left" w:pos="2127"/>
        </w:tabs>
        <w:jc w:val="both"/>
        <w:rPr>
          <w:sz w:val="28"/>
        </w:rPr>
      </w:pPr>
      <w:r>
        <w:rPr>
          <w:sz w:val="28"/>
        </w:rPr>
        <w:t xml:space="preserve">08 июля </w:t>
      </w:r>
      <w:r w:rsidR="007B59E7" w:rsidRPr="003C3C10">
        <w:rPr>
          <w:sz w:val="28"/>
        </w:rPr>
        <w:t>202</w:t>
      </w:r>
      <w:r w:rsidR="00C1583F">
        <w:rPr>
          <w:sz w:val="28"/>
        </w:rPr>
        <w:t>4</w:t>
      </w:r>
      <w:r w:rsidR="007B59E7" w:rsidRPr="003C3C10">
        <w:rPr>
          <w:sz w:val="28"/>
        </w:rPr>
        <w:t xml:space="preserve"> года  </w:t>
      </w:r>
      <w:r w:rsidR="003C3C10">
        <w:rPr>
          <w:sz w:val="28"/>
        </w:rPr>
        <w:t xml:space="preserve"> </w:t>
      </w:r>
      <w:r w:rsidR="0047279E">
        <w:rPr>
          <w:sz w:val="28"/>
        </w:rPr>
        <w:t xml:space="preserve">          </w:t>
      </w:r>
      <w:r w:rsidR="00A074A6">
        <w:rPr>
          <w:sz w:val="28"/>
        </w:rPr>
        <w:t xml:space="preserve">                    </w:t>
      </w:r>
      <w:r w:rsidR="007B59E7" w:rsidRPr="003C3C10">
        <w:rPr>
          <w:sz w:val="28"/>
        </w:rPr>
        <w:t xml:space="preserve">                        </w:t>
      </w:r>
      <w:r w:rsidR="004A22A4">
        <w:rPr>
          <w:sz w:val="28"/>
        </w:rPr>
        <w:t xml:space="preserve">    </w:t>
      </w:r>
      <w:r w:rsidR="008F1292">
        <w:rPr>
          <w:sz w:val="28"/>
        </w:rPr>
        <w:t xml:space="preserve">    </w:t>
      </w:r>
      <w:r w:rsidR="004A22A4">
        <w:rPr>
          <w:sz w:val="28"/>
        </w:rPr>
        <w:t xml:space="preserve">         </w:t>
      </w:r>
      <w:r w:rsidR="00F857F6">
        <w:rPr>
          <w:sz w:val="28"/>
        </w:rPr>
        <w:t xml:space="preserve"> </w:t>
      </w:r>
      <w:r w:rsidR="004A22A4">
        <w:rPr>
          <w:sz w:val="28"/>
        </w:rPr>
        <w:t xml:space="preserve">          №</w:t>
      </w:r>
      <w:r>
        <w:rPr>
          <w:sz w:val="28"/>
        </w:rPr>
        <w:t>349</w:t>
      </w:r>
      <w:r w:rsidR="004A22A4">
        <w:rPr>
          <w:sz w:val="28"/>
        </w:rPr>
        <w:t xml:space="preserve"> </w:t>
      </w:r>
      <w:r w:rsidR="00F857F6">
        <w:rPr>
          <w:sz w:val="28"/>
        </w:rPr>
        <w:t>___</w:t>
      </w:r>
    </w:p>
    <w:p w14:paraId="12BC1027" w14:textId="24004427" w:rsidR="007B59E7" w:rsidRPr="003C3C10" w:rsidRDefault="007B59E7" w:rsidP="007B59E7">
      <w:pPr>
        <w:tabs>
          <w:tab w:val="left" w:pos="2475"/>
          <w:tab w:val="center" w:pos="5031"/>
        </w:tabs>
        <w:jc w:val="center"/>
        <w:rPr>
          <w:i/>
          <w:sz w:val="28"/>
        </w:rPr>
      </w:pPr>
      <w:r w:rsidRPr="003C3C10">
        <w:rPr>
          <w:i/>
          <w:sz w:val="28"/>
        </w:rPr>
        <w:t xml:space="preserve"> </w:t>
      </w:r>
      <w:r w:rsidR="00F857F6">
        <w:rPr>
          <w:i/>
          <w:sz w:val="28"/>
        </w:rPr>
        <w:t>Нерчинский</w:t>
      </w:r>
      <w:r w:rsidRPr="003C3C10">
        <w:rPr>
          <w:i/>
          <w:sz w:val="28"/>
        </w:rPr>
        <w:t xml:space="preserve"> Завод</w:t>
      </w:r>
    </w:p>
    <w:p w14:paraId="53C45340" w14:textId="77777777" w:rsidR="00A30BD5" w:rsidRDefault="00A30BD5" w:rsidP="00A30BD5">
      <w:pPr>
        <w:rPr>
          <w:sz w:val="28"/>
          <w:szCs w:val="28"/>
        </w:rPr>
      </w:pPr>
    </w:p>
    <w:p w14:paraId="2DBAA919" w14:textId="77777777" w:rsidR="00A30BD5" w:rsidRDefault="00A30BD5" w:rsidP="00A30BD5">
      <w:pPr>
        <w:rPr>
          <w:sz w:val="28"/>
          <w:szCs w:val="28"/>
        </w:rPr>
      </w:pPr>
    </w:p>
    <w:p w14:paraId="6CF5FEAB" w14:textId="03E12FFA" w:rsidR="006A01E9" w:rsidRPr="006A01E9" w:rsidRDefault="006A01E9" w:rsidP="006A01E9">
      <w:pPr>
        <w:pStyle w:val="ad"/>
        <w:widowControl w:val="0"/>
        <w:jc w:val="center"/>
        <w:rPr>
          <w:rFonts w:ascii="Times New Roman" w:hAnsi="Times New Roman"/>
          <w:b/>
          <w:sz w:val="26"/>
          <w:szCs w:val="26"/>
        </w:rPr>
      </w:pPr>
      <w:r w:rsidRPr="006A01E9">
        <w:rPr>
          <w:rFonts w:ascii="Times New Roman" w:hAnsi="Times New Roman"/>
          <w:b/>
          <w:sz w:val="26"/>
          <w:szCs w:val="26"/>
        </w:rPr>
        <w:t xml:space="preserve">Об утверждении </w:t>
      </w:r>
      <w:r w:rsidR="007C33DA">
        <w:rPr>
          <w:rFonts w:ascii="Times New Roman" w:hAnsi="Times New Roman"/>
          <w:b/>
          <w:sz w:val="26"/>
          <w:szCs w:val="26"/>
        </w:rPr>
        <w:t>П</w:t>
      </w:r>
      <w:r w:rsidRPr="006A01E9">
        <w:rPr>
          <w:rFonts w:ascii="Times New Roman" w:hAnsi="Times New Roman"/>
          <w:b/>
          <w:sz w:val="26"/>
          <w:szCs w:val="26"/>
        </w:rPr>
        <w:t xml:space="preserve">оложения об оплате </w:t>
      </w:r>
      <w:bookmarkStart w:id="0" w:name="_Hlk140018212"/>
      <w:r w:rsidRPr="006A01E9">
        <w:rPr>
          <w:rFonts w:ascii="Times New Roman" w:hAnsi="Times New Roman"/>
          <w:b/>
          <w:sz w:val="26"/>
          <w:szCs w:val="26"/>
        </w:rPr>
        <w:t xml:space="preserve">труда работников муниципальных образовательных организаций </w:t>
      </w:r>
      <w:r w:rsidR="00F857F6">
        <w:rPr>
          <w:rFonts w:ascii="Times New Roman" w:hAnsi="Times New Roman"/>
          <w:b/>
          <w:sz w:val="26"/>
          <w:szCs w:val="26"/>
        </w:rPr>
        <w:t xml:space="preserve">Нерчинско </w:t>
      </w:r>
      <w:proofErr w:type="gramStart"/>
      <w:r w:rsidRPr="006A01E9">
        <w:rPr>
          <w:rFonts w:ascii="Times New Roman" w:hAnsi="Times New Roman"/>
          <w:b/>
          <w:sz w:val="26"/>
          <w:szCs w:val="26"/>
        </w:rPr>
        <w:t>-З</w:t>
      </w:r>
      <w:proofErr w:type="gramEnd"/>
      <w:r w:rsidRPr="006A01E9">
        <w:rPr>
          <w:rFonts w:ascii="Times New Roman" w:hAnsi="Times New Roman"/>
          <w:b/>
          <w:sz w:val="26"/>
          <w:szCs w:val="26"/>
        </w:rPr>
        <w:t>аводского муниципального округа</w:t>
      </w:r>
    </w:p>
    <w:bookmarkEnd w:id="0"/>
    <w:p w14:paraId="3437D71D" w14:textId="77777777" w:rsidR="006A01E9" w:rsidRPr="006A01E9" w:rsidRDefault="006A01E9" w:rsidP="006A01E9">
      <w:pPr>
        <w:pStyle w:val="ad"/>
        <w:widowControl w:val="0"/>
        <w:jc w:val="both"/>
        <w:rPr>
          <w:rFonts w:ascii="Times New Roman" w:hAnsi="Times New Roman"/>
          <w:sz w:val="26"/>
          <w:szCs w:val="26"/>
        </w:rPr>
      </w:pPr>
    </w:p>
    <w:p w14:paraId="5D444A13" w14:textId="77777777" w:rsidR="006A01E9" w:rsidRPr="006A01E9" w:rsidRDefault="006A01E9" w:rsidP="006A01E9">
      <w:pPr>
        <w:pStyle w:val="ad"/>
        <w:widowControl w:val="0"/>
        <w:jc w:val="both"/>
        <w:rPr>
          <w:rFonts w:ascii="Times New Roman" w:hAnsi="Times New Roman"/>
          <w:sz w:val="26"/>
          <w:szCs w:val="26"/>
        </w:rPr>
      </w:pPr>
    </w:p>
    <w:p w14:paraId="1FDAB33D" w14:textId="6C8E51B6" w:rsidR="006A01E9" w:rsidRPr="006A01E9" w:rsidRDefault="006A01E9" w:rsidP="006A01E9">
      <w:pPr>
        <w:pStyle w:val="ad"/>
        <w:widowControl w:val="0"/>
        <w:ind w:firstLine="708"/>
        <w:jc w:val="both"/>
        <w:rPr>
          <w:rFonts w:ascii="Times New Roman" w:hAnsi="Times New Roman"/>
          <w:b/>
          <w:sz w:val="26"/>
          <w:szCs w:val="26"/>
        </w:rPr>
      </w:pPr>
      <w:proofErr w:type="gramStart"/>
      <w:r w:rsidRPr="006A01E9">
        <w:rPr>
          <w:rFonts w:ascii="Times New Roman" w:hAnsi="Times New Roman"/>
          <w:sz w:val="26"/>
          <w:szCs w:val="26"/>
        </w:rPr>
        <w:t>В соответствии с нормами, установленными Законами Забайкальского края № 2222-ЗЗК от 29.06.2023 года  «Об обеспечении роста заработной платы в Забайкальском крае и о внесении изменений в отдельные законы Забайкальского края» и № 2239-ЗЗК от 25 октября 2023 года «О дальнейшем обеспечении роста заработной платы в Забайкальском крае и о внесении изменений в отдельные законы Забайкальского края» в соответствии со статьей 135 Трудового</w:t>
      </w:r>
      <w:proofErr w:type="gramEnd"/>
      <w:r w:rsidRPr="006A01E9">
        <w:rPr>
          <w:rFonts w:ascii="Times New Roman" w:hAnsi="Times New Roman"/>
          <w:sz w:val="26"/>
          <w:szCs w:val="26"/>
        </w:rPr>
        <w:t xml:space="preserve"> кодекса Российской Федерации с целью приведения правовой базы образовательных организаций в соответствие с действующим законодательством, администрация </w:t>
      </w:r>
      <w:r w:rsidR="00F857F6">
        <w:rPr>
          <w:rFonts w:ascii="Times New Roman" w:hAnsi="Times New Roman"/>
          <w:sz w:val="26"/>
          <w:szCs w:val="26"/>
        </w:rPr>
        <w:t>Нерчинско</w:t>
      </w:r>
      <w:r w:rsidRPr="006A01E9">
        <w:rPr>
          <w:rFonts w:ascii="Times New Roman" w:hAnsi="Times New Roman"/>
          <w:sz w:val="26"/>
          <w:szCs w:val="26"/>
        </w:rPr>
        <w:t xml:space="preserve">-Заводского муниципального округа </w:t>
      </w:r>
      <w:r w:rsidRPr="006A01E9">
        <w:rPr>
          <w:rFonts w:ascii="Times New Roman" w:hAnsi="Times New Roman"/>
          <w:b/>
          <w:spacing w:val="20"/>
          <w:sz w:val="26"/>
          <w:szCs w:val="26"/>
        </w:rPr>
        <w:t>постановляет:</w:t>
      </w:r>
    </w:p>
    <w:p w14:paraId="241AFA10" w14:textId="77777777" w:rsidR="006A01E9" w:rsidRPr="006A01E9" w:rsidRDefault="006A01E9" w:rsidP="006A01E9">
      <w:pPr>
        <w:pStyle w:val="ad"/>
        <w:widowControl w:val="0"/>
        <w:ind w:firstLine="708"/>
        <w:jc w:val="both"/>
        <w:rPr>
          <w:rFonts w:ascii="Times New Roman" w:hAnsi="Times New Roman"/>
          <w:b/>
          <w:sz w:val="26"/>
          <w:szCs w:val="26"/>
        </w:rPr>
      </w:pPr>
    </w:p>
    <w:p w14:paraId="39F7F58E" w14:textId="69D485B6" w:rsidR="006A01E9" w:rsidRPr="006A01E9" w:rsidRDefault="006A01E9" w:rsidP="006A01E9">
      <w:pPr>
        <w:pStyle w:val="ad"/>
        <w:widowControl w:val="0"/>
        <w:numPr>
          <w:ilvl w:val="0"/>
          <w:numId w:val="30"/>
        </w:numPr>
        <w:ind w:left="0" w:firstLine="708"/>
        <w:jc w:val="both"/>
        <w:rPr>
          <w:rFonts w:ascii="Times New Roman" w:hAnsi="Times New Roman"/>
          <w:sz w:val="26"/>
          <w:szCs w:val="26"/>
        </w:rPr>
      </w:pPr>
      <w:r w:rsidRPr="006A01E9">
        <w:rPr>
          <w:rFonts w:ascii="Times New Roman" w:hAnsi="Times New Roman"/>
          <w:sz w:val="26"/>
          <w:szCs w:val="26"/>
        </w:rPr>
        <w:t>Утвердить прилагаем</w:t>
      </w:r>
      <w:r w:rsidR="00641448">
        <w:rPr>
          <w:rFonts w:ascii="Times New Roman" w:hAnsi="Times New Roman"/>
          <w:sz w:val="26"/>
          <w:szCs w:val="26"/>
        </w:rPr>
        <w:t>ое П</w:t>
      </w:r>
      <w:r w:rsidRPr="006A01E9">
        <w:rPr>
          <w:rFonts w:ascii="Times New Roman" w:hAnsi="Times New Roman"/>
          <w:sz w:val="26"/>
          <w:szCs w:val="26"/>
        </w:rPr>
        <w:t xml:space="preserve">оложение об оплате труда работников муниципальных образовательных организаций </w:t>
      </w:r>
      <w:r w:rsidR="00F857F6">
        <w:rPr>
          <w:rFonts w:ascii="Times New Roman" w:hAnsi="Times New Roman"/>
          <w:sz w:val="26"/>
          <w:szCs w:val="26"/>
        </w:rPr>
        <w:t>Нерчинско</w:t>
      </w:r>
      <w:r w:rsidR="00F857F6" w:rsidRPr="006A01E9">
        <w:rPr>
          <w:rFonts w:ascii="Times New Roman" w:hAnsi="Times New Roman"/>
          <w:sz w:val="26"/>
          <w:szCs w:val="26"/>
        </w:rPr>
        <w:t xml:space="preserve"> </w:t>
      </w:r>
      <w:proofErr w:type="gramStart"/>
      <w:r w:rsidRPr="006A01E9">
        <w:rPr>
          <w:rFonts w:ascii="Times New Roman" w:hAnsi="Times New Roman"/>
          <w:sz w:val="26"/>
          <w:szCs w:val="26"/>
        </w:rPr>
        <w:t>-З</w:t>
      </w:r>
      <w:proofErr w:type="gramEnd"/>
      <w:r w:rsidRPr="006A01E9">
        <w:rPr>
          <w:rFonts w:ascii="Times New Roman" w:hAnsi="Times New Roman"/>
          <w:sz w:val="26"/>
          <w:szCs w:val="26"/>
        </w:rPr>
        <w:t>аводского муниципального округа с учетом увеличения размеров окладов (должностных окладов), ставок заработной платы работников муниципальных образовательных учреждений в соответствии с Законом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 и Законом Забайкальского края № 2239-ЗЗК от 25 октября 2023 года «О дальнейшем обеспечении роста заработной платы в Забайкальском крае и о внесении изменений в отдельные законы Забайкальского края».</w:t>
      </w:r>
    </w:p>
    <w:p w14:paraId="789415D5" w14:textId="45374CDC" w:rsidR="006A01E9" w:rsidRPr="006A01E9" w:rsidRDefault="006A01E9" w:rsidP="006A01E9">
      <w:pPr>
        <w:pStyle w:val="ad"/>
        <w:widowControl w:val="0"/>
        <w:numPr>
          <w:ilvl w:val="0"/>
          <w:numId w:val="30"/>
        </w:numPr>
        <w:ind w:left="0" w:firstLine="708"/>
        <w:jc w:val="both"/>
        <w:rPr>
          <w:rFonts w:ascii="Times New Roman" w:hAnsi="Times New Roman"/>
          <w:sz w:val="26"/>
          <w:szCs w:val="26"/>
        </w:rPr>
      </w:pPr>
      <w:r w:rsidRPr="006A01E9">
        <w:rPr>
          <w:rFonts w:ascii="Times New Roman" w:hAnsi="Times New Roman"/>
          <w:sz w:val="26"/>
          <w:szCs w:val="26"/>
        </w:rPr>
        <w:t>Комитету образования довести до сведения образов</w:t>
      </w:r>
      <w:r w:rsidR="00303BCD">
        <w:rPr>
          <w:rFonts w:ascii="Times New Roman" w:hAnsi="Times New Roman"/>
          <w:sz w:val="26"/>
          <w:szCs w:val="26"/>
        </w:rPr>
        <w:t>ательных организаций П</w:t>
      </w:r>
      <w:r w:rsidRPr="006A01E9">
        <w:rPr>
          <w:rFonts w:ascii="Times New Roman" w:hAnsi="Times New Roman"/>
          <w:sz w:val="26"/>
          <w:szCs w:val="26"/>
        </w:rPr>
        <w:t xml:space="preserve">оложение об оплате труда работников муниципальных образовательных организаций </w:t>
      </w:r>
      <w:r w:rsidR="00F857F6">
        <w:rPr>
          <w:rFonts w:ascii="Times New Roman" w:hAnsi="Times New Roman"/>
          <w:sz w:val="26"/>
          <w:szCs w:val="26"/>
        </w:rPr>
        <w:t>Нерчинско</w:t>
      </w:r>
      <w:r w:rsidR="00F857F6" w:rsidRPr="006A01E9">
        <w:rPr>
          <w:rFonts w:ascii="Times New Roman" w:hAnsi="Times New Roman"/>
          <w:sz w:val="26"/>
          <w:szCs w:val="26"/>
        </w:rPr>
        <w:t xml:space="preserve"> </w:t>
      </w:r>
      <w:proofErr w:type="gramStart"/>
      <w:r w:rsidRPr="006A01E9">
        <w:rPr>
          <w:rFonts w:ascii="Times New Roman" w:hAnsi="Times New Roman"/>
          <w:sz w:val="26"/>
          <w:szCs w:val="26"/>
        </w:rPr>
        <w:t>-З</w:t>
      </w:r>
      <w:proofErr w:type="gramEnd"/>
      <w:r w:rsidRPr="006A01E9">
        <w:rPr>
          <w:rFonts w:ascii="Times New Roman" w:hAnsi="Times New Roman"/>
          <w:sz w:val="26"/>
          <w:szCs w:val="26"/>
        </w:rPr>
        <w:t>аводского муниципального округа.</w:t>
      </w:r>
    </w:p>
    <w:p w14:paraId="641696FF" w14:textId="77777777" w:rsidR="006A01E9" w:rsidRPr="006A01E9" w:rsidRDefault="006A01E9" w:rsidP="006A01E9">
      <w:pPr>
        <w:pStyle w:val="ad"/>
        <w:widowControl w:val="0"/>
        <w:numPr>
          <w:ilvl w:val="0"/>
          <w:numId w:val="30"/>
        </w:numPr>
        <w:ind w:left="0" w:firstLine="708"/>
        <w:jc w:val="both"/>
        <w:rPr>
          <w:rFonts w:ascii="Times New Roman" w:hAnsi="Times New Roman"/>
          <w:sz w:val="26"/>
          <w:szCs w:val="26"/>
        </w:rPr>
      </w:pPr>
      <w:r w:rsidRPr="006A01E9">
        <w:rPr>
          <w:rFonts w:ascii="Times New Roman" w:hAnsi="Times New Roman"/>
          <w:sz w:val="26"/>
          <w:szCs w:val="26"/>
        </w:rPr>
        <w:t>Настоящее постановление распространяется на правоотношения, возникшие с 01.01.2024 года.</w:t>
      </w:r>
    </w:p>
    <w:p w14:paraId="51AB8FF9" w14:textId="1B464AF4" w:rsidR="006A01E9" w:rsidRPr="006A01E9" w:rsidRDefault="006A01E9" w:rsidP="006A01E9">
      <w:pPr>
        <w:pStyle w:val="ad"/>
        <w:widowControl w:val="0"/>
        <w:numPr>
          <w:ilvl w:val="0"/>
          <w:numId w:val="30"/>
        </w:numPr>
        <w:ind w:left="0" w:firstLine="708"/>
        <w:jc w:val="both"/>
        <w:rPr>
          <w:rFonts w:ascii="Times New Roman" w:hAnsi="Times New Roman"/>
          <w:sz w:val="26"/>
          <w:szCs w:val="26"/>
        </w:rPr>
      </w:pPr>
      <w:r w:rsidRPr="006A01E9">
        <w:rPr>
          <w:rFonts w:ascii="Times New Roman" w:hAnsi="Times New Roman"/>
          <w:sz w:val="26"/>
          <w:szCs w:val="26"/>
        </w:rPr>
        <w:t>Признать утратившими силу постановления администрации муниципального района «</w:t>
      </w:r>
      <w:r w:rsidR="00F857F6">
        <w:rPr>
          <w:rFonts w:ascii="Times New Roman" w:hAnsi="Times New Roman"/>
          <w:sz w:val="26"/>
          <w:szCs w:val="26"/>
        </w:rPr>
        <w:t>Нерчинско</w:t>
      </w:r>
      <w:r w:rsidR="00F857F6" w:rsidRPr="006A01E9">
        <w:rPr>
          <w:rFonts w:ascii="Times New Roman" w:hAnsi="Times New Roman"/>
          <w:sz w:val="26"/>
          <w:szCs w:val="26"/>
        </w:rPr>
        <w:t xml:space="preserve"> </w:t>
      </w:r>
      <w:r w:rsidRPr="006A01E9">
        <w:rPr>
          <w:rFonts w:ascii="Times New Roman" w:hAnsi="Times New Roman"/>
          <w:sz w:val="26"/>
          <w:szCs w:val="26"/>
        </w:rPr>
        <w:t>-</w:t>
      </w:r>
      <w:r w:rsidR="00071C6A">
        <w:rPr>
          <w:rFonts w:ascii="Times New Roman" w:hAnsi="Times New Roman"/>
          <w:sz w:val="26"/>
          <w:szCs w:val="26"/>
        </w:rPr>
        <w:t xml:space="preserve"> </w:t>
      </w:r>
      <w:r w:rsidRPr="006A01E9">
        <w:rPr>
          <w:rFonts w:ascii="Times New Roman" w:hAnsi="Times New Roman"/>
          <w:sz w:val="26"/>
          <w:szCs w:val="26"/>
        </w:rPr>
        <w:t>Заводский район»:</w:t>
      </w:r>
    </w:p>
    <w:p w14:paraId="3DBF2D68" w14:textId="4F8725A8" w:rsidR="006A01E9" w:rsidRPr="006A01E9" w:rsidRDefault="006A01E9" w:rsidP="006A01E9">
      <w:pPr>
        <w:pStyle w:val="ad"/>
        <w:widowControl w:val="0"/>
        <w:ind w:firstLine="708"/>
        <w:jc w:val="both"/>
        <w:rPr>
          <w:rFonts w:ascii="Times New Roman" w:hAnsi="Times New Roman"/>
          <w:sz w:val="26"/>
          <w:szCs w:val="26"/>
        </w:rPr>
      </w:pPr>
      <w:r w:rsidRPr="006A01E9">
        <w:rPr>
          <w:rFonts w:ascii="Times New Roman" w:hAnsi="Times New Roman"/>
          <w:sz w:val="26"/>
          <w:szCs w:val="26"/>
        </w:rPr>
        <w:t xml:space="preserve">- от </w:t>
      </w:r>
      <w:r w:rsidR="00C85CEC">
        <w:rPr>
          <w:rFonts w:ascii="Times New Roman" w:hAnsi="Times New Roman"/>
          <w:sz w:val="26"/>
          <w:szCs w:val="26"/>
        </w:rPr>
        <w:t>23</w:t>
      </w:r>
      <w:r w:rsidRPr="006A01E9">
        <w:rPr>
          <w:rFonts w:ascii="Times New Roman" w:hAnsi="Times New Roman"/>
          <w:sz w:val="26"/>
          <w:szCs w:val="26"/>
        </w:rPr>
        <w:t xml:space="preserve"> </w:t>
      </w:r>
      <w:r w:rsidR="00C85CEC">
        <w:rPr>
          <w:rFonts w:ascii="Times New Roman" w:hAnsi="Times New Roman"/>
          <w:sz w:val="26"/>
          <w:szCs w:val="26"/>
        </w:rPr>
        <w:t>сентября</w:t>
      </w:r>
      <w:r w:rsidRPr="006A01E9">
        <w:rPr>
          <w:rFonts w:ascii="Times New Roman" w:hAnsi="Times New Roman"/>
          <w:sz w:val="26"/>
          <w:szCs w:val="26"/>
        </w:rPr>
        <w:t xml:space="preserve"> 20</w:t>
      </w:r>
      <w:r w:rsidR="00C85CEC">
        <w:rPr>
          <w:rFonts w:ascii="Times New Roman" w:hAnsi="Times New Roman"/>
          <w:sz w:val="26"/>
          <w:szCs w:val="26"/>
        </w:rPr>
        <w:t>19</w:t>
      </w:r>
      <w:r w:rsidRPr="006A01E9">
        <w:rPr>
          <w:rFonts w:ascii="Times New Roman" w:hAnsi="Times New Roman"/>
          <w:sz w:val="26"/>
          <w:szCs w:val="26"/>
        </w:rPr>
        <w:t xml:space="preserve"> года № </w:t>
      </w:r>
      <w:r w:rsidR="00C85CEC">
        <w:rPr>
          <w:rFonts w:ascii="Times New Roman" w:hAnsi="Times New Roman"/>
          <w:sz w:val="26"/>
          <w:szCs w:val="26"/>
        </w:rPr>
        <w:t>524</w:t>
      </w:r>
      <w:r w:rsidRPr="006A01E9">
        <w:rPr>
          <w:rFonts w:ascii="Times New Roman" w:hAnsi="Times New Roman"/>
          <w:sz w:val="26"/>
          <w:szCs w:val="26"/>
        </w:rPr>
        <w:t xml:space="preserve"> «Об утверждении положения об оплате труда работников муниципальных образовательных организаций</w:t>
      </w:r>
      <w:r w:rsidR="00C85CEC">
        <w:rPr>
          <w:rFonts w:ascii="Times New Roman" w:hAnsi="Times New Roman"/>
          <w:sz w:val="26"/>
          <w:szCs w:val="26"/>
        </w:rPr>
        <w:t xml:space="preserve">» </w:t>
      </w:r>
      <w:r w:rsidRPr="006A01E9">
        <w:rPr>
          <w:rFonts w:ascii="Times New Roman" w:hAnsi="Times New Roman"/>
          <w:sz w:val="26"/>
          <w:szCs w:val="26"/>
        </w:rPr>
        <w:t xml:space="preserve"> муниципального района «</w:t>
      </w:r>
      <w:r w:rsidR="00C85CEC">
        <w:rPr>
          <w:rFonts w:ascii="Times New Roman" w:hAnsi="Times New Roman"/>
          <w:sz w:val="26"/>
          <w:szCs w:val="26"/>
        </w:rPr>
        <w:t>Нерчинско</w:t>
      </w:r>
      <w:r w:rsidR="00C85CEC" w:rsidRPr="006A01E9">
        <w:rPr>
          <w:rFonts w:ascii="Times New Roman" w:hAnsi="Times New Roman"/>
          <w:sz w:val="26"/>
          <w:szCs w:val="26"/>
        </w:rPr>
        <w:t xml:space="preserve"> </w:t>
      </w:r>
      <w:proofErr w:type="gramStart"/>
      <w:r w:rsidRPr="006A01E9">
        <w:rPr>
          <w:rFonts w:ascii="Times New Roman" w:hAnsi="Times New Roman"/>
          <w:sz w:val="26"/>
          <w:szCs w:val="26"/>
        </w:rPr>
        <w:t>-З</w:t>
      </w:r>
      <w:proofErr w:type="gramEnd"/>
      <w:r w:rsidRPr="006A01E9">
        <w:rPr>
          <w:rFonts w:ascii="Times New Roman" w:hAnsi="Times New Roman"/>
          <w:sz w:val="26"/>
          <w:szCs w:val="26"/>
        </w:rPr>
        <w:t>аводский район»;</w:t>
      </w:r>
    </w:p>
    <w:p w14:paraId="6A3DC279" w14:textId="5629C3B8" w:rsidR="006A01E9" w:rsidRPr="006A01E9" w:rsidRDefault="006A01E9" w:rsidP="006A01E9">
      <w:pPr>
        <w:pStyle w:val="ad"/>
        <w:widowControl w:val="0"/>
        <w:ind w:firstLine="708"/>
        <w:jc w:val="both"/>
        <w:rPr>
          <w:rFonts w:ascii="Times New Roman" w:hAnsi="Times New Roman"/>
          <w:sz w:val="26"/>
          <w:szCs w:val="26"/>
        </w:rPr>
      </w:pPr>
      <w:r w:rsidRPr="006A01E9">
        <w:rPr>
          <w:rFonts w:ascii="Times New Roman" w:hAnsi="Times New Roman"/>
          <w:sz w:val="26"/>
          <w:szCs w:val="26"/>
        </w:rPr>
        <w:t xml:space="preserve">- от </w:t>
      </w:r>
      <w:r w:rsidR="00C85CEC">
        <w:rPr>
          <w:rFonts w:ascii="Times New Roman" w:hAnsi="Times New Roman"/>
          <w:sz w:val="26"/>
          <w:szCs w:val="26"/>
        </w:rPr>
        <w:t>29</w:t>
      </w:r>
      <w:r w:rsidRPr="006A01E9">
        <w:rPr>
          <w:rFonts w:ascii="Times New Roman" w:hAnsi="Times New Roman"/>
          <w:sz w:val="26"/>
          <w:szCs w:val="26"/>
        </w:rPr>
        <w:t xml:space="preserve"> </w:t>
      </w:r>
      <w:r w:rsidR="00C85CEC">
        <w:rPr>
          <w:rFonts w:ascii="Times New Roman" w:hAnsi="Times New Roman"/>
          <w:sz w:val="26"/>
          <w:szCs w:val="26"/>
        </w:rPr>
        <w:t>августа</w:t>
      </w:r>
      <w:r w:rsidRPr="006A01E9">
        <w:rPr>
          <w:rFonts w:ascii="Times New Roman" w:hAnsi="Times New Roman"/>
          <w:sz w:val="26"/>
          <w:szCs w:val="26"/>
        </w:rPr>
        <w:t xml:space="preserve"> 20</w:t>
      </w:r>
      <w:r w:rsidR="00C85CEC">
        <w:rPr>
          <w:rFonts w:ascii="Times New Roman" w:hAnsi="Times New Roman"/>
          <w:sz w:val="26"/>
          <w:szCs w:val="26"/>
        </w:rPr>
        <w:t>19</w:t>
      </w:r>
      <w:r w:rsidRPr="006A01E9">
        <w:rPr>
          <w:rFonts w:ascii="Times New Roman" w:hAnsi="Times New Roman"/>
          <w:sz w:val="26"/>
          <w:szCs w:val="26"/>
        </w:rPr>
        <w:t xml:space="preserve"> № </w:t>
      </w:r>
      <w:r w:rsidR="00C85CEC">
        <w:rPr>
          <w:rFonts w:ascii="Times New Roman" w:hAnsi="Times New Roman"/>
          <w:sz w:val="26"/>
          <w:szCs w:val="26"/>
        </w:rPr>
        <w:t>469</w:t>
      </w:r>
      <w:r w:rsidRPr="006A01E9">
        <w:rPr>
          <w:rFonts w:ascii="Times New Roman" w:hAnsi="Times New Roman"/>
          <w:sz w:val="26"/>
          <w:szCs w:val="26"/>
        </w:rPr>
        <w:t xml:space="preserve"> «О</w:t>
      </w:r>
      <w:r w:rsidR="00C85CEC">
        <w:rPr>
          <w:rFonts w:ascii="Times New Roman" w:hAnsi="Times New Roman"/>
          <w:sz w:val="26"/>
          <w:szCs w:val="26"/>
        </w:rPr>
        <w:t>б</w:t>
      </w:r>
      <w:r w:rsidRPr="006A01E9">
        <w:rPr>
          <w:rFonts w:ascii="Times New Roman" w:hAnsi="Times New Roman"/>
          <w:sz w:val="26"/>
          <w:szCs w:val="26"/>
        </w:rPr>
        <w:t xml:space="preserve"> </w:t>
      </w:r>
      <w:r w:rsidR="00C85CEC">
        <w:rPr>
          <w:rFonts w:ascii="Times New Roman" w:hAnsi="Times New Roman"/>
          <w:sz w:val="26"/>
          <w:szCs w:val="26"/>
        </w:rPr>
        <w:t xml:space="preserve">утверждении базовых окладов </w:t>
      </w:r>
      <w:r w:rsidR="00C85CEC">
        <w:rPr>
          <w:rFonts w:ascii="Times New Roman" w:hAnsi="Times New Roman"/>
          <w:sz w:val="26"/>
          <w:szCs w:val="26"/>
        </w:rPr>
        <w:lastRenderedPageBreak/>
        <w:t xml:space="preserve">педагогических работников образовательных организаций </w:t>
      </w:r>
      <w:r w:rsidRPr="006A01E9">
        <w:rPr>
          <w:rFonts w:ascii="Times New Roman" w:hAnsi="Times New Roman"/>
          <w:sz w:val="26"/>
          <w:szCs w:val="26"/>
        </w:rPr>
        <w:t xml:space="preserve"> муниципальных образовательных организаций муниципального района «</w:t>
      </w:r>
      <w:r w:rsidR="00071C6A">
        <w:rPr>
          <w:rFonts w:ascii="Times New Roman" w:hAnsi="Times New Roman"/>
          <w:sz w:val="26"/>
          <w:szCs w:val="26"/>
        </w:rPr>
        <w:t>Нерчинско</w:t>
      </w:r>
      <w:r w:rsidR="00071C6A" w:rsidRPr="006A01E9">
        <w:rPr>
          <w:rFonts w:ascii="Times New Roman" w:hAnsi="Times New Roman"/>
          <w:sz w:val="26"/>
          <w:szCs w:val="26"/>
        </w:rPr>
        <w:t xml:space="preserve"> </w:t>
      </w:r>
      <w:proofErr w:type="gramStart"/>
      <w:r w:rsidRPr="006A01E9">
        <w:rPr>
          <w:rFonts w:ascii="Times New Roman" w:hAnsi="Times New Roman"/>
          <w:sz w:val="26"/>
          <w:szCs w:val="26"/>
        </w:rPr>
        <w:t>-З</w:t>
      </w:r>
      <w:proofErr w:type="gramEnd"/>
      <w:r w:rsidRPr="006A01E9">
        <w:rPr>
          <w:rFonts w:ascii="Times New Roman" w:hAnsi="Times New Roman"/>
          <w:sz w:val="26"/>
          <w:szCs w:val="26"/>
        </w:rPr>
        <w:t>аводский район», утвержденное постановлением администрации муниципального района «</w:t>
      </w:r>
      <w:r w:rsidR="00071C6A">
        <w:rPr>
          <w:rFonts w:ascii="Times New Roman" w:hAnsi="Times New Roman"/>
          <w:sz w:val="26"/>
          <w:szCs w:val="26"/>
        </w:rPr>
        <w:t>Нерчинско</w:t>
      </w:r>
      <w:r w:rsidR="00071C6A" w:rsidRPr="006A01E9">
        <w:rPr>
          <w:rFonts w:ascii="Times New Roman" w:hAnsi="Times New Roman"/>
          <w:sz w:val="26"/>
          <w:szCs w:val="26"/>
        </w:rPr>
        <w:t xml:space="preserve"> </w:t>
      </w:r>
      <w:r w:rsidRPr="006A01E9">
        <w:rPr>
          <w:rFonts w:ascii="Times New Roman" w:hAnsi="Times New Roman"/>
          <w:sz w:val="26"/>
          <w:szCs w:val="26"/>
        </w:rPr>
        <w:t xml:space="preserve">-Заводский район» </w:t>
      </w:r>
      <w:r w:rsidR="00071C6A" w:rsidRPr="006A01E9">
        <w:rPr>
          <w:rFonts w:ascii="Times New Roman" w:hAnsi="Times New Roman"/>
          <w:sz w:val="26"/>
          <w:szCs w:val="26"/>
        </w:rPr>
        <w:t xml:space="preserve">от </w:t>
      </w:r>
      <w:r w:rsidR="00071C6A">
        <w:rPr>
          <w:rFonts w:ascii="Times New Roman" w:hAnsi="Times New Roman"/>
          <w:sz w:val="26"/>
          <w:szCs w:val="26"/>
        </w:rPr>
        <w:t>29</w:t>
      </w:r>
      <w:r w:rsidR="00071C6A" w:rsidRPr="006A01E9">
        <w:rPr>
          <w:rFonts w:ascii="Times New Roman" w:hAnsi="Times New Roman"/>
          <w:sz w:val="26"/>
          <w:szCs w:val="26"/>
        </w:rPr>
        <w:t xml:space="preserve"> </w:t>
      </w:r>
      <w:r w:rsidR="00071C6A">
        <w:rPr>
          <w:rFonts w:ascii="Times New Roman" w:hAnsi="Times New Roman"/>
          <w:sz w:val="26"/>
          <w:szCs w:val="26"/>
        </w:rPr>
        <w:t>августа</w:t>
      </w:r>
      <w:r w:rsidR="00071C6A" w:rsidRPr="006A01E9">
        <w:rPr>
          <w:rFonts w:ascii="Times New Roman" w:hAnsi="Times New Roman"/>
          <w:sz w:val="26"/>
          <w:szCs w:val="26"/>
        </w:rPr>
        <w:t xml:space="preserve"> 20</w:t>
      </w:r>
      <w:r w:rsidR="00071C6A">
        <w:rPr>
          <w:rFonts w:ascii="Times New Roman" w:hAnsi="Times New Roman"/>
          <w:sz w:val="26"/>
          <w:szCs w:val="26"/>
        </w:rPr>
        <w:t>19</w:t>
      </w:r>
      <w:r w:rsidR="00071C6A" w:rsidRPr="006A01E9">
        <w:rPr>
          <w:rFonts w:ascii="Times New Roman" w:hAnsi="Times New Roman"/>
          <w:sz w:val="26"/>
          <w:szCs w:val="26"/>
        </w:rPr>
        <w:t xml:space="preserve"> № </w:t>
      </w:r>
      <w:r w:rsidR="00071C6A">
        <w:rPr>
          <w:rFonts w:ascii="Times New Roman" w:hAnsi="Times New Roman"/>
          <w:sz w:val="26"/>
          <w:szCs w:val="26"/>
        </w:rPr>
        <w:t>469</w:t>
      </w:r>
      <w:r w:rsidRPr="006A01E9">
        <w:rPr>
          <w:rFonts w:ascii="Times New Roman" w:hAnsi="Times New Roman"/>
          <w:sz w:val="26"/>
          <w:szCs w:val="26"/>
        </w:rPr>
        <w:t>»</w:t>
      </w:r>
    </w:p>
    <w:p w14:paraId="548789AE" w14:textId="441B0E24" w:rsidR="006A01E9" w:rsidRPr="006A01E9" w:rsidRDefault="006A01E9" w:rsidP="006A01E9">
      <w:pPr>
        <w:pStyle w:val="ad"/>
        <w:widowControl w:val="0"/>
        <w:ind w:firstLine="708"/>
        <w:jc w:val="both"/>
        <w:rPr>
          <w:rFonts w:ascii="Times New Roman" w:hAnsi="Times New Roman"/>
          <w:sz w:val="26"/>
          <w:szCs w:val="26"/>
        </w:rPr>
      </w:pPr>
      <w:r>
        <w:rPr>
          <w:rFonts w:ascii="Times New Roman" w:hAnsi="Times New Roman"/>
          <w:sz w:val="26"/>
          <w:szCs w:val="26"/>
        </w:rPr>
        <w:t>5</w:t>
      </w:r>
      <w:r w:rsidRPr="006A01E9">
        <w:rPr>
          <w:rFonts w:ascii="Times New Roman" w:hAnsi="Times New Roman"/>
          <w:sz w:val="26"/>
          <w:szCs w:val="26"/>
        </w:rPr>
        <w:t>.</w:t>
      </w:r>
      <w:r>
        <w:rPr>
          <w:rFonts w:ascii="Times New Roman" w:hAnsi="Times New Roman"/>
          <w:sz w:val="26"/>
          <w:szCs w:val="26"/>
        </w:rPr>
        <w:t xml:space="preserve"> </w:t>
      </w:r>
      <w:r w:rsidRPr="006A01E9">
        <w:rPr>
          <w:rFonts w:ascii="Times New Roman" w:hAnsi="Times New Roman"/>
          <w:sz w:val="26"/>
          <w:szCs w:val="26"/>
        </w:rPr>
        <w:t xml:space="preserve">Контроль над исполнением настоящего постановления возложить на комитет образования администрации </w:t>
      </w:r>
      <w:r w:rsidR="00303BCD">
        <w:rPr>
          <w:rFonts w:ascii="Times New Roman" w:hAnsi="Times New Roman"/>
          <w:sz w:val="26"/>
          <w:szCs w:val="26"/>
        </w:rPr>
        <w:t>Нерчинско-Заводского</w:t>
      </w:r>
      <w:r w:rsidRPr="006A01E9">
        <w:rPr>
          <w:rFonts w:ascii="Times New Roman" w:hAnsi="Times New Roman"/>
          <w:sz w:val="26"/>
          <w:szCs w:val="26"/>
        </w:rPr>
        <w:t xml:space="preserve"> муниципального округа.</w:t>
      </w:r>
    </w:p>
    <w:p w14:paraId="6EB9AE14" w14:textId="77777777" w:rsidR="005C53E3" w:rsidRPr="006A01E9" w:rsidRDefault="005C53E3" w:rsidP="005C53E3">
      <w:pPr>
        <w:pStyle w:val="a3"/>
        <w:tabs>
          <w:tab w:val="left" w:pos="1080"/>
        </w:tabs>
        <w:ind w:left="0" w:firstLine="709"/>
        <w:jc w:val="both"/>
        <w:rPr>
          <w:sz w:val="26"/>
          <w:szCs w:val="26"/>
        </w:rPr>
      </w:pPr>
    </w:p>
    <w:p w14:paraId="6458153F" w14:textId="77777777" w:rsidR="005C53E3" w:rsidRPr="006A01E9" w:rsidRDefault="005C53E3" w:rsidP="005C53E3">
      <w:pPr>
        <w:pStyle w:val="a3"/>
        <w:tabs>
          <w:tab w:val="left" w:pos="1080"/>
        </w:tabs>
        <w:ind w:left="710"/>
        <w:jc w:val="both"/>
        <w:rPr>
          <w:sz w:val="26"/>
          <w:szCs w:val="26"/>
        </w:rPr>
      </w:pPr>
    </w:p>
    <w:p w14:paraId="223405F4" w14:textId="77777777" w:rsidR="005C53E3" w:rsidRPr="006A01E9" w:rsidRDefault="005C53E3" w:rsidP="005C53E3">
      <w:pPr>
        <w:pStyle w:val="a3"/>
        <w:tabs>
          <w:tab w:val="left" w:pos="1080"/>
        </w:tabs>
        <w:ind w:left="710"/>
        <w:jc w:val="both"/>
        <w:rPr>
          <w:sz w:val="26"/>
          <w:szCs w:val="26"/>
        </w:rPr>
      </w:pPr>
    </w:p>
    <w:p w14:paraId="0428C116" w14:textId="5A455AA7" w:rsidR="00071C6A" w:rsidRDefault="0049005D" w:rsidP="005C53E3">
      <w:pPr>
        <w:jc w:val="both"/>
        <w:rPr>
          <w:sz w:val="26"/>
          <w:szCs w:val="26"/>
        </w:rPr>
      </w:pPr>
      <w:proofErr w:type="spellStart"/>
      <w:r>
        <w:rPr>
          <w:sz w:val="26"/>
          <w:szCs w:val="26"/>
        </w:rPr>
        <w:t>И.о</w:t>
      </w:r>
      <w:proofErr w:type="spellEnd"/>
      <w:r>
        <w:rPr>
          <w:sz w:val="26"/>
          <w:szCs w:val="26"/>
        </w:rPr>
        <w:t>. Главы</w:t>
      </w:r>
      <w:r w:rsidR="005C53E3" w:rsidRPr="006A01E9">
        <w:rPr>
          <w:sz w:val="26"/>
          <w:szCs w:val="26"/>
        </w:rPr>
        <w:t xml:space="preserve"> </w:t>
      </w:r>
      <w:r w:rsidR="00071C6A">
        <w:rPr>
          <w:sz w:val="26"/>
          <w:szCs w:val="26"/>
        </w:rPr>
        <w:t>Нерчинско</w:t>
      </w:r>
      <w:r w:rsidR="00071C6A" w:rsidRPr="006A01E9">
        <w:rPr>
          <w:sz w:val="26"/>
          <w:szCs w:val="26"/>
        </w:rPr>
        <w:t xml:space="preserve"> </w:t>
      </w:r>
      <w:proofErr w:type="gramStart"/>
      <w:r w:rsidR="00071C6A">
        <w:rPr>
          <w:sz w:val="26"/>
          <w:szCs w:val="26"/>
        </w:rPr>
        <w:t>–</w:t>
      </w:r>
      <w:r w:rsidR="00071C6A" w:rsidRPr="006A01E9">
        <w:rPr>
          <w:sz w:val="26"/>
          <w:szCs w:val="26"/>
        </w:rPr>
        <w:t>З</w:t>
      </w:r>
      <w:proofErr w:type="gramEnd"/>
      <w:r w:rsidR="00071C6A" w:rsidRPr="006A01E9">
        <w:rPr>
          <w:sz w:val="26"/>
          <w:szCs w:val="26"/>
        </w:rPr>
        <w:t>аводск</w:t>
      </w:r>
      <w:r w:rsidR="00071C6A">
        <w:rPr>
          <w:sz w:val="26"/>
          <w:szCs w:val="26"/>
        </w:rPr>
        <w:t>ого</w:t>
      </w:r>
    </w:p>
    <w:p w14:paraId="40D522FA" w14:textId="2C81970C" w:rsidR="005C53E3" w:rsidRPr="006A01E9" w:rsidRDefault="00071C6A" w:rsidP="005C53E3">
      <w:pPr>
        <w:jc w:val="both"/>
        <w:rPr>
          <w:sz w:val="26"/>
          <w:szCs w:val="26"/>
        </w:rPr>
      </w:pPr>
      <w:r w:rsidRPr="006A01E9">
        <w:rPr>
          <w:sz w:val="26"/>
          <w:szCs w:val="26"/>
        </w:rPr>
        <w:t xml:space="preserve"> </w:t>
      </w:r>
      <w:r w:rsidR="005C53E3" w:rsidRPr="006A01E9">
        <w:rPr>
          <w:sz w:val="26"/>
          <w:szCs w:val="26"/>
        </w:rPr>
        <w:t xml:space="preserve">муниципального </w:t>
      </w:r>
      <w:r>
        <w:rPr>
          <w:sz w:val="26"/>
          <w:szCs w:val="26"/>
        </w:rPr>
        <w:t xml:space="preserve">округа </w:t>
      </w:r>
      <w:r w:rsidR="005C53E3" w:rsidRPr="006A01E9">
        <w:rPr>
          <w:sz w:val="26"/>
          <w:szCs w:val="26"/>
        </w:rPr>
        <w:t xml:space="preserve"> </w:t>
      </w:r>
      <w:r>
        <w:rPr>
          <w:sz w:val="26"/>
          <w:szCs w:val="26"/>
        </w:rPr>
        <w:t xml:space="preserve">                                               </w:t>
      </w:r>
      <w:r w:rsidR="0049005D">
        <w:rPr>
          <w:sz w:val="26"/>
          <w:szCs w:val="26"/>
        </w:rPr>
        <w:t xml:space="preserve">               </w:t>
      </w:r>
      <w:r>
        <w:rPr>
          <w:sz w:val="26"/>
          <w:szCs w:val="26"/>
        </w:rPr>
        <w:t xml:space="preserve">   </w:t>
      </w:r>
      <w:r w:rsidR="0049005D">
        <w:rPr>
          <w:sz w:val="26"/>
          <w:szCs w:val="26"/>
        </w:rPr>
        <w:t xml:space="preserve">В.М. </w:t>
      </w:r>
      <w:proofErr w:type="spellStart"/>
      <w:r w:rsidR="0049005D">
        <w:rPr>
          <w:sz w:val="26"/>
          <w:szCs w:val="26"/>
        </w:rPr>
        <w:t>Батаров</w:t>
      </w:r>
      <w:proofErr w:type="spellEnd"/>
    </w:p>
    <w:p w14:paraId="15FDCD34" w14:textId="77777777" w:rsidR="00F33B3A" w:rsidRDefault="00F33B3A">
      <w:pPr>
        <w:rPr>
          <w:sz w:val="28"/>
          <w:szCs w:val="28"/>
        </w:rPr>
      </w:pPr>
      <w:r>
        <w:rPr>
          <w:sz w:val="28"/>
          <w:szCs w:val="28"/>
        </w:rPr>
        <w:br w:type="page"/>
      </w:r>
    </w:p>
    <w:p w14:paraId="44B60AB3" w14:textId="77777777" w:rsidR="00F33B3A" w:rsidRDefault="006A01E9" w:rsidP="00980606">
      <w:pPr>
        <w:ind w:left="4536"/>
        <w:jc w:val="center"/>
      </w:pPr>
      <w:r>
        <w:lastRenderedPageBreak/>
        <w:t>УТВЕРЖДЕНО</w:t>
      </w:r>
    </w:p>
    <w:p w14:paraId="16C54175" w14:textId="3175F227" w:rsidR="00F33B3A" w:rsidRPr="00980606" w:rsidRDefault="006A01E9" w:rsidP="00980606">
      <w:pPr>
        <w:ind w:left="4536"/>
        <w:jc w:val="center"/>
      </w:pPr>
      <w:r>
        <w:t>постановлением</w:t>
      </w:r>
      <w:r w:rsidR="00F33B3A" w:rsidRPr="00C87319">
        <w:t xml:space="preserve"> администрации</w:t>
      </w:r>
      <w:r w:rsidR="00980606">
        <w:t xml:space="preserve"> </w:t>
      </w:r>
      <w:r w:rsidR="00071C6A">
        <w:rPr>
          <w:rFonts w:eastAsia="Calibri"/>
        </w:rPr>
        <w:t>Нерчинско</w:t>
      </w:r>
      <w:r w:rsidR="00F33B3A" w:rsidRPr="00DD572C">
        <w:rPr>
          <w:rFonts w:eastAsia="Calibri"/>
        </w:rPr>
        <w:t>-Заводского муниципального округа</w:t>
      </w:r>
    </w:p>
    <w:p w14:paraId="286CE379" w14:textId="6654DB30" w:rsidR="00F33B3A" w:rsidRDefault="00980606" w:rsidP="00980606">
      <w:pPr>
        <w:ind w:left="4536"/>
        <w:jc w:val="center"/>
      </w:pPr>
      <w:r>
        <w:t xml:space="preserve">от </w:t>
      </w:r>
      <w:r w:rsidR="00071C6A">
        <w:t>__</w:t>
      </w:r>
      <w:r w:rsidR="00BA45B4">
        <w:t>08.07.</w:t>
      </w:r>
      <w:r w:rsidR="00071C6A">
        <w:t>________</w:t>
      </w:r>
      <w:r w:rsidR="00F33B3A">
        <w:t>2024</w:t>
      </w:r>
      <w:r>
        <w:t xml:space="preserve"> года</w:t>
      </w:r>
      <w:r w:rsidR="00F33B3A" w:rsidRPr="00C87319">
        <w:t xml:space="preserve"> № </w:t>
      </w:r>
      <w:r w:rsidR="00BA45B4">
        <w:t>349</w:t>
      </w:r>
      <w:r w:rsidR="00071C6A">
        <w:t>________</w:t>
      </w:r>
    </w:p>
    <w:p w14:paraId="745F54BF" w14:textId="77777777" w:rsidR="00F33B3A" w:rsidRPr="007275F1" w:rsidRDefault="00F33B3A" w:rsidP="00F33B3A">
      <w:pPr>
        <w:ind w:left="5103"/>
        <w:rPr>
          <w:sz w:val="28"/>
          <w:szCs w:val="28"/>
        </w:rPr>
      </w:pPr>
    </w:p>
    <w:p w14:paraId="084321A5" w14:textId="77777777" w:rsidR="00F33B3A" w:rsidRPr="007275F1" w:rsidRDefault="00F33B3A" w:rsidP="00F33B3A">
      <w:pPr>
        <w:rPr>
          <w:sz w:val="28"/>
          <w:szCs w:val="28"/>
        </w:rPr>
      </w:pPr>
    </w:p>
    <w:p w14:paraId="126E6CF8" w14:textId="661C3E9C" w:rsidR="006A01E9" w:rsidRDefault="007C33DA" w:rsidP="006A01E9">
      <w:pPr>
        <w:pStyle w:val="ad"/>
        <w:widowControl w:val="0"/>
        <w:jc w:val="center"/>
        <w:rPr>
          <w:rFonts w:ascii="Times New Roman" w:hAnsi="Times New Roman"/>
          <w:b/>
          <w:sz w:val="24"/>
          <w:szCs w:val="24"/>
        </w:rPr>
      </w:pPr>
      <w:r>
        <w:rPr>
          <w:rFonts w:ascii="Times New Roman" w:hAnsi="Times New Roman"/>
          <w:b/>
          <w:sz w:val="24"/>
          <w:szCs w:val="24"/>
        </w:rPr>
        <w:t>Положение</w:t>
      </w:r>
      <w:r w:rsidR="006A01E9" w:rsidRPr="00544C4B">
        <w:rPr>
          <w:rFonts w:ascii="Times New Roman" w:hAnsi="Times New Roman"/>
          <w:b/>
          <w:sz w:val="24"/>
          <w:szCs w:val="24"/>
        </w:rPr>
        <w:t xml:space="preserve"> об оплате труда работников муниципальных образовательных организаций </w:t>
      </w:r>
      <w:r w:rsidR="00071C6A">
        <w:rPr>
          <w:rFonts w:ascii="Times New Roman" w:hAnsi="Times New Roman"/>
          <w:b/>
          <w:sz w:val="24"/>
          <w:szCs w:val="24"/>
        </w:rPr>
        <w:t>Нерчинско</w:t>
      </w:r>
      <w:r w:rsidR="006A01E9">
        <w:rPr>
          <w:rFonts w:ascii="Times New Roman" w:hAnsi="Times New Roman"/>
          <w:b/>
          <w:sz w:val="24"/>
          <w:szCs w:val="24"/>
        </w:rPr>
        <w:t>-Заводского муниципального округа</w:t>
      </w:r>
    </w:p>
    <w:p w14:paraId="31571826" w14:textId="77777777" w:rsidR="006A01E9" w:rsidRDefault="006A01E9" w:rsidP="006A01E9">
      <w:pPr>
        <w:pStyle w:val="ad"/>
        <w:widowControl w:val="0"/>
        <w:jc w:val="center"/>
        <w:rPr>
          <w:rFonts w:ascii="Times New Roman" w:hAnsi="Times New Roman"/>
          <w:b/>
          <w:sz w:val="24"/>
          <w:szCs w:val="24"/>
        </w:rPr>
      </w:pPr>
    </w:p>
    <w:p w14:paraId="75462A2A" w14:textId="77777777" w:rsidR="006A01E9" w:rsidRPr="00544C4B" w:rsidRDefault="006A01E9" w:rsidP="006A01E9">
      <w:pPr>
        <w:pStyle w:val="ad"/>
        <w:widowControl w:val="0"/>
        <w:jc w:val="center"/>
        <w:rPr>
          <w:rFonts w:ascii="Times New Roman" w:hAnsi="Times New Roman"/>
          <w:b/>
          <w:sz w:val="24"/>
          <w:szCs w:val="24"/>
        </w:rPr>
      </w:pPr>
      <w:r>
        <w:rPr>
          <w:rFonts w:ascii="Times New Roman" w:hAnsi="Times New Roman"/>
          <w:b/>
          <w:sz w:val="24"/>
          <w:szCs w:val="24"/>
        </w:rPr>
        <w:t>1</w:t>
      </w:r>
      <w:r w:rsidRPr="00544C4B">
        <w:rPr>
          <w:rFonts w:ascii="Times New Roman" w:hAnsi="Times New Roman"/>
          <w:b/>
          <w:sz w:val="24"/>
          <w:szCs w:val="24"/>
        </w:rPr>
        <w:t>. Общие положения</w:t>
      </w:r>
    </w:p>
    <w:p w14:paraId="1FCC8E96" w14:textId="2C741803"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1.1.</w:t>
      </w:r>
      <w:r w:rsidR="00641448">
        <w:rPr>
          <w:rFonts w:ascii="Times New Roman" w:hAnsi="Times New Roman"/>
          <w:sz w:val="24"/>
          <w:szCs w:val="24"/>
        </w:rPr>
        <w:t xml:space="preserve"> Настоящее П</w:t>
      </w:r>
      <w:r w:rsidRPr="00544C4B">
        <w:rPr>
          <w:rFonts w:ascii="Times New Roman" w:hAnsi="Times New Roman"/>
          <w:sz w:val="24"/>
          <w:szCs w:val="24"/>
        </w:rPr>
        <w:t xml:space="preserve">оложение об оплате труда работников муниципальных образовательных </w:t>
      </w:r>
      <w:r w:rsidR="004C7733">
        <w:rPr>
          <w:rFonts w:ascii="Times New Roman" w:hAnsi="Times New Roman"/>
          <w:sz w:val="24"/>
          <w:szCs w:val="24"/>
        </w:rPr>
        <w:t>организаций (далее – П</w:t>
      </w:r>
      <w:r w:rsidRPr="00544C4B">
        <w:rPr>
          <w:rFonts w:ascii="Times New Roman" w:hAnsi="Times New Roman"/>
          <w:sz w:val="24"/>
          <w:szCs w:val="24"/>
        </w:rPr>
        <w:t xml:space="preserve">оложение) </w:t>
      </w:r>
      <w:r w:rsidRPr="00A05442">
        <w:rPr>
          <w:rFonts w:ascii="Times New Roman" w:hAnsi="Times New Roman"/>
          <w:sz w:val="24"/>
          <w:szCs w:val="24"/>
        </w:rPr>
        <w:t xml:space="preserve">регулирует правоотношения в сфере оплаты труда работников муниципальных образовательных </w:t>
      </w:r>
      <w:r>
        <w:rPr>
          <w:rFonts w:ascii="Times New Roman" w:hAnsi="Times New Roman"/>
          <w:sz w:val="24"/>
          <w:szCs w:val="24"/>
        </w:rPr>
        <w:t>организаций</w:t>
      </w:r>
      <w:r w:rsidRPr="00A05442">
        <w:rPr>
          <w:rFonts w:ascii="Times New Roman" w:hAnsi="Times New Roman"/>
          <w:sz w:val="24"/>
          <w:szCs w:val="24"/>
        </w:rPr>
        <w:t xml:space="preserve"> </w:t>
      </w:r>
      <w:r w:rsidR="00071C6A">
        <w:rPr>
          <w:rFonts w:ascii="Times New Roman" w:hAnsi="Times New Roman"/>
          <w:sz w:val="24"/>
          <w:szCs w:val="24"/>
        </w:rPr>
        <w:t>Нерчинско</w:t>
      </w:r>
      <w:r>
        <w:rPr>
          <w:rFonts w:ascii="Times New Roman" w:hAnsi="Times New Roman"/>
          <w:sz w:val="24"/>
          <w:szCs w:val="24"/>
        </w:rPr>
        <w:t xml:space="preserve">-Заводского муниципального округа </w:t>
      </w:r>
      <w:r w:rsidRPr="00A05442">
        <w:rPr>
          <w:rFonts w:ascii="Times New Roman" w:hAnsi="Times New Roman"/>
          <w:sz w:val="24"/>
          <w:szCs w:val="24"/>
        </w:rPr>
        <w:t xml:space="preserve">(далее – </w:t>
      </w:r>
      <w:r>
        <w:rPr>
          <w:rFonts w:ascii="Times New Roman" w:hAnsi="Times New Roman"/>
          <w:sz w:val="24"/>
          <w:szCs w:val="24"/>
        </w:rPr>
        <w:t>образовательные организации</w:t>
      </w:r>
      <w:r w:rsidRPr="00A05442">
        <w:rPr>
          <w:rFonts w:ascii="Times New Roman" w:hAnsi="Times New Roman"/>
          <w:sz w:val="24"/>
          <w:szCs w:val="24"/>
        </w:rPr>
        <w:t xml:space="preserve">), </w:t>
      </w:r>
    </w:p>
    <w:p w14:paraId="0586D7C1" w14:textId="0B1629D2"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1.2.</w:t>
      </w:r>
      <w:r w:rsidR="00641448">
        <w:rPr>
          <w:rFonts w:ascii="Times New Roman" w:hAnsi="Times New Roman"/>
          <w:sz w:val="24"/>
          <w:szCs w:val="24"/>
        </w:rPr>
        <w:t xml:space="preserve"> Настоящее П</w:t>
      </w:r>
      <w:r w:rsidRPr="00544C4B">
        <w:rPr>
          <w:rFonts w:ascii="Times New Roman" w:hAnsi="Times New Roman"/>
          <w:sz w:val="24"/>
          <w:szCs w:val="24"/>
        </w:rPr>
        <w:t>оложение разработано в соответствии с действующим законодательством Российской Федерации на основе правовых актов:</w:t>
      </w:r>
    </w:p>
    <w:p w14:paraId="210FB0A0"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Трудовым Кодексом Российской Федерации (далее – ТК РФ); </w:t>
      </w:r>
    </w:p>
    <w:p w14:paraId="71F7B5BA"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Федеральным законом Российской Федерации от 29 декабря 2012 года № 273-ФЗ «Об образовании в Российской Федерации»;</w:t>
      </w:r>
    </w:p>
    <w:p w14:paraId="470384F9"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Федеральным законом Российской Федерации от 28 декабря 2013 года № 426-ФЗ «О специальной оценке условий труда»;</w:t>
      </w:r>
    </w:p>
    <w:p w14:paraId="6D112D94"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распоряжением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(муниципальных) учреждениях на 2012-2018 годы»;  </w:t>
      </w:r>
    </w:p>
    <w:p w14:paraId="470E80E6"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постановлением Министерства труда Российской Федерации </w:t>
      </w:r>
    </w:p>
    <w:p w14:paraId="1273D465"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от 10 ноября 1992 года № 31 «Об утверждении тарифно-квалификационных характеристик по общеотраслевым профессиям рабочих»;</w:t>
      </w:r>
    </w:p>
    <w:p w14:paraId="00A7DC32"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постановлением Министерства труда и социального развития Российской Федерации 21 августа 1998 года № 37 Квалификационный справочник должностей руководителей, специалистов и других служащих»;</w:t>
      </w:r>
    </w:p>
    <w:p w14:paraId="42B711CD"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14:paraId="0432C2B0"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Министерства здравоохранения и социального развития Российской Федерации от 06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14:paraId="2A639761"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Министерства здравоохранения и социального развития Российской Федерации от 05 мая 2008 года № 216н «Об утверждении профессиональных-квалификационных групп должностей работников образования»;</w:t>
      </w:r>
    </w:p>
    <w:p w14:paraId="49B33BFB"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14:paraId="7C10DA8E"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приказом Министерства здравоохранения и социального развития Российской Федерации от 29 мая 2009 года № 247н «Об утверждении профессиональных квалификационных групп общеотраслевых должностей руководителей, специалистов и служащих»;</w:t>
      </w:r>
    </w:p>
    <w:p w14:paraId="2D9D79A4" w14:textId="77777777" w:rsidR="006A01E9" w:rsidRPr="00FE61AB"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w:t>
      </w:r>
      <w:r w:rsidRPr="00FE61AB">
        <w:rPr>
          <w:rFonts w:ascii="Times New Roman" w:hAnsi="Times New Roman"/>
          <w:sz w:val="24"/>
          <w:szCs w:val="24"/>
        </w:rPr>
        <w:lastRenderedPageBreak/>
        <w:t>порядке определения учебной нагрузки педагогических работников, оговариваемой в трудовом договоре;</w:t>
      </w:r>
    </w:p>
    <w:p w14:paraId="0D504C64" w14:textId="77777777" w:rsidR="006A01E9" w:rsidRDefault="006A01E9" w:rsidP="006A01E9">
      <w:pPr>
        <w:pStyle w:val="ad"/>
        <w:widowControl w:val="0"/>
        <w:ind w:firstLine="709"/>
        <w:jc w:val="both"/>
        <w:rPr>
          <w:rFonts w:ascii="Times New Roman" w:hAnsi="Times New Roman"/>
          <w:sz w:val="24"/>
          <w:szCs w:val="24"/>
        </w:rPr>
      </w:pPr>
      <w:r w:rsidRPr="00FE61AB">
        <w:rPr>
          <w:rFonts w:ascii="Times New Roman" w:hAnsi="Times New Roman"/>
          <w:sz w:val="24"/>
          <w:szCs w:val="24"/>
        </w:rPr>
        <w:t xml:space="preserve">-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w:t>
      </w:r>
    </w:p>
    <w:p w14:paraId="5C8F5A90" w14:textId="77777777"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-п</w:t>
      </w:r>
      <w:r w:rsidRPr="00544C4B">
        <w:rPr>
          <w:rFonts w:ascii="Times New Roman" w:hAnsi="Times New Roman"/>
          <w:sz w:val="24"/>
          <w:szCs w:val="24"/>
        </w:rPr>
        <w:t>остановлени</w:t>
      </w:r>
      <w:r>
        <w:rPr>
          <w:rFonts w:ascii="Times New Roman" w:hAnsi="Times New Roman"/>
          <w:sz w:val="24"/>
          <w:szCs w:val="24"/>
        </w:rPr>
        <w:t>ем</w:t>
      </w:r>
      <w:r w:rsidRPr="00544C4B">
        <w:rPr>
          <w:rFonts w:ascii="Times New Roman" w:hAnsi="Times New Roman"/>
          <w:sz w:val="24"/>
          <w:szCs w:val="24"/>
        </w:rPr>
        <w:t xml:space="preserve"> Правительства Забайкальского края № 81 от 02 марта 2017 года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14:paraId="02923609"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-п</w:t>
      </w:r>
      <w:r w:rsidRPr="00544C4B">
        <w:rPr>
          <w:rFonts w:ascii="Times New Roman" w:hAnsi="Times New Roman"/>
          <w:sz w:val="24"/>
          <w:szCs w:val="24"/>
        </w:rPr>
        <w:t>остановлени</w:t>
      </w:r>
      <w:r>
        <w:rPr>
          <w:rFonts w:ascii="Times New Roman" w:hAnsi="Times New Roman"/>
          <w:sz w:val="24"/>
          <w:szCs w:val="24"/>
        </w:rPr>
        <w:t>ем</w:t>
      </w:r>
      <w:r w:rsidRPr="00544C4B">
        <w:rPr>
          <w:rFonts w:ascii="Times New Roman" w:hAnsi="Times New Roman"/>
          <w:sz w:val="24"/>
          <w:szCs w:val="24"/>
        </w:rPr>
        <w:t xml:space="preserve"> Правительства Забайкальского края № 82 от 03 марта 2017 года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14:paraId="3E2FA414"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 xml:space="preserve">-постановлением Правительства Забайкальского края № 9 от 23 января 2020 года «О внесении изменений в Постановление Правительства Забайкальского края от 2 марта 2017 года № 81 </w:t>
      </w:r>
      <w:r w:rsidRPr="00544C4B">
        <w:rPr>
          <w:rFonts w:ascii="Times New Roman" w:hAnsi="Times New Roman"/>
          <w:sz w:val="24"/>
          <w:szCs w:val="24"/>
        </w:rPr>
        <w:t>«О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14:paraId="44B65E92"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 xml:space="preserve">-постановлением Правительства Забайкальского края № 10 от 23 января 2020 года «О внесении изменений в постановление Правительства Забайкальского края от 3 марта 2017 года № 82 </w:t>
      </w:r>
      <w:r w:rsidRPr="00544C4B">
        <w:rPr>
          <w:rFonts w:ascii="Times New Roman" w:hAnsi="Times New Roman"/>
          <w:sz w:val="24"/>
          <w:szCs w:val="24"/>
        </w:rPr>
        <w:t>года «О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Pr>
          <w:rFonts w:ascii="Times New Roman" w:hAnsi="Times New Roman"/>
          <w:sz w:val="24"/>
          <w:szCs w:val="24"/>
        </w:rPr>
        <w:t>;</w:t>
      </w:r>
    </w:p>
    <w:p w14:paraId="2356E693" w14:textId="77777777" w:rsidR="006A01E9" w:rsidRPr="00A05442"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w:t>
      </w:r>
      <w:r w:rsidRPr="00A05442">
        <w:rPr>
          <w:rFonts w:ascii="Times New Roman" w:hAnsi="Times New Roman"/>
          <w:sz w:val="24"/>
          <w:szCs w:val="24"/>
        </w:rPr>
        <w:t>Законом Забайкальского края от 16 июля 2020 года N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p>
    <w:p w14:paraId="57D85F95" w14:textId="77777777" w:rsidR="006A01E9" w:rsidRDefault="006A01E9" w:rsidP="006A01E9">
      <w:pPr>
        <w:pStyle w:val="ad"/>
        <w:widowControl w:val="0"/>
        <w:ind w:firstLine="709"/>
        <w:jc w:val="both"/>
        <w:rPr>
          <w:rFonts w:ascii="Times New Roman" w:hAnsi="Times New Roman"/>
          <w:sz w:val="24"/>
          <w:szCs w:val="24"/>
        </w:rPr>
      </w:pPr>
      <w:r w:rsidRPr="00A05442">
        <w:rPr>
          <w:rFonts w:ascii="Times New Roman" w:hAnsi="Times New Roman"/>
          <w:sz w:val="24"/>
          <w:szCs w:val="24"/>
        </w:rPr>
        <w:t>- постановлением Правительства Забайкальского края от 2 августа 2021 года N 284 "О ежемесячном денежном вознаграждении за классное руководство (кураторство) педагогических работников государственных образовательных организаций Забайкальского края,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бюджета Забайкальского края".</w:t>
      </w:r>
    </w:p>
    <w:p w14:paraId="22D7AA3A"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 Законом Забайкальского края</w:t>
      </w:r>
      <w:r w:rsidRPr="00361B96">
        <w:rPr>
          <w:rFonts w:ascii="Times New Roman" w:hAnsi="Times New Roman"/>
          <w:sz w:val="24"/>
          <w:szCs w:val="24"/>
        </w:rPr>
        <w:t xml:space="preserve"> от 29 июня 2023 года № 2222-ЗЗК «Об обеспечении роста заработной платы в Забайкальском крае и о внесении изменений в отдельные законы Забайкальского края»</w:t>
      </w:r>
    </w:p>
    <w:p w14:paraId="46AA3768"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 Законом Забайкальского края от 25 октября 2024 года № 2239-ЗЗК «О дальнейшем обеспечении роста заработной платы в Забайкальском крае и о внесении изменений в отдельные законы Забайкальского края».</w:t>
      </w:r>
    </w:p>
    <w:p w14:paraId="0B1C5D70"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1.3. В настоящем Положении используются следующие определения</w:t>
      </w:r>
    </w:p>
    <w:p w14:paraId="5A393E32" w14:textId="77777777" w:rsidR="006A01E9" w:rsidRPr="00A05442" w:rsidRDefault="006A01E9" w:rsidP="006A01E9">
      <w:pPr>
        <w:pStyle w:val="ad"/>
        <w:widowControl w:val="0"/>
        <w:ind w:firstLine="708"/>
        <w:jc w:val="both"/>
        <w:rPr>
          <w:rFonts w:ascii="Times New Roman" w:hAnsi="Times New Roman"/>
          <w:sz w:val="24"/>
          <w:szCs w:val="24"/>
        </w:rPr>
      </w:pPr>
      <w:r w:rsidRPr="0051431F">
        <w:rPr>
          <w:rFonts w:ascii="Times New Roman" w:hAnsi="Times New Roman"/>
          <w:b/>
          <w:bCs/>
          <w:sz w:val="24"/>
          <w:szCs w:val="24"/>
        </w:rPr>
        <w:t>базовый оклад (базовый должностной оклад), базовая ставка заработной платы</w:t>
      </w:r>
      <w:r w:rsidRPr="00A05442">
        <w:rPr>
          <w:rFonts w:ascii="Times New Roman" w:hAnsi="Times New Roman"/>
          <w:sz w:val="24"/>
          <w:szCs w:val="24"/>
        </w:rPr>
        <w:t xml:space="preserve"> - минимальные оклад (должностной оклад), ставка заработной платы работника </w:t>
      </w:r>
      <w:r>
        <w:rPr>
          <w:rFonts w:ascii="Times New Roman" w:hAnsi="Times New Roman"/>
          <w:sz w:val="24"/>
          <w:szCs w:val="24"/>
        </w:rPr>
        <w:t>учреждения</w:t>
      </w:r>
      <w:r w:rsidRPr="00A05442">
        <w:rPr>
          <w:rFonts w:ascii="Times New Roman" w:hAnsi="Times New Roman"/>
          <w:sz w:val="24"/>
          <w:szCs w:val="24"/>
        </w:rPr>
        <w:t>,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6113D9F5" w14:textId="77777777" w:rsidR="006A01E9" w:rsidRPr="00A05442" w:rsidRDefault="006A01E9" w:rsidP="006A01E9">
      <w:pPr>
        <w:pStyle w:val="ad"/>
        <w:widowControl w:val="0"/>
        <w:ind w:firstLine="708"/>
        <w:jc w:val="both"/>
        <w:rPr>
          <w:rFonts w:ascii="Times New Roman" w:hAnsi="Times New Roman"/>
          <w:sz w:val="24"/>
          <w:szCs w:val="24"/>
        </w:rPr>
      </w:pPr>
      <w:r w:rsidRPr="0051431F">
        <w:rPr>
          <w:rFonts w:ascii="Times New Roman" w:hAnsi="Times New Roman"/>
          <w:b/>
          <w:bCs/>
          <w:sz w:val="24"/>
          <w:szCs w:val="24"/>
        </w:rPr>
        <w:lastRenderedPageBreak/>
        <w:t>компенсационные выплаты</w:t>
      </w:r>
      <w:r w:rsidRPr="00A05442">
        <w:rPr>
          <w:rFonts w:ascii="Times New Roman" w:hAnsi="Times New Roman"/>
          <w:sz w:val="24"/>
          <w:szCs w:val="24"/>
        </w:rPr>
        <w:t xml:space="preserve">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14:paraId="519D6505" w14:textId="77777777" w:rsidR="006A01E9" w:rsidRPr="00A05442" w:rsidRDefault="006A01E9" w:rsidP="006A01E9">
      <w:pPr>
        <w:pStyle w:val="ad"/>
        <w:widowControl w:val="0"/>
        <w:ind w:firstLine="708"/>
        <w:jc w:val="both"/>
        <w:rPr>
          <w:rFonts w:ascii="Times New Roman" w:hAnsi="Times New Roman"/>
          <w:sz w:val="24"/>
          <w:szCs w:val="24"/>
        </w:rPr>
      </w:pPr>
      <w:r w:rsidRPr="0051431F">
        <w:rPr>
          <w:rFonts w:ascii="Times New Roman" w:hAnsi="Times New Roman"/>
          <w:b/>
          <w:bCs/>
          <w:sz w:val="24"/>
          <w:szCs w:val="24"/>
        </w:rPr>
        <w:t>норма рабочего времени</w:t>
      </w:r>
      <w:r w:rsidRPr="00A05442">
        <w:rPr>
          <w:rFonts w:ascii="Times New Roman" w:hAnsi="Times New Roman"/>
          <w:sz w:val="24"/>
          <w:szCs w:val="24"/>
        </w:rPr>
        <w:t xml:space="preserve"> – продолжительность рабочего времени; </w:t>
      </w:r>
    </w:p>
    <w:p w14:paraId="1E394291"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оклад (должностной оклад)</w:t>
      </w:r>
      <w:r w:rsidRPr="00A05442">
        <w:rPr>
          <w:rFonts w:ascii="Times New Roman" w:hAnsi="Times New Roman"/>
          <w:sz w:val="24"/>
          <w:szCs w:val="24"/>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15BB6EAC"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сверхурочная работа</w:t>
      </w:r>
      <w:r w:rsidRPr="00A05442">
        <w:rPr>
          <w:rFonts w:ascii="Times New Roman" w:hAnsi="Times New Roman"/>
          <w:sz w:val="24"/>
          <w:szCs w:val="24"/>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52918696"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специальная оценка условий труда</w:t>
      </w:r>
      <w:r w:rsidRPr="00A05442">
        <w:rPr>
          <w:rFonts w:ascii="Times New Roman" w:hAnsi="Times New Roman"/>
          <w:sz w:val="24"/>
          <w:szCs w:val="24"/>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14:paraId="33E51AFC" w14:textId="77777777" w:rsidR="006A01E9"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стимулирующие выплаты</w:t>
      </w:r>
      <w:r w:rsidRPr="00A05442">
        <w:rPr>
          <w:rFonts w:ascii="Times New Roman" w:hAnsi="Times New Roman"/>
          <w:sz w:val="24"/>
          <w:szCs w:val="24"/>
        </w:rPr>
        <w:t xml:space="preserve">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14:paraId="7748FE00" w14:textId="77777777" w:rsidR="006A01E9" w:rsidRPr="00A05442" w:rsidRDefault="006A01E9" w:rsidP="006A01E9">
      <w:pPr>
        <w:pStyle w:val="ad"/>
        <w:widowControl w:val="0"/>
        <w:ind w:firstLine="708"/>
        <w:jc w:val="both"/>
        <w:rPr>
          <w:rFonts w:ascii="Times New Roman" w:hAnsi="Times New Roman"/>
          <w:sz w:val="24"/>
          <w:szCs w:val="24"/>
        </w:rPr>
      </w:pPr>
      <w:r w:rsidRPr="00A8569F">
        <w:rPr>
          <w:rFonts w:ascii="Times New Roman" w:hAnsi="Times New Roman"/>
          <w:b/>
          <w:bCs/>
          <w:sz w:val="24"/>
          <w:szCs w:val="24"/>
        </w:rPr>
        <w:t>доплата за интенсивность</w:t>
      </w:r>
      <w:r>
        <w:rPr>
          <w:rFonts w:ascii="Times New Roman" w:hAnsi="Times New Roman"/>
          <w:sz w:val="24"/>
          <w:szCs w:val="24"/>
        </w:rPr>
        <w:t xml:space="preserve"> – доплата за дополнительный вид деятельности, не предусмотренный должностными обязанностями работника (устанавливается на основании приказа руководителя в процентах от оклада или ставки);</w:t>
      </w:r>
    </w:p>
    <w:p w14:paraId="464538A4"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тарифная ставка (оклад)</w:t>
      </w:r>
      <w:r w:rsidRPr="00A05442">
        <w:rPr>
          <w:rFonts w:ascii="Times New Roman" w:hAnsi="Times New Roman"/>
          <w:sz w:val="24"/>
          <w:szCs w:val="24"/>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689AC21E" w14:textId="77777777" w:rsidR="006A01E9" w:rsidRPr="00A05442" w:rsidRDefault="006A01E9" w:rsidP="006A01E9">
      <w:pPr>
        <w:pStyle w:val="ad"/>
        <w:widowControl w:val="0"/>
        <w:ind w:firstLine="708"/>
        <w:jc w:val="both"/>
        <w:rPr>
          <w:rFonts w:ascii="Times New Roman" w:hAnsi="Times New Roman"/>
          <w:sz w:val="24"/>
          <w:szCs w:val="24"/>
        </w:rPr>
      </w:pPr>
      <w:r w:rsidRPr="00366449">
        <w:rPr>
          <w:rFonts w:ascii="Times New Roman" w:hAnsi="Times New Roman"/>
          <w:b/>
          <w:bCs/>
          <w:sz w:val="24"/>
          <w:szCs w:val="24"/>
        </w:rPr>
        <w:t>тарификационный список</w:t>
      </w:r>
      <w:r w:rsidRPr="00A05442">
        <w:rPr>
          <w:rFonts w:ascii="Times New Roman" w:hAnsi="Times New Roman"/>
          <w:sz w:val="24"/>
          <w:szCs w:val="24"/>
        </w:rPr>
        <w:t xml:space="preserve">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 </w:t>
      </w:r>
    </w:p>
    <w:p w14:paraId="1415F13C"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1.4.  Положение определяет рекомендуемый порядок формирования фонда оплаты труда работников  </w:t>
      </w:r>
      <w:r>
        <w:rPr>
          <w:rFonts w:ascii="Times New Roman" w:hAnsi="Times New Roman"/>
          <w:sz w:val="24"/>
          <w:szCs w:val="24"/>
        </w:rPr>
        <w:t xml:space="preserve">образовательных организаций </w:t>
      </w:r>
      <w:r w:rsidRPr="00A05442">
        <w:rPr>
          <w:rFonts w:ascii="Times New Roman" w:hAnsi="Times New Roman"/>
          <w:sz w:val="24"/>
          <w:szCs w:val="24"/>
        </w:rPr>
        <w:t>за счет средств краевого бюджета (субвенции), муниципального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14:paraId="28D459B3"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1.5. В случае, если месячная заработная плата работников </w:t>
      </w:r>
      <w:r>
        <w:rPr>
          <w:rFonts w:ascii="Times New Roman" w:hAnsi="Times New Roman"/>
          <w:sz w:val="24"/>
          <w:szCs w:val="24"/>
        </w:rPr>
        <w:t>образовательных организаций</w:t>
      </w:r>
      <w:r w:rsidRPr="00A05442">
        <w:rPr>
          <w:rFonts w:ascii="Times New Roman" w:hAnsi="Times New Roman"/>
          <w:sz w:val="24"/>
          <w:szCs w:val="24"/>
        </w:rPr>
        <w:t xml:space="preserve">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федеральным законом, работникам </w:t>
      </w:r>
      <w:r>
        <w:rPr>
          <w:rFonts w:ascii="Times New Roman" w:hAnsi="Times New Roman"/>
          <w:sz w:val="24"/>
          <w:szCs w:val="24"/>
        </w:rPr>
        <w:t>образовательных организаций</w:t>
      </w:r>
      <w:r w:rsidRPr="00A05442">
        <w:rPr>
          <w:rFonts w:ascii="Times New Roman" w:hAnsi="Times New Roman"/>
          <w:sz w:val="24"/>
          <w:szCs w:val="24"/>
        </w:rPr>
        <w:t xml:space="preserve"> производится доплата до уровня минимального размера оплаты труда. Размер доплаты для каждого работника определяется как разница между </w:t>
      </w:r>
      <w:r w:rsidRPr="00A05442">
        <w:rPr>
          <w:rFonts w:ascii="Times New Roman" w:hAnsi="Times New Roman"/>
          <w:sz w:val="24"/>
          <w:szCs w:val="24"/>
        </w:rPr>
        <w:lastRenderedPageBreak/>
        <w:t>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14:paraId="7581E5C4"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Доплата до уровня минимального размера оплаты труда производится в пределах утвержденного фонда оплаты труда </w:t>
      </w:r>
      <w:r>
        <w:rPr>
          <w:rFonts w:ascii="Times New Roman" w:hAnsi="Times New Roman"/>
          <w:sz w:val="24"/>
          <w:szCs w:val="24"/>
        </w:rPr>
        <w:t>образовательной организации</w:t>
      </w:r>
      <w:r w:rsidRPr="00A05442">
        <w:rPr>
          <w:rFonts w:ascii="Times New Roman" w:hAnsi="Times New Roman"/>
          <w:sz w:val="24"/>
          <w:szCs w:val="24"/>
        </w:rPr>
        <w:t>.</w:t>
      </w:r>
    </w:p>
    <w:p w14:paraId="135883D2" w14:textId="77777777" w:rsidR="006A01E9" w:rsidRPr="00A05442" w:rsidRDefault="006A01E9" w:rsidP="006A01E9">
      <w:pPr>
        <w:pStyle w:val="ad"/>
        <w:widowControl w:val="0"/>
        <w:jc w:val="both"/>
        <w:rPr>
          <w:rFonts w:ascii="Times New Roman" w:hAnsi="Times New Roman"/>
          <w:sz w:val="24"/>
          <w:szCs w:val="24"/>
        </w:rPr>
      </w:pPr>
      <w:r w:rsidRPr="00A05442">
        <w:rPr>
          <w:rFonts w:ascii="Times New Roman" w:hAnsi="Times New Roman"/>
          <w:sz w:val="24"/>
          <w:szCs w:val="24"/>
        </w:rPr>
        <w:t xml:space="preserve">      1.6. В случае, если заработная плата руководителей, специалистов и служащих </w:t>
      </w:r>
      <w:r>
        <w:rPr>
          <w:rFonts w:ascii="Times New Roman" w:hAnsi="Times New Roman"/>
          <w:sz w:val="24"/>
          <w:szCs w:val="24"/>
        </w:rPr>
        <w:t>образовательных организаций</w:t>
      </w:r>
      <w:r w:rsidRPr="00A05442">
        <w:rPr>
          <w:rFonts w:ascii="Times New Roman" w:hAnsi="Times New Roman"/>
          <w:sz w:val="24"/>
          <w:szCs w:val="24"/>
        </w:rPr>
        <w:t xml:space="preserve">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с 1 июня 2023 год ниже 19 494 рубля, с 1 января 2024 года ниже 22 027 рублей, то руководителям, специалистам и служащим государственных учреждений устанавливается персональная гарантированная надбавка. Размер персональной гарантированной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и 19 494 рубля с 1 июня 2023 год, 22 027 рублей с 1 января 2024 года. </w:t>
      </w:r>
    </w:p>
    <w:p w14:paraId="45C5CD41"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Персональные гарантированные надбавки выплачиваются в пределах утвержденного фонда оплаты труда </w:t>
      </w:r>
      <w:r>
        <w:rPr>
          <w:rFonts w:ascii="Times New Roman" w:hAnsi="Times New Roman"/>
          <w:sz w:val="24"/>
          <w:szCs w:val="24"/>
        </w:rPr>
        <w:t>образовательной организации</w:t>
      </w:r>
      <w:r w:rsidRPr="00A05442">
        <w:rPr>
          <w:rFonts w:ascii="Times New Roman" w:hAnsi="Times New Roman"/>
          <w:sz w:val="24"/>
          <w:szCs w:val="24"/>
        </w:rPr>
        <w:t>.</w:t>
      </w:r>
    </w:p>
    <w:p w14:paraId="506018C5" w14:textId="77777777" w:rsidR="006A01E9" w:rsidRPr="00A05442" w:rsidRDefault="006A01E9" w:rsidP="006A01E9">
      <w:pPr>
        <w:pStyle w:val="ad"/>
        <w:widowControl w:val="0"/>
        <w:ind w:firstLine="708"/>
        <w:jc w:val="both"/>
        <w:rPr>
          <w:rFonts w:ascii="Times New Roman" w:hAnsi="Times New Roman"/>
          <w:sz w:val="24"/>
          <w:szCs w:val="24"/>
        </w:rPr>
      </w:pPr>
      <w:r w:rsidRPr="00A05442">
        <w:rPr>
          <w:rFonts w:ascii="Times New Roman" w:hAnsi="Times New Roman"/>
          <w:sz w:val="24"/>
          <w:szCs w:val="24"/>
        </w:rPr>
        <w:t xml:space="preserve">1.7. Введение в </w:t>
      </w:r>
      <w:r>
        <w:rPr>
          <w:rFonts w:ascii="Times New Roman" w:hAnsi="Times New Roman"/>
          <w:sz w:val="24"/>
          <w:szCs w:val="24"/>
        </w:rPr>
        <w:t>образовательной организации</w:t>
      </w:r>
      <w:r w:rsidRPr="00A05442">
        <w:rPr>
          <w:rFonts w:ascii="Times New Roman" w:hAnsi="Times New Roman"/>
          <w:sz w:val="24"/>
          <w:szCs w:val="24"/>
        </w:rPr>
        <w:t xml:space="preserve">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14:paraId="11A31576" w14:textId="77777777" w:rsidR="006A01E9" w:rsidRPr="00544C4B" w:rsidRDefault="006A01E9" w:rsidP="006A01E9">
      <w:pPr>
        <w:pStyle w:val="ad"/>
        <w:widowControl w:val="0"/>
        <w:jc w:val="both"/>
        <w:rPr>
          <w:rFonts w:ascii="Times New Roman" w:hAnsi="Times New Roman"/>
          <w:sz w:val="24"/>
          <w:szCs w:val="24"/>
        </w:rPr>
      </w:pPr>
    </w:p>
    <w:p w14:paraId="387B05D1" w14:textId="77777777" w:rsidR="006A01E9" w:rsidRPr="00544C4B" w:rsidRDefault="006A01E9" w:rsidP="006A01E9">
      <w:pPr>
        <w:widowControl w:val="0"/>
        <w:ind w:left="851"/>
        <w:jc w:val="center"/>
        <w:rPr>
          <w:b/>
        </w:rPr>
      </w:pPr>
      <w:r w:rsidRPr="00544C4B">
        <w:rPr>
          <w:b/>
        </w:rPr>
        <w:t>2.Порядок и условия оплаты труда</w:t>
      </w:r>
    </w:p>
    <w:p w14:paraId="629AF45F" w14:textId="77777777" w:rsidR="006A01E9" w:rsidRPr="000A38BE" w:rsidRDefault="006A01E9" w:rsidP="006A01E9">
      <w:pPr>
        <w:pStyle w:val="18"/>
        <w:widowControl w:val="0"/>
        <w:spacing w:after="0" w:line="240" w:lineRule="auto"/>
        <w:ind w:left="0" w:firstLine="709"/>
        <w:rPr>
          <w:rFonts w:ascii="Times New Roman" w:hAnsi="Times New Roman"/>
          <w:bCs/>
          <w:sz w:val="24"/>
          <w:szCs w:val="24"/>
        </w:rPr>
      </w:pPr>
      <w:r w:rsidRPr="000A38BE">
        <w:rPr>
          <w:rFonts w:ascii="Times New Roman" w:hAnsi="Times New Roman"/>
          <w:bCs/>
          <w:sz w:val="24"/>
          <w:szCs w:val="24"/>
        </w:rPr>
        <w:t>2.1. Основные условия оплаты труда работников организации</w:t>
      </w:r>
    </w:p>
    <w:p w14:paraId="6D9DCB5B" w14:textId="77777777" w:rsidR="006A01E9" w:rsidRPr="00544C4B" w:rsidRDefault="006A01E9" w:rsidP="006A01E9">
      <w:pPr>
        <w:pStyle w:val="18"/>
        <w:widowControl w:val="0"/>
        <w:spacing w:after="0" w:line="240" w:lineRule="auto"/>
        <w:ind w:left="0" w:firstLine="709"/>
        <w:jc w:val="both"/>
        <w:rPr>
          <w:rFonts w:ascii="Times New Roman" w:hAnsi="Times New Roman"/>
          <w:sz w:val="24"/>
          <w:szCs w:val="24"/>
        </w:rPr>
      </w:pPr>
      <w:r w:rsidRPr="00544C4B">
        <w:rPr>
          <w:rFonts w:ascii="Times New Roman" w:hAnsi="Times New Roman"/>
          <w:sz w:val="24"/>
          <w:szCs w:val="24"/>
        </w:rPr>
        <w:t>2.1.1. Заработная</w:t>
      </w:r>
      <w:r>
        <w:rPr>
          <w:rFonts w:ascii="Times New Roman" w:hAnsi="Times New Roman"/>
          <w:sz w:val="24"/>
          <w:szCs w:val="24"/>
        </w:rPr>
        <w:t xml:space="preserve"> плата работников образовательных организаций</w:t>
      </w:r>
      <w:r w:rsidRPr="00544C4B">
        <w:rPr>
          <w:rFonts w:ascii="Times New Roman" w:hAnsi="Times New Roman"/>
          <w:sz w:val="24"/>
          <w:szCs w:val="24"/>
        </w:rPr>
        <w:t xml:space="preserve"> за исполнение трудовых (должностных) обязанностей включает:</w:t>
      </w:r>
    </w:p>
    <w:p w14:paraId="598F6302" w14:textId="77777777" w:rsidR="006A01E9" w:rsidRPr="00544C4B" w:rsidRDefault="006A01E9" w:rsidP="006A01E9">
      <w:pPr>
        <w:pStyle w:val="18"/>
        <w:widowControl w:val="0"/>
        <w:spacing w:after="0" w:line="240" w:lineRule="auto"/>
        <w:ind w:left="0" w:firstLine="709"/>
        <w:jc w:val="both"/>
        <w:rPr>
          <w:rFonts w:ascii="Times New Roman" w:hAnsi="Times New Roman"/>
          <w:sz w:val="24"/>
          <w:szCs w:val="24"/>
        </w:rPr>
      </w:pPr>
      <w:r w:rsidRPr="00544C4B">
        <w:rPr>
          <w:rFonts w:ascii="Times New Roman" w:hAnsi="Times New Roman"/>
          <w:sz w:val="24"/>
          <w:szCs w:val="24"/>
        </w:rPr>
        <w:t>-базовые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14:paraId="6CD634CA" w14:textId="77777777" w:rsidR="006A01E9" w:rsidRPr="00544C4B" w:rsidRDefault="006A01E9" w:rsidP="006A01E9">
      <w:pPr>
        <w:widowControl w:val="0"/>
        <w:ind w:firstLine="709"/>
        <w:jc w:val="both"/>
      </w:pPr>
      <w:r w:rsidRPr="00544C4B">
        <w:t>-компенсационные выплаты;</w:t>
      </w:r>
    </w:p>
    <w:p w14:paraId="70B42D41" w14:textId="77777777" w:rsidR="006A01E9" w:rsidRPr="00544C4B" w:rsidRDefault="006A01E9" w:rsidP="006A01E9">
      <w:pPr>
        <w:pStyle w:val="18"/>
        <w:widowControl w:val="0"/>
        <w:spacing w:after="0" w:line="240" w:lineRule="auto"/>
        <w:ind w:left="0" w:firstLine="709"/>
        <w:jc w:val="both"/>
        <w:rPr>
          <w:rFonts w:ascii="Times New Roman" w:hAnsi="Times New Roman"/>
          <w:sz w:val="24"/>
          <w:szCs w:val="24"/>
        </w:rPr>
      </w:pPr>
      <w:r w:rsidRPr="00544C4B">
        <w:rPr>
          <w:rFonts w:ascii="Times New Roman" w:hAnsi="Times New Roman"/>
          <w:sz w:val="24"/>
          <w:szCs w:val="24"/>
        </w:rPr>
        <w:t>-стимулирующие выплаты.</w:t>
      </w:r>
    </w:p>
    <w:p w14:paraId="4B390AD4" w14:textId="77777777" w:rsidR="006A01E9" w:rsidRPr="00544C4B" w:rsidRDefault="006A01E9" w:rsidP="006A01E9">
      <w:pPr>
        <w:pStyle w:val="a3"/>
        <w:widowControl w:val="0"/>
        <w:autoSpaceDE w:val="0"/>
        <w:autoSpaceDN w:val="0"/>
        <w:adjustRightInd w:val="0"/>
        <w:ind w:left="0" w:firstLine="709"/>
        <w:jc w:val="both"/>
      </w:pPr>
      <w:r w:rsidRPr="00544C4B">
        <w:t xml:space="preserve">2.1.2.Отнесение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7" w:history="1">
        <w:r w:rsidRPr="00544C4B">
          <w:t>справочника</w:t>
        </w:r>
      </w:hyperlink>
      <w:r w:rsidRPr="00544C4B">
        <w:t xml:space="preserve"> должностей руководителей, специалистов и служащих, Единого тарифно-квалификационного </w:t>
      </w:r>
      <w:hyperlink r:id="rId8" w:history="1">
        <w:r w:rsidRPr="00544C4B">
          <w:t>справочника</w:t>
        </w:r>
      </w:hyperlink>
      <w:r w:rsidRPr="00544C4B">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661365D" w14:textId="77777777" w:rsidR="006A01E9" w:rsidRDefault="006A01E9" w:rsidP="006A01E9">
      <w:pPr>
        <w:widowControl w:val="0"/>
        <w:autoSpaceDE w:val="0"/>
        <w:autoSpaceDN w:val="0"/>
        <w:adjustRightInd w:val="0"/>
        <w:ind w:firstLine="709"/>
        <w:jc w:val="both"/>
      </w:pPr>
      <w:r w:rsidRPr="00544C4B">
        <w:t>Наименования должностей (профессий) работников и их квалификация устанавливаются в соответствии со штатным расписанием, утвер</w:t>
      </w:r>
      <w:r>
        <w:t>жденным руководителем организации</w:t>
      </w:r>
      <w:r w:rsidRPr="00544C4B">
        <w:t xml:space="preserve"> по согласованию с</w:t>
      </w:r>
      <w:r>
        <w:t xml:space="preserve"> учредителем организации</w:t>
      </w:r>
      <w:r w:rsidRPr="00544C4B">
        <w:t xml:space="preserve">,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9" w:history="1">
        <w:r w:rsidRPr="00544C4B">
          <w:t>справочником</w:t>
        </w:r>
      </w:hyperlink>
      <w:r w:rsidRPr="00544C4B">
        <w:t xml:space="preserve"> должностей руководителей, специалистов и служащих и Единым тарифно-квалификационным </w:t>
      </w:r>
      <w:hyperlink r:id="rId10" w:history="1">
        <w:r w:rsidRPr="00544C4B">
          <w:t>справочником</w:t>
        </w:r>
      </w:hyperlink>
      <w:r w:rsidRPr="00544C4B">
        <w:t xml:space="preserve"> работ и профессий рабочих.</w:t>
      </w:r>
    </w:p>
    <w:p w14:paraId="3A6F7556" w14:textId="59D9E612" w:rsidR="006A01E9" w:rsidRDefault="006A01E9" w:rsidP="006A01E9">
      <w:pPr>
        <w:widowControl w:val="0"/>
        <w:autoSpaceDE w:val="0"/>
        <w:autoSpaceDN w:val="0"/>
        <w:adjustRightInd w:val="0"/>
        <w:ind w:firstLine="709"/>
        <w:jc w:val="both"/>
      </w:pPr>
      <w:r w:rsidRPr="00C42E2A">
        <w:t xml:space="preserve">С целью контроля за объемами принятых </w:t>
      </w:r>
      <w:r>
        <w:t>образовательными организациями</w:t>
      </w:r>
      <w:r w:rsidRPr="00C42E2A">
        <w:t xml:space="preserve"> бюджетных обязательств по заработной плате штатные расписания </w:t>
      </w:r>
      <w:r>
        <w:t xml:space="preserve">образовательных организаций согласовываются с комитетом образования администрации </w:t>
      </w:r>
      <w:r w:rsidR="007C33DA">
        <w:t xml:space="preserve">Нерчинско </w:t>
      </w:r>
      <w:proofErr w:type="gramStart"/>
      <w:r>
        <w:t>-</w:t>
      </w:r>
      <w:r>
        <w:lastRenderedPageBreak/>
        <w:t>З</w:t>
      </w:r>
      <w:proofErr w:type="gramEnd"/>
      <w:r>
        <w:t>аводского муниципального округа.</w:t>
      </w:r>
    </w:p>
    <w:p w14:paraId="60F53F21" w14:textId="77777777" w:rsidR="006A01E9" w:rsidRPr="00544C4B" w:rsidRDefault="006A01E9" w:rsidP="006A01E9">
      <w:pPr>
        <w:widowControl w:val="0"/>
        <w:autoSpaceDE w:val="0"/>
        <w:autoSpaceDN w:val="0"/>
        <w:adjustRightInd w:val="0"/>
        <w:ind w:firstLine="709"/>
        <w:jc w:val="both"/>
      </w:pPr>
      <w:r w:rsidRPr="00544C4B">
        <w:t>2.1.3.Лица,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w:t>
      </w:r>
      <w:r>
        <w:t>тестационной комиссии организации</w:t>
      </w:r>
      <w:r w:rsidRPr="00544C4B">
        <w:t xml:space="preserve"> (далее - Комиссия), в порядке исключения, могут быть назначены на соответствующие должности так же, как и лица, имеющие специальную подготовку и стаж работы.</w:t>
      </w:r>
    </w:p>
    <w:p w14:paraId="3B83BB7E" w14:textId="77777777" w:rsidR="006A01E9" w:rsidRPr="00544C4B" w:rsidRDefault="006A01E9" w:rsidP="006A01E9">
      <w:pPr>
        <w:widowControl w:val="0"/>
        <w:tabs>
          <w:tab w:val="num" w:pos="180"/>
        </w:tabs>
        <w:autoSpaceDE w:val="0"/>
        <w:autoSpaceDN w:val="0"/>
        <w:adjustRightInd w:val="0"/>
        <w:ind w:firstLine="709"/>
        <w:jc w:val="both"/>
      </w:pPr>
      <w:r w:rsidRPr="00544C4B">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14:paraId="47BC96D5" w14:textId="77777777" w:rsidR="006A01E9" w:rsidRPr="00544C4B" w:rsidRDefault="006A01E9" w:rsidP="006A01E9">
      <w:pPr>
        <w:widowControl w:val="0"/>
        <w:tabs>
          <w:tab w:val="num" w:pos="180"/>
        </w:tabs>
        <w:autoSpaceDE w:val="0"/>
        <w:autoSpaceDN w:val="0"/>
        <w:adjustRightInd w:val="0"/>
        <w:ind w:firstLine="709"/>
        <w:jc w:val="both"/>
      </w:pPr>
      <w:r w:rsidRPr="00544C4B">
        <w:t>Указанная</w:t>
      </w:r>
      <w:r>
        <w:t xml:space="preserve"> Комиссия создается в организации</w:t>
      </w:r>
      <w:r w:rsidRPr="00544C4B">
        <w:t xml:space="preserve">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14:paraId="28F33CDA" w14:textId="77777777" w:rsidR="006A01E9" w:rsidRPr="00544C4B" w:rsidRDefault="006A01E9" w:rsidP="006A01E9">
      <w:pPr>
        <w:widowControl w:val="0"/>
        <w:autoSpaceDE w:val="0"/>
        <w:autoSpaceDN w:val="0"/>
        <w:adjustRightInd w:val="0"/>
        <w:ind w:firstLine="709"/>
        <w:jc w:val="both"/>
      </w:pPr>
      <w:r w:rsidRPr="00544C4B">
        <w:t>2.1.4. Условия оп</w:t>
      </w:r>
      <w:r>
        <w:t>латы труда работников образовательных организаций</w:t>
      </w:r>
      <w:r w:rsidRPr="00544C4B">
        <w:t>,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w:t>
      </w:r>
      <w:r>
        <w:t>оговоры с работниками образовательных организаций</w:t>
      </w:r>
      <w:r w:rsidRPr="00544C4B">
        <w:t>.</w:t>
      </w:r>
      <w:r>
        <w:t xml:space="preserve"> </w:t>
      </w:r>
      <w:r w:rsidRPr="00544C4B">
        <w:t xml:space="preserve"> Примерная форма трудового договора с работником организации утверждена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и муниципальных учреждениях на 2012-2018 годы»</w:t>
      </w:r>
      <w:r>
        <w:t xml:space="preserve"> (приложение 1)</w:t>
      </w:r>
      <w:r w:rsidRPr="00544C4B">
        <w:t>.</w:t>
      </w:r>
    </w:p>
    <w:p w14:paraId="16723803" w14:textId="77777777" w:rsidR="006A01E9" w:rsidRPr="00544C4B" w:rsidRDefault="006A01E9" w:rsidP="006A01E9">
      <w:pPr>
        <w:widowControl w:val="0"/>
        <w:autoSpaceDE w:val="0"/>
        <w:autoSpaceDN w:val="0"/>
        <w:adjustRightInd w:val="0"/>
        <w:ind w:firstLine="709"/>
        <w:jc w:val="both"/>
      </w:pPr>
      <w:r w:rsidRPr="00544C4B">
        <w:t>2.1.</w:t>
      </w:r>
      <w:r>
        <w:t>5</w:t>
      </w:r>
      <w:r w:rsidRPr="00544C4B">
        <w:t>.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14:paraId="36DB8323" w14:textId="77777777" w:rsidR="006A01E9" w:rsidRPr="00544C4B" w:rsidRDefault="006A01E9" w:rsidP="006A01E9">
      <w:pPr>
        <w:widowControl w:val="0"/>
        <w:autoSpaceDE w:val="0"/>
        <w:autoSpaceDN w:val="0"/>
        <w:adjustRightInd w:val="0"/>
        <w:ind w:firstLine="709"/>
        <w:jc w:val="both"/>
      </w:pPr>
      <w:r w:rsidRPr="00544C4B">
        <w:t>2.1.</w:t>
      </w:r>
      <w:r>
        <w:t>6</w:t>
      </w:r>
      <w:r w:rsidRPr="00544C4B">
        <w:t>.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14:paraId="1E42AA76" w14:textId="77777777" w:rsidR="006A01E9" w:rsidRPr="00544C4B" w:rsidRDefault="006A01E9" w:rsidP="006A01E9">
      <w:pPr>
        <w:widowControl w:val="0"/>
        <w:autoSpaceDE w:val="0"/>
        <w:autoSpaceDN w:val="0"/>
        <w:adjustRightInd w:val="0"/>
        <w:ind w:firstLine="709"/>
        <w:jc w:val="both"/>
      </w:pPr>
      <w:r w:rsidRPr="00544C4B">
        <w:t>2.1</w:t>
      </w:r>
      <w:r>
        <w:t>.7. Штатное расписание организации</w:t>
      </w:r>
      <w:r w:rsidRPr="00544C4B">
        <w:t xml:space="preserve"> формируется в пределах фонда оплаты труда и включает в себя все должности руководителей, специалистов (включая учителей, преподавателей), служа</w:t>
      </w:r>
      <w:r>
        <w:t xml:space="preserve">щих, профессии рабочих организации </w:t>
      </w:r>
      <w:r w:rsidRPr="00FB3E47">
        <w:t>доплаты и надбавки, включая доплаты до минимального размера оплаты труда и персональные гарантированные надбавки.</w:t>
      </w:r>
      <w:r w:rsidRPr="00544C4B">
        <w:t xml:space="preserve"> </w:t>
      </w:r>
    </w:p>
    <w:p w14:paraId="7E92350C" w14:textId="77777777" w:rsidR="006A01E9" w:rsidRDefault="006A01E9" w:rsidP="006A01E9">
      <w:pPr>
        <w:widowControl w:val="0"/>
        <w:ind w:firstLine="709"/>
        <w:jc w:val="both"/>
      </w:pPr>
      <w:r w:rsidRPr="00544C4B">
        <w:t>2.1.</w:t>
      </w:r>
      <w:r>
        <w:t>8</w:t>
      </w:r>
      <w:r w:rsidRPr="00544C4B">
        <w:t xml:space="preserve">. </w:t>
      </w:r>
      <w:r w:rsidRPr="0061761E">
        <w:t xml:space="preserve">Размеры окладов (должностных окладов), ставок заработной платы работников учреждений устанавливаются на основе отнесения занимаемых ими должностей к профессиональным квалификационным группам (далее </w:t>
      </w:r>
      <w:r>
        <w:t>–</w:t>
      </w:r>
      <w:r w:rsidRPr="0061761E">
        <w:t xml:space="preserve"> ПКГ</w:t>
      </w:r>
      <w:r>
        <w:t>).</w:t>
      </w:r>
    </w:p>
    <w:p w14:paraId="4A0A18CD" w14:textId="77777777" w:rsidR="006A01E9" w:rsidRPr="00544C4B" w:rsidRDefault="006A01E9" w:rsidP="006A01E9">
      <w:pPr>
        <w:widowControl w:val="0"/>
        <w:ind w:firstLine="709"/>
        <w:jc w:val="both"/>
      </w:pPr>
      <w:r>
        <w:t>2.1.9</w:t>
      </w:r>
      <w:r w:rsidRPr="00544C4B">
        <w:t xml:space="preserve">. </w:t>
      </w:r>
      <w:r w:rsidRPr="00362A94">
        <w:t>Заработная плата работника предельными размерами не ограничивается.</w:t>
      </w:r>
    </w:p>
    <w:p w14:paraId="00664BAA" w14:textId="77777777" w:rsidR="006A01E9" w:rsidRDefault="006A01E9" w:rsidP="006A01E9">
      <w:pPr>
        <w:widowControl w:val="0"/>
        <w:autoSpaceDE w:val="0"/>
        <w:autoSpaceDN w:val="0"/>
        <w:adjustRightInd w:val="0"/>
        <w:ind w:firstLine="709"/>
        <w:jc w:val="both"/>
      </w:pPr>
      <w:r>
        <w:t>2.1.10</w:t>
      </w:r>
      <w:r w:rsidRPr="00544C4B">
        <w:t xml:space="preserve">. </w:t>
      </w:r>
      <w:r w:rsidRPr="00362A94">
        <w:t xml:space="preserve">Фонд оплаты труда работников муниципальных образовательных </w:t>
      </w:r>
      <w:r>
        <w:t>организаций</w:t>
      </w:r>
      <w:r w:rsidRPr="00362A94">
        <w:t>, финансируемых из</w:t>
      </w:r>
      <w:r>
        <w:t xml:space="preserve"> Федерального бюджета,</w:t>
      </w:r>
      <w:r w:rsidRPr="00362A94">
        <w:t xml:space="preserve">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бюджета соответственно, а также средств, поступающих от предпринимательской и иной, приносящей доход деятельности учреждений в соответствии с действующим законодательством.</w:t>
      </w:r>
    </w:p>
    <w:p w14:paraId="6F716E67" w14:textId="77777777" w:rsidR="006A01E9" w:rsidRPr="00544C4B" w:rsidRDefault="006A01E9" w:rsidP="006A01E9">
      <w:pPr>
        <w:widowControl w:val="0"/>
        <w:autoSpaceDE w:val="0"/>
        <w:autoSpaceDN w:val="0"/>
        <w:adjustRightInd w:val="0"/>
        <w:ind w:firstLine="709"/>
        <w:jc w:val="both"/>
      </w:pPr>
      <w:r>
        <w:t>2.1.11</w:t>
      </w:r>
      <w:r w:rsidRPr="00544C4B">
        <w:t>.</w:t>
      </w:r>
      <w:r w:rsidRPr="00362A94">
        <w:t xml:space="preserve"> Часть средств на оплату труда, формируемых за счет ассигнований бюджета Забайкальского края, направляется </w:t>
      </w:r>
      <w:r>
        <w:t>о</w:t>
      </w:r>
      <w:r w:rsidRPr="00362A94">
        <w:t xml:space="preserve">рганизациями на выплаты стимулирующего характера, в частности на обеспечение системы премирования. Объём средств на указанные выплаты определяется в пределах утвержденного фонда оплаты труда с учетом </w:t>
      </w:r>
      <w:r w:rsidRPr="00362A94">
        <w:lastRenderedPageBreak/>
        <w:t xml:space="preserve">показателей эффективности и результативности деятельности муниципальных </w:t>
      </w:r>
      <w:r>
        <w:t>образовательных организаций</w:t>
      </w:r>
      <w:r w:rsidRPr="00362A94">
        <w:t>.</w:t>
      </w:r>
    </w:p>
    <w:p w14:paraId="6DA567B8" w14:textId="77777777" w:rsidR="006A01E9" w:rsidRPr="00A8569F" w:rsidRDefault="006A01E9" w:rsidP="006A01E9">
      <w:pPr>
        <w:widowControl w:val="0"/>
        <w:autoSpaceDE w:val="0"/>
        <w:autoSpaceDN w:val="0"/>
        <w:adjustRightInd w:val="0"/>
        <w:ind w:firstLine="709"/>
        <w:jc w:val="both"/>
      </w:pPr>
      <w:r w:rsidRPr="00A8569F">
        <w:t>2.1.12. Оклады (должностные оклады) работникам образовательной организации, за исключением руководителя, его заместителей, главного бухгалтера  не могут быть ниже базовых окладов (базовых должностных окладов), утвержденных постановлением Правительства Забайкальского края от 30.06.2014г. № 382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 с учетом увеличений, с учетом индексаций, установленных нормативно-правовыми актами Забайкальского края:</w:t>
      </w:r>
    </w:p>
    <w:p w14:paraId="7D88E145" w14:textId="77777777" w:rsidR="006A01E9" w:rsidRPr="00362A94" w:rsidRDefault="006A01E9" w:rsidP="006A01E9">
      <w:pPr>
        <w:widowControl w:val="0"/>
        <w:autoSpaceDE w:val="0"/>
        <w:autoSpaceDN w:val="0"/>
        <w:adjustRightInd w:val="0"/>
        <w:ind w:firstLine="709"/>
        <w:jc w:val="both"/>
      </w:pPr>
      <w:r w:rsidRPr="00362A94">
        <w:t>- постановлением Правительства Забайкальского края от 06.11.2019 № 432 «Об индексации с 1 октября 2019 года окладов (должностных окладов), ставок заработной платы работников государственных учреждений Забайкальского края»</w:t>
      </w:r>
    </w:p>
    <w:p w14:paraId="073715C5" w14:textId="77777777" w:rsidR="006A01E9" w:rsidRPr="00362A94" w:rsidRDefault="006A01E9" w:rsidP="006A01E9">
      <w:pPr>
        <w:widowControl w:val="0"/>
        <w:autoSpaceDE w:val="0"/>
        <w:autoSpaceDN w:val="0"/>
        <w:adjustRightInd w:val="0"/>
        <w:ind w:firstLine="709"/>
        <w:jc w:val="both"/>
      </w:pPr>
      <w:r w:rsidRPr="00362A94">
        <w:t>- постановлением Правительства Забайкальского края от 13.10.2020г. № 418 «Об индексации с 1 октября 2020 года окладов (должностных окладов), ставок заработной платы работников государственных учреждений Забайкальского края;</w:t>
      </w:r>
    </w:p>
    <w:p w14:paraId="674AEA39" w14:textId="77777777" w:rsidR="006A01E9" w:rsidRPr="00362A94" w:rsidRDefault="006A01E9" w:rsidP="006A01E9">
      <w:pPr>
        <w:widowControl w:val="0"/>
        <w:autoSpaceDE w:val="0"/>
        <w:autoSpaceDN w:val="0"/>
        <w:adjustRightInd w:val="0"/>
        <w:ind w:firstLine="709"/>
        <w:jc w:val="both"/>
      </w:pPr>
      <w:r w:rsidRPr="00362A94">
        <w:t xml:space="preserve">- постановлением Правительства Забайкальского края от 30.09.2022г. № 441 «Об индексации с 1 октября 2022 года окладов (должностных окладов), ставок заработной платы работников государственных учреждений Забайкальского края»; </w:t>
      </w:r>
    </w:p>
    <w:p w14:paraId="40088DBC" w14:textId="77777777" w:rsidR="006A01E9" w:rsidRDefault="006A01E9" w:rsidP="006A01E9">
      <w:pPr>
        <w:widowControl w:val="0"/>
        <w:autoSpaceDE w:val="0"/>
        <w:autoSpaceDN w:val="0"/>
        <w:adjustRightInd w:val="0"/>
        <w:ind w:firstLine="709"/>
        <w:jc w:val="both"/>
      </w:pPr>
      <w:r w:rsidRPr="00362A94">
        <w:t xml:space="preserve">      - Законом Забайкальского края от 29 июня 2023 года № </w:t>
      </w:r>
      <w:r>
        <w:t>2222</w:t>
      </w:r>
      <w:r w:rsidRPr="00362A94">
        <w:t xml:space="preserve"> «Об обеспечении роста Заработной платы в Забайкальском крае и внесении изменений в отдельные законы Забайкальского края»</w:t>
      </w:r>
      <w:r>
        <w:t>;</w:t>
      </w:r>
    </w:p>
    <w:p w14:paraId="233236E5" w14:textId="77777777" w:rsidR="006A01E9" w:rsidRDefault="006A01E9" w:rsidP="006A01E9">
      <w:pPr>
        <w:widowControl w:val="0"/>
        <w:autoSpaceDE w:val="0"/>
        <w:autoSpaceDN w:val="0"/>
        <w:adjustRightInd w:val="0"/>
        <w:ind w:firstLine="709"/>
        <w:jc w:val="both"/>
      </w:pPr>
      <w:r>
        <w:t>- Законом Забайкальского края от 25 октября 2024 года № 2239-ЗЗК «О дальнейшем обеспечении роста заработной платы в Забайкальском крае и о внесении изменений в отдельные законы Забайкальского края».</w:t>
      </w:r>
    </w:p>
    <w:p w14:paraId="5870C19D" w14:textId="77777777" w:rsidR="006A01E9" w:rsidRDefault="006A01E9" w:rsidP="006A01E9">
      <w:pPr>
        <w:widowControl w:val="0"/>
        <w:autoSpaceDE w:val="0"/>
        <w:autoSpaceDN w:val="0"/>
        <w:adjustRightInd w:val="0"/>
        <w:ind w:firstLine="709"/>
        <w:jc w:val="both"/>
      </w:pPr>
      <w:r>
        <w:t>2.1.13</w:t>
      </w:r>
      <w:r w:rsidRPr="00544C4B">
        <w:t>.</w:t>
      </w:r>
      <w:r w:rsidRPr="00362A94">
        <w:t xml:space="preserve"> Оклады (должностные оклады), ставки заработной платы  руководителей, их заместителей  и  специалистов  образовательных учреждениях, занятых на рабочих местах, находящихся  в сельской местности, повышаются на 25 процентов в соответствии с Законом Забайкальского края от 9 апреля 2014 года N 964-ЗЗК "Об оплате труда работников государственных учреждений Забайкальского края".</w:t>
      </w:r>
    </w:p>
    <w:p w14:paraId="78C07661" w14:textId="77777777" w:rsidR="006A01E9" w:rsidRPr="00544C4B" w:rsidRDefault="006A01E9" w:rsidP="006A01E9">
      <w:pPr>
        <w:widowControl w:val="0"/>
        <w:autoSpaceDE w:val="0"/>
        <w:autoSpaceDN w:val="0"/>
        <w:adjustRightInd w:val="0"/>
        <w:ind w:firstLine="709"/>
        <w:jc w:val="both"/>
      </w:pPr>
      <w:r>
        <w:t>2.1.14.</w:t>
      </w:r>
      <w:r w:rsidRPr="00362A94">
        <w:t xml:space="preserve"> Оклады (должностные оклады) педагогических работников образовательных учреждений, занятых на рабочих местах, находящихся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 858-ЗЗК «Об отдельных вопросах в сфере  образования»</w:t>
      </w:r>
      <w:r>
        <w:t>. Д</w:t>
      </w:r>
      <w:r w:rsidRPr="00362A94">
        <w:t>анная доплата образует новый оклад.</w:t>
      </w:r>
    </w:p>
    <w:p w14:paraId="0A8A58FC" w14:textId="77777777" w:rsidR="006A01E9" w:rsidRPr="001E389C" w:rsidRDefault="006A01E9" w:rsidP="006A01E9">
      <w:pPr>
        <w:widowControl w:val="0"/>
        <w:autoSpaceDE w:val="0"/>
        <w:autoSpaceDN w:val="0"/>
        <w:adjustRightInd w:val="0"/>
        <w:ind w:firstLine="709"/>
        <w:jc w:val="both"/>
        <w:rPr>
          <w:color w:val="000000" w:themeColor="text1"/>
        </w:rPr>
      </w:pPr>
      <w:r w:rsidRPr="001E389C">
        <w:rPr>
          <w:color w:val="000000" w:themeColor="text1"/>
        </w:rPr>
        <w:t>2.1.15.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w:t>
      </w:r>
    </w:p>
    <w:p w14:paraId="788464D4" w14:textId="77777777" w:rsidR="006A01E9" w:rsidRPr="001E389C" w:rsidRDefault="006A01E9" w:rsidP="006A01E9">
      <w:pPr>
        <w:widowControl w:val="0"/>
        <w:autoSpaceDE w:val="0"/>
        <w:autoSpaceDN w:val="0"/>
        <w:adjustRightInd w:val="0"/>
        <w:ind w:firstLine="709"/>
        <w:jc w:val="both"/>
        <w:rPr>
          <w:color w:val="000000" w:themeColor="text1"/>
        </w:rPr>
      </w:pPr>
      <w:r w:rsidRPr="001E389C">
        <w:rPr>
          <w:color w:val="000000" w:themeColor="text1"/>
        </w:rPr>
        <w:t>-</w:t>
      </w:r>
      <w:r w:rsidRPr="001E389C">
        <w:rPr>
          <w:i/>
          <w:iCs/>
          <w:color w:val="000000" w:themeColor="text1"/>
        </w:rPr>
        <w:t xml:space="preserve"> </w:t>
      </w:r>
      <w:r w:rsidRPr="001E389C">
        <w:rPr>
          <w:color w:val="000000" w:themeColor="text1"/>
        </w:rPr>
        <w:t>денежная компенсация индексируется одновременно с индексацией окладов, в том же процентном соотношении, что и оклад.</w:t>
      </w:r>
    </w:p>
    <w:p w14:paraId="0A1D1C72" w14:textId="77777777" w:rsidR="006A01E9" w:rsidRPr="001E389C" w:rsidRDefault="006A01E9" w:rsidP="006A01E9">
      <w:pPr>
        <w:widowControl w:val="0"/>
        <w:autoSpaceDE w:val="0"/>
        <w:autoSpaceDN w:val="0"/>
        <w:adjustRightInd w:val="0"/>
        <w:ind w:firstLine="709"/>
        <w:jc w:val="both"/>
        <w:rPr>
          <w:color w:val="000000" w:themeColor="text1"/>
        </w:rPr>
      </w:pPr>
      <w:r w:rsidRPr="001E389C">
        <w:rPr>
          <w:color w:val="000000" w:themeColor="text1"/>
        </w:rPr>
        <w:t xml:space="preserve"> - данная денежная компенсация образует новый оклад.</w:t>
      </w:r>
    </w:p>
    <w:p w14:paraId="19D8E59B" w14:textId="77777777" w:rsidR="006A01E9" w:rsidRDefault="006A01E9" w:rsidP="006A01E9">
      <w:pPr>
        <w:widowControl w:val="0"/>
        <w:autoSpaceDE w:val="0"/>
        <w:autoSpaceDN w:val="0"/>
        <w:adjustRightInd w:val="0"/>
        <w:ind w:firstLine="709"/>
        <w:jc w:val="both"/>
      </w:pPr>
      <w:r>
        <w:t xml:space="preserve">2.1.16. </w:t>
      </w:r>
      <w:r w:rsidRPr="00362A94">
        <w:t>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14:paraId="30ED3AE2" w14:textId="77777777" w:rsidR="006A01E9" w:rsidRPr="00362A94" w:rsidRDefault="006A01E9" w:rsidP="006A01E9">
      <w:pPr>
        <w:widowControl w:val="0"/>
        <w:autoSpaceDE w:val="0"/>
        <w:autoSpaceDN w:val="0"/>
        <w:adjustRightInd w:val="0"/>
        <w:ind w:firstLine="709"/>
        <w:jc w:val="both"/>
      </w:pPr>
      <w:r>
        <w:t>2.2.</w:t>
      </w:r>
      <w:r w:rsidRPr="00362A94">
        <w:t xml:space="preserve">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w:t>
      </w:r>
      <w:r w:rsidRPr="00362A94">
        <w:lastRenderedPageBreak/>
        <w:t>заработной платы), предусматривается в трудовом договоре с работником (или в дополнительном соглашении к трудовому договору).</w:t>
      </w:r>
    </w:p>
    <w:p w14:paraId="17F8C632" w14:textId="77777777" w:rsidR="006A01E9" w:rsidRPr="00362A94" w:rsidRDefault="006A01E9" w:rsidP="006A01E9">
      <w:pPr>
        <w:widowControl w:val="0"/>
        <w:autoSpaceDE w:val="0"/>
        <w:autoSpaceDN w:val="0"/>
        <w:adjustRightInd w:val="0"/>
        <w:ind w:firstLine="709"/>
        <w:jc w:val="both"/>
      </w:pPr>
      <w:r w:rsidRPr="00362A94">
        <w:t>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14:paraId="3DD83AB0" w14:textId="77777777" w:rsidR="006A01E9" w:rsidRDefault="006A01E9" w:rsidP="006A01E9">
      <w:pPr>
        <w:widowControl w:val="0"/>
        <w:autoSpaceDE w:val="0"/>
        <w:autoSpaceDN w:val="0"/>
        <w:adjustRightInd w:val="0"/>
        <w:ind w:firstLine="709"/>
        <w:jc w:val="both"/>
      </w:pPr>
      <w:r w:rsidRPr="00362A94">
        <w:t xml:space="preserve">      2.</w:t>
      </w:r>
      <w:r>
        <w:t>2.1</w:t>
      </w:r>
      <w:r w:rsidRPr="00362A94">
        <w:t>.</w:t>
      </w:r>
      <w:r>
        <w:t xml:space="preserve"> </w:t>
      </w:r>
      <w:r w:rsidRPr="00880DAA">
        <w:t>Размеры окладов (должностных окладов), ставок заработной платы работников учреждений края индексируются постановлени</w:t>
      </w:r>
      <w:r>
        <w:t>ями</w:t>
      </w:r>
      <w:r w:rsidRPr="00880DAA">
        <w:t xml:space="preserve"> Правительства Забайкальского края</w:t>
      </w:r>
      <w:r>
        <w:t>, Законами Забайкальского края</w:t>
      </w:r>
      <w:r w:rsidRPr="00880DAA">
        <w:t xml:space="preserve"> в связи с ростом потребительских цен на товары и услуги с учетом уровня инфляции</w:t>
      </w:r>
      <w:r w:rsidRPr="00362A94">
        <w:t>.</w:t>
      </w:r>
    </w:p>
    <w:p w14:paraId="2B505991" w14:textId="77777777" w:rsidR="006A01E9" w:rsidRPr="00362A94" w:rsidRDefault="006A01E9" w:rsidP="006A01E9">
      <w:pPr>
        <w:widowControl w:val="0"/>
        <w:autoSpaceDE w:val="0"/>
        <w:autoSpaceDN w:val="0"/>
        <w:adjustRightInd w:val="0"/>
        <w:ind w:firstLine="709"/>
        <w:jc w:val="both"/>
      </w:pPr>
      <w:r w:rsidRPr="00362A94">
        <w:t xml:space="preserve">       </w:t>
      </w:r>
      <w:r>
        <w:t>2.3.</w:t>
      </w:r>
      <w:r w:rsidRPr="00362A94">
        <w:t xml:space="preserve"> Педагогическим работникам в зависимости от должности и (или) специальности с учетом особенностей их труда устанавливается</w:t>
      </w:r>
      <w:r>
        <w:t xml:space="preserve"> п</w:t>
      </w:r>
      <w:r w:rsidRPr="00362A94">
        <w:t>родолжительность рабочего времени:</w:t>
      </w:r>
    </w:p>
    <w:p w14:paraId="4488CB2B" w14:textId="77777777" w:rsidR="006A01E9" w:rsidRPr="00362A94" w:rsidRDefault="006A01E9" w:rsidP="006A01E9">
      <w:pPr>
        <w:widowControl w:val="0"/>
        <w:autoSpaceDE w:val="0"/>
        <w:autoSpaceDN w:val="0"/>
        <w:adjustRightInd w:val="0"/>
        <w:ind w:firstLine="709"/>
        <w:jc w:val="both"/>
      </w:pPr>
      <w:r>
        <w:t>2.3.1.</w:t>
      </w:r>
      <w:r w:rsidRPr="00880DAA">
        <w:rPr>
          <w:b/>
          <w:bCs/>
        </w:rPr>
        <w:t>36 часов в неделю</w:t>
      </w:r>
      <w:r w:rsidRPr="00362A94">
        <w:t>:</w:t>
      </w:r>
    </w:p>
    <w:p w14:paraId="4EE71300" w14:textId="77777777" w:rsidR="006A01E9" w:rsidRPr="00362A94" w:rsidRDefault="006A01E9" w:rsidP="006A01E9">
      <w:pPr>
        <w:widowControl w:val="0"/>
        <w:autoSpaceDE w:val="0"/>
        <w:autoSpaceDN w:val="0"/>
        <w:adjustRightInd w:val="0"/>
        <w:ind w:firstLine="709"/>
        <w:jc w:val="both"/>
      </w:pPr>
      <w:r w:rsidRPr="00362A94">
        <w:t>-старшим воспитателям дошкольных образовательных учреждений, образовательных учреждений дополнительного образования детей;</w:t>
      </w:r>
    </w:p>
    <w:p w14:paraId="11D0D3CD" w14:textId="77777777" w:rsidR="006A01E9" w:rsidRPr="00362A94" w:rsidRDefault="006A01E9" w:rsidP="006A01E9">
      <w:pPr>
        <w:widowControl w:val="0"/>
        <w:autoSpaceDE w:val="0"/>
        <w:autoSpaceDN w:val="0"/>
        <w:adjustRightInd w:val="0"/>
        <w:ind w:firstLine="709"/>
        <w:jc w:val="both"/>
      </w:pPr>
      <w:r w:rsidRPr="00362A94">
        <w:t>-педагогам-психологам, социальным педагогам, педагогам-организаторам, мастерам производственного обучения, старшим вожатым, инструкторам по труду;</w:t>
      </w:r>
    </w:p>
    <w:p w14:paraId="135A0910" w14:textId="77777777" w:rsidR="006A01E9" w:rsidRPr="00362A94" w:rsidRDefault="006A01E9" w:rsidP="006A01E9">
      <w:pPr>
        <w:widowControl w:val="0"/>
        <w:autoSpaceDE w:val="0"/>
        <w:autoSpaceDN w:val="0"/>
        <w:adjustRightInd w:val="0"/>
        <w:ind w:firstLine="709"/>
        <w:jc w:val="both"/>
      </w:pPr>
      <w:r w:rsidRPr="00362A94">
        <w:t xml:space="preserve">- методистам, старшим методистам образовательных </w:t>
      </w:r>
      <w:r>
        <w:t>организаций</w:t>
      </w:r>
      <w:r w:rsidRPr="00362A94">
        <w:t>;</w:t>
      </w:r>
    </w:p>
    <w:p w14:paraId="001A5706" w14:textId="77777777" w:rsidR="006A01E9" w:rsidRPr="00362A94" w:rsidRDefault="006A01E9" w:rsidP="006A01E9">
      <w:pPr>
        <w:widowControl w:val="0"/>
        <w:autoSpaceDE w:val="0"/>
        <w:autoSpaceDN w:val="0"/>
        <w:adjustRightInd w:val="0"/>
        <w:ind w:firstLine="709"/>
        <w:jc w:val="both"/>
      </w:pPr>
      <w:r w:rsidRPr="00362A94">
        <w:t>-преподавателям-организаторам основ безопасности жизнедеятельности, допризывной подготовки;</w:t>
      </w:r>
    </w:p>
    <w:p w14:paraId="0D893B1A" w14:textId="77777777" w:rsidR="006A01E9" w:rsidRPr="00362A94" w:rsidRDefault="006A01E9" w:rsidP="006A01E9">
      <w:pPr>
        <w:widowControl w:val="0"/>
        <w:autoSpaceDE w:val="0"/>
        <w:autoSpaceDN w:val="0"/>
        <w:adjustRightInd w:val="0"/>
        <w:ind w:firstLine="709"/>
        <w:jc w:val="both"/>
      </w:pPr>
      <w:r w:rsidRPr="00362A94">
        <w:t xml:space="preserve">-инструкторам-методистам, старшим инструкторам-методистам образовательных </w:t>
      </w:r>
      <w:r>
        <w:t>организаций</w:t>
      </w:r>
      <w:r w:rsidRPr="00362A94">
        <w:t xml:space="preserve"> дополнительного образования детей спортивного профиля;</w:t>
      </w:r>
    </w:p>
    <w:p w14:paraId="64AD1795" w14:textId="77777777" w:rsidR="006A01E9" w:rsidRPr="00362A94" w:rsidRDefault="006A01E9" w:rsidP="006A01E9">
      <w:pPr>
        <w:widowControl w:val="0"/>
        <w:autoSpaceDE w:val="0"/>
        <w:autoSpaceDN w:val="0"/>
        <w:adjustRightInd w:val="0"/>
        <w:ind w:firstLine="709"/>
        <w:jc w:val="both"/>
      </w:pPr>
      <w:r w:rsidRPr="00362A94">
        <w:t xml:space="preserve"> Нормы часов преподавательской работы за ставку заработной платы, являющейся нормируемой частью их педагогической работы, установлены:</w:t>
      </w:r>
    </w:p>
    <w:p w14:paraId="5F6E8DBE" w14:textId="77777777" w:rsidR="006A01E9" w:rsidRPr="00362A94" w:rsidRDefault="006A01E9" w:rsidP="006A01E9">
      <w:pPr>
        <w:widowControl w:val="0"/>
        <w:autoSpaceDE w:val="0"/>
        <w:autoSpaceDN w:val="0"/>
        <w:adjustRightInd w:val="0"/>
        <w:ind w:firstLine="709"/>
        <w:jc w:val="both"/>
      </w:pPr>
      <w:r>
        <w:t>2.3.2.</w:t>
      </w:r>
      <w:r w:rsidRPr="00880DAA">
        <w:rPr>
          <w:b/>
          <w:bCs/>
        </w:rPr>
        <w:t>18 часов в неделю</w:t>
      </w:r>
      <w:r w:rsidRPr="00362A94">
        <w:t xml:space="preserve">: </w:t>
      </w:r>
    </w:p>
    <w:p w14:paraId="2F40A38B" w14:textId="77777777" w:rsidR="006A01E9" w:rsidRPr="00362A94" w:rsidRDefault="006A01E9" w:rsidP="006A01E9">
      <w:pPr>
        <w:widowControl w:val="0"/>
        <w:autoSpaceDE w:val="0"/>
        <w:autoSpaceDN w:val="0"/>
        <w:adjustRightInd w:val="0"/>
        <w:ind w:firstLine="709"/>
        <w:jc w:val="both"/>
      </w:pPr>
      <w:r w:rsidRPr="00362A94">
        <w:t>-учителям 1-11 (12) классов образовательных учреждений,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p>
    <w:p w14:paraId="5DCEC617" w14:textId="77777777" w:rsidR="006A01E9" w:rsidRPr="00362A94" w:rsidRDefault="006A01E9" w:rsidP="006A01E9">
      <w:pPr>
        <w:widowControl w:val="0"/>
        <w:autoSpaceDE w:val="0"/>
        <w:autoSpaceDN w:val="0"/>
        <w:adjustRightInd w:val="0"/>
        <w:ind w:firstLine="709"/>
        <w:jc w:val="both"/>
      </w:pPr>
      <w:r w:rsidRPr="00362A94">
        <w:t>-педагогам дополнительного образования, старшим педагогам дополнительного образования;</w:t>
      </w:r>
    </w:p>
    <w:p w14:paraId="60923BD7" w14:textId="77777777" w:rsidR="006A01E9" w:rsidRPr="00362A94" w:rsidRDefault="006A01E9" w:rsidP="006A01E9">
      <w:pPr>
        <w:widowControl w:val="0"/>
        <w:autoSpaceDE w:val="0"/>
        <w:autoSpaceDN w:val="0"/>
        <w:adjustRightInd w:val="0"/>
        <w:ind w:firstLine="709"/>
        <w:jc w:val="both"/>
      </w:pPr>
      <w:r w:rsidRPr="00362A94">
        <w:t xml:space="preserve">-тренерам-преподавателям, старшим тренерам-преподавателям образовательных </w:t>
      </w:r>
      <w:r>
        <w:t>организаций</w:t>
      </w:r>
      <w:r w:rsidRPr="00362A94">
        <w:t xml:space="preserve"> дополнительного образования детей спортивного профиля;</w:t>
      </w:r>
    </w:p>
    <w:p w14:paraId="650E9EFD" w14:textId="77777777" w:rsidR="006A01E9" w:rsidRPr="00362A94" w:rsidRDefault="006A01E9" w:rsidP="006A01E9">
      <w:pPr>
        <w:widowControl w:val="0"/>
        <w:autoSpaceDE w:val="0"/>
        <w:autoSpaceDN w:val="0"/>
        <w:adjustRightInd w:val="0"/>
        <w:ind w:firstLine="709"/>
        <w:jc w:val="both"/>
      </w:pPr>
      <w:r>
        <w:t>2.3.3.</w:t>
      </w:r>
      <w:r w:rsidRPr="00AD4BD0">
        <w:rPr>
          <w:b/>
          <w:bCs/>
        </w:rPr>
        <w:t>20 часов в неделю</w:t>
      </w:r>
      <w:r w:rsidRPr="00362A94">
        <w:t xml:space="preserve"> - учителям-дефектологам, учителям-логопедам, логопедам;</w:t>
      </w:r>
    </w:p>
    <w:p w14:paraId="7CF641B9" w14:textId="77777777" w:rsidR="006A01E9" w:rsidRPr="00362A94" w:rsidRDefault="006A01E9" w:rsidP="006A01E9">
      <w:pPr>
        <w:widowControl w:val="0"/>
        <w:autoSpaceDE w:val="0"/>
        <w:autoSpaceDN w:val="0"/>
        <w:adjustRightInd w:val="0"/>
        <w:ind w:firstLine="709"/>
        <w:jc w:val="both"/>
      </w:pPr>
      <w:r>
        <w:t>2.3.4</w:t>
      </w:r>
      <w:r w:rsidRPr="00AD4BD0">
        <w:rPr>
          <w:b/>
          <w:bCs/>
        </w:rPr>
        <w:t>.24 часа в неделю</w:t>
      </w:r>
      <w:r w:rsidRPr="00362A94">
        <w:t xml:space="preserve"> - музыкальным руководителям;</w:t>
      </w:r>
    </w:p>
    <w:p w14:paraId="0E44530A" w14:textId="77777777" w:rsidR="006A01E9" w:rsidRPr="00362A94" w:rsidRDefault="006A01E9" w:rsidP="006A01E9">
      <w:pPr>
        <w:widowControl w:val="0"/>
        <w:autoSpaceDE w:val="0"/>
        <w:autoSpaceDN w:val="0"/>
        <w:adjustRightInd w:val="0"/>
        <w:ind w:firstLine="709"/>
        <w:jc w:val="both"/>
      </w:pPr>
      <w:r>
        <w:t>2.3.5.</w:t>
      </w:r>
      <w:r w:rsidRPr="00AD4BD0">
        <w:rPr>
          <w:b/>
          <w:bCs/>
        </w:rPr>
        <w:t>25 часов в неделю</w:t>
      </w:r>
      <w:r w:rsidRPr="00362A94">
        <w:t xml:space="preserve"> - воспитателям, работающим непосредственно в группах с обучающимися (воспитанниками, детьми), имеющими ограниченные возможности здоровья;</w:t>
      </w:r>
    </w:p>
    <w:p w14:paraId="6E3271C9" w14:textId="77777777" w:rsidR="006A01E9" w:rsidRPr="00362A94" w:rsidRDefault="006A01E9" w:rsidP="006A01E9">
      <w:pPr>
        <w:widowControl w:val="0"/>
        <w:autoSpaceDE w:val="0"/>
        <w:autoSpaceDN w:val="0"/>
        <w:adjustRightInd w:val="0"/>
        <w:ind w:firstLine="709"/>
        <w:jc w:val="both"/>
      </w:pPr>
      <w:r>
        <w:t>2.3.6.</w:t>
      </w:r>
      <w:r w:rsidRPr="00AD4BD0">
        <w:rPr>
          <w:b/>
          <w:bCs/>
        </w:rPr>
        <w:t>30 часов в неделю</w:t>
      </w:r>
      <w:r w:rsidRPr="00362A94">
        <w:t>:</w:t>
      </w:r>
    </w:p>
    <w:p w14:paraId="20440CFB" w14:textId="77777777" w:rsidR="006A01E9" w:rsidRPr="00362A94" w:rsidRDefault="006A01E9" w:rsidP="006A01E9">
      <w:pPr>
        <w:widowControl w:val="0"/>
        <w:autoSpaceDE w:val="0"/>
        <w:autoSpaceDN w:val="0"/>
        <w:adjustRightInd w:val="0"/>
        <w:ind w:firstLine="709"/>
        <w:jc w:val="both"/>
      </w:pPr>
      <w:r w:rsidRPr="00362A94">
        <w:t>-инструкторам по физической культуре;</w:t>
      </w:r>
    </w:p>
    <w:p w14:paraId="6DB2AE75" w14:textId="77777777" w:rsidR="006A01E9" w:rsidRPr="00362A94" w:rsidRDefault="006A01E9" w:rsidP="006A01E9">
      <w:pPr>
        <w:widowControl w:val="0"/>
        <w:autoSpaceDE w:val="0"/>
        <w:autoSpaceDN w:val="0"/>
        <w:adjustRightInd w:val="0"/>
        <w:ind w:firstLine="709"/>
        <w:jc w:val="both"/>
      </w:pPr>
      <w:r w:rsidRPr="00362A94">
        <w:t xml:space="preserve">-воспитателям в школах-интернатах, детских домах, группах продленного дня, интернатах при общеобразовательных учреждениях (пришкольных интернатах), </w:t>
      </w:r>
    </w:p>
    <w:p w14:paraId="7ADB9DF6" w14:textId="77777777" w:rsidR="006A01E9" w:rsidRPr="00362A94" w:rsidRDefault="006A01E9" w:rsidP="006A01E9">
      <w:pPr>
        <w:widowControl w:val="0"/>
        <w:autoSpaceDE w:val="0"/>
        <w:autoSpaceDN w:val="0"/>
        <w:adjustRightInd w:val="0"/>
        <w:ind w:firstLine="709"/>
        <w:jc w:val="both"/>
      </w:pPr>
      <w:r>
        <w:t>2.3.7.</w:t>
      </w:r>
      <w:r w:rsidRPr="00AD4BD0">
        <w:rPr>
          <w:b/>
          <w:bCs/>
        </w:rPr>
        <w:t>36 часов в неделю</w:t>
      </w:r>
      <w:r w:rsidRPr="00362A94">
        <w:t>:</w:t>
      </w:r>
    </w:p>
    <w:p w14:paraId="5647D017" w14:textId="77777777" w:rsidR="006A01E9" w:rsidRPr="00362A94" w:rsidRDefault="006A01E9" w:rsidP="006A01E9">
      <w:pPr>
        <w:widowControl w:val="0"/>
        <w:autoSpaceDE w:val="0"/>
        <w:autoSpaceDN w:val="0"/>
        <w:adjustRightInd w:val="0"/>
        <w:ind w:firstLine="709"/>
        <w:jc w:val="both"/>
      </w:pPr>
      <w:r w:rsidRPr="00362A94">
        <w:t xml:space="preserve">- воспитателям в дошкольных образовательных учреждениях, дошкольных группах </w:t>
      </w:r>
      <w:r w:rsidRPr="00362A94">
        <w:lastRenderedPageBreak/>
        <w:t xml:space="preserve">общеобразовательных учреждений и образовательных учреждений для детей дошкольного и младшего школьного возраста, в образовательных учреждениях дополнительного образования детей. </w:t>
      </w:r>
    </w:p>
    <w:p w14:paraId="1C06E796" w14:textId="77777777" w:rsidR="006A01E9" w:rsidRPr="00362A94" w:rsidRDefault="006A01E9" w:rsidP="006A01E9">
      <w:pPr>
        <w:widowControl w:val="0"/>
        <w:autoSpaceDE w:val="0"/>
        <w:autoSpaceDN w:val="0"/>
        <w:adjustRightInd w:val="0"/>
        <w:ind w:firstLine="709"/>
        <w:jc w:val="both"/>
      </w:pPr>
      <w:r>
        <w:t>2.4.</w:t>
      </w:r>
      <w:r w:rsidRPr="00362A94">
        <w:t xml:space="preserve"> Почасовая оплата учителей, преподавателей и других работников образовательных </w:t>
      </w:r>
      <w:r>
        <w:t>организаций</w:t>
      </w:r>
      <w:r w:rsidRPr="00362A94">
        <w:t xml:space="preserve"> применяется при оплате часов,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Размеры ставок почасовой оплаты труда педагогических работников устанавливаются путем деления месячной ставки заработной платы на среднегодовую норму часов.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нагрузке путем внесения изменений в тарификацию.</w:t>
      </w:r>
    </w:p>
    <w:p w14:paraId="4FEF282D" w14:textId="77777777" w:rsidR="006A01E9" w:rsidRPr="00362A94" w:rsidRDefault="006A01E9" w:rsidP="006A01E9">
      <w:pPr>
        <w:widowControl w:val="0"/>
        <w:autoSpaceDE w:val="0"/>
        <w:autoSpaceDN w:val="0"/>
        <w:adjustRightInd w:val="0"/>
        <w:ind w:firstLine="708"/>
        <w:jc w:val="both"/>
      </w:pPr>
      <w:r>
        <w:t>2.5.</w:t>
      </w:r>
      <w:r w:rsidRPr="00362A94">
        <w:t xml:space="preserve">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оплаты труда по основной должности, а также по должности, занимаемой по совместительству, производится раздельно по каждой из должностей</w:t>
      </w:r>
      <w:r w:rsidRPr="00544C4B">
        <w:t>.</w:t>
      </w:r>
    </w:p>
    <w:p w14:paraId="24E53984" w14:textId="77777777" w:rsidR="006A01E9" w:rsidRPr="00362A94" w:rsidRDefault="006A01E9" w:rsidP="006A01E9">
      <w:pPr>
        <w:widowControl w:val="0"/>
        <w:autoSpaceDE w:val="0"/>
        <w:autoSpaceDN w:val="0"/>
        <w:adjustRightInd w:val="0"/>
        <w:ind w:firstLine="708"/>
        <w:jc w:val="both"/>
      </w:pPr>
      <w:r w:rsidRPr="00362A94">
        <w:t xml:space="preserve"> 2.</w:t>
      </w:r>
      <w:r>
        <w:t>6</w:t>
      </w:r>
      <w:r w:rsidRPr="00362A94">
        <w:t>.В целях формирования трудовых отношений с работниками учреждений   при введении для них новых систем оплаты труда рекомендуется заключить с работниками дополнительные соглашения к трудовым договорам представлена в приложении № 3 данного Положения.</w:t>
      </w:r>
    </w:p>
    <w:p w14:paraId="08DC3767" w14:textId="77777777" w:rsidR="006A01E9" w:rsidRPr="0033436C" w:rsidRDefault="006A01E9" w:rsidP="006A01E9">
      <w:pPr>
        <w:widowControl w:val="0"/>
        <w:autoSpaceDE w:val="0"/>
        <w:autoSpaceDN w:val="0"/>
        <w:adjustRightInd w:val="0"/>
        <w:ind w:firstLine="709"/>
        <w:jc w:val="both"/>
      </w:pPr>
      <w:r w:rsidRPr="0033436C">
        <w:t>2.</w:t>
      </w:r>
      <w:r>
        <w:t>7</w:t>
      </w:r>
      <w:r w:rsidRPr="0033436C">
        <w:t>.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0346119C" w14:textId="77777777" w:rsidR="006A01E9" w:rsidRPr="00152F6C" w:rsidRDefault="006A01E9" w:rsidP="006A01E9">
      <w:pPr>
        <w:widowControl w:val="0"/>
        <w:autoSpaceDE w:val="0"/>
        <w:autoSpaceDN w:val="0"/>
        <w:adjustRightInd w:val="0"/>
        <w:ind w:firstLine="709"/>
        <w:jc w:val="center"/>
      </w:pPr>
      <w:r>
        <w:rPr>
          <w:b/>
        </w:rPr>
        <w:t>3.</w:t>
      </w:r>
      <w:r w:rsidRPr="00544C4B">
        <w:rPr>
          <w:b/>
        </w:rPr>
        <w:t xml:space="preserve"> Компенсационные выплаты</w:t>
      </w:r>
    </w:p>
    <w:p w14:paraId="321E4113" w14:textId="77777777" w:rsidR="006A01E9" w:rsidRPr="00544C4B" w:rsidRDefault="006A01E9" w:rsidP="006A01E9">
      <w:pPr>
        <w:widowControl w:val="0"/>
        <w:autoSpaceDE w:val="0"/>
        <w:autoSpaceDN w:val="0"/>
        <w:adjustRightInd w:val="0"/>
        <w:ind w:firstLine="709"/>
        <w:jc w:val="both"/>
      </w:pPr>
      <w:r>
        <w:t>3</w:t>
      </w:r>
      <w:r w:rsidRPr="00544C4B">
        <w:t>.1.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14:paraId="4DB3409C"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3.</w:t>
      </w:r>
      <w:r w:rsidRPr="00544C4B">
        <w:rPr>
          <w:rFonts w:ascii="Times New Roman" w:hAnsi="Times New Roman"/>
          <w:sz w:val="24"/>
          <w:szCs w:val="24"/>
        </w:rPr>
        <w:t>2. Выплаты компенсационного характера, размеры и условия устанавливаются</w:t>
      </w:r>
      <w:r>
        <w:rPr>
          <w:rFonts w:ascii="Times New Roman" w:hAnsi="Times New Roman"/>
          <w:sz w:val="24"/>
          <w:szCs w:val="24"/>
        </w:rPr>
        <w:t xml:space="preserve"> </w:t>
      </w:r>
      <w:r w:rsidRPr="00544C4B">
        <w:rPr>
          <w:rFonts w:ascii="Times New Roman" w:hAnsi="Times New Roman"/>
          <w:sz w:val="24"/>
          <w:szCs w:val="24"/>
        </w:rPr>
        <w:t>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представительного органа работников.</w:t>
      </w:r>
    </w:p>
    <w:p w14:paraId="70C26ED2" w14:textId="77777777"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3.3. Работникам организации</w:t>
      </w:r>
      <w:r w:rsidRPr="00544C4B">
        <w:rPr>
          <w:rFonts w:ascii="Times New Roman" w:hAnsi="Times New Roman"/>
          <w:sz w:val="24"/>
          <w:szCs w:val="24"/>
        </w:rPr>
        <w:t xml:space="preserve"> устанавливаются следующие выплаты компенсационного характера:</w:t>
      </w:r>
    </w:p>
    <w:p w14:paraId="6E22596F" w14:textId="77777777" w:rsidR="006A01E9" w:rsidRPr="00544C4B" w:rsidRDefault="006A01E9" w:rsidP="006A01E9">
      <w:pPr>
        <w:widowControl w:val="0"/>
        <w:autoSpaceDE w:val="0"/>
        <w:autoSpaceDN w:val="0"/>
        <w:adjustRightInd w:val="0"/>
        <w:ind w:firstLine="709"/>
        <w:jc w:val="both"/>
      </w:pPr>
      <w:r>
        <w:t>-</w:t>
      </w:r>
      <w:r w:rsidRPr="00544C4B">
        <w:t>выплаты работникам, занятым на тяжелых работах, работах с вредными и (или) опасными и иными особыми условиями труда;</w:t>
      </w:r>
    </w:p>
    <w:p w14:paraId="36CDEDF0" w14:textId="77777777" w:rsidR="006A01E9" w:rsidRPr="00544C4B" w:rsidRDefault="006A01E9" w:rsidP="006A01E9">
      <w:pPr>
        <w:widowControl w:val="0"/>
        <w:autoSpaceDE w:val="0"/>
        <w:autoSpaceDN w:val="0"/>
        <w:adjustRightInd w:val="0"/>
        <w:ind w:firstLine="709"/>
        <w:jc w:val="both"/>
      </w:pPr>
      <w:r w:rsidRPr="00544C4B">
        <w:t>- выплаты за работу в местностях с особыми климатическими условиями;</w:t>
      </w:r>
    </w:p>
    <w:p w14:paraId="152DD859" w14:textId="77777777" w:rsidR="006A01E9" w:rsidRDefault="006A01E9" w:rsidP="006A01E9">
      <w:pPr>
        <w:widowControl w:val="0"/>
        <w:autoSpaceDE w:val="0"/>
        <w:autoSpaceDN w:val="0"/>
        <w:adjustRightInd w:val="0"/>
        <w:ind w:firstLine="709"/>
        <w:jc w:val="both"/>
      </w:pPr>
      <w:r w:rsidRPr="00544C4B">
        <w:t>- выплаты за работу в условиях, отклоняющихся от нормальных.</w:t>
      </w:r>
      <w:bookmarkStart w:id="1" w:name="Par218"/>
      <w:bookmarkEnd w:id="1"/>
    </w:p>
    <w:p w14:paraId="1AD17EBD" w14:textId="77777777" w:rsidR="006A01E9" w:rsidRPr="00544C4B" w:rsidRDefault="006A01E9" w:rsidP="006A01E9">
      <w:pPr>
        <w:widowControl w:val="0"/>
        <w:autoSpaceDE w:val="0"/>
        <w:autoSpaceDN w:val="0"/>
        <w:adjustRightInd w:val="0"/>
        <w:ind w:firstLine="709"/>
        <w:jc w:val="both"/>
      </w:pPr>
      <w:r>
        <w:t>3.4</w:t>
      </w:r>
      <w:r w:rsidRPr="00544C4B">
        <w:t xml:space="preserve">.Доплата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1" w:history="1">
        <w:r w:rsidRPr="00544C4B">
          <w:t>статьей 147</w:t>
        </w:r>
      </w:hyperlink>
      <w:r w:rsidRPr="00544C4B">
        <w:t xml:space="preserve"> ТК РФ в повышенном размере за фактически отработанное время.</w:t>
      </w:r>
    </w:p>
    <w:p w14:paraId="71F7D92C" w14:textId="77777777" w:rsidR="006A01E9" w:rsidRPr="00544C4B" w:rsidRDefault="006A01E9" w:rsidP="006A01E9">
      <w:pPr>
        <w:widowControl w:val="0"/>
        <w:autoSpaceDE w:val="0"/>
        <w:autoSpaceDN w:val="0"/>
        <w:adjustRightInd w:val="0"/>
        <w:ind w:firstLine="709"/>
        <w:jc w:val="both"/>
      </w:pPr>
      <w:r w:rsidRPr="00544C4B">
        <w:t>Конкретные размеры повышения оплаты труда работник</w:t>
      </w:r>
      <w:r>
        <w:t>ам о</w:t>
      </w:r>
      <w:r w:rsidRPr="00544C4B">
        <w:t>рганизации,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специальной оценки условий труда</w:t>
      </w:r>
      <w:r>
        <w:t>.</w:t>
      </w:r>
      <w:r w:rsidRPr="00544C4B">
        <w:t xml:space="preserve"> </w:t>
      </w:r>
    </w:p>
    <w:p w14:paraId="4C5355E2" w14:textId="77777777" w:rsidR="006A01E9" w:rsidRPr="00544C4B" w:rsidRDefault="006A01E9" w:rsidP="006A01E9">
      <w:pPr>
        <w:widowControl w:val="0"/>
        <w:autoSpaceDE w:val="0"/>
        <w:autoSpaceDN w:val="0"/>
        <w:adjustRightInd w:val="0"/>
        <w:ind w:firstLine="709"/>
        <w:jc w:val="both"/>
      </w:pPr>
      <w:r w:rsidRPr="00544C4B">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w:t>
      </w:r>
      <w:r w:rsidRPr="00544C4B">
        <w:lastRenderedPageBreak/>
        <w:t>труда не могут быть снижены и (или) ухудшены без проведения специальной оценки условий труда.</w:t>
      </w:r>
    </w:p>
    <w:p w14:paraId="3412A455" w14:textId="77777777" w:rsidR="006A01E9" w:rsidRPr="0033436C" w:rsidRDefault="006A01E9" w:rsidP="006A01E9">
      <w:pPr>
        <w:widowControl w:val="0"/>
        <w:autoSpaceDE w:val="0"/>
        <w:autoSpaceDN w:val="0"/>
        <w:adjustRightInd w:val="0"/>
        <w:ind w:firstLine="709"/>
        <w:jc w:val="both"/>
      </w:pPr>
      <w:r>
        <w:t>3.5.</w:t>
      </w:r>
      <w:r w:rsidRPr="0033436C">
        <w:t xml:space="preserve"> Выплаты за работу в местностях с особыми климатическими условиями, за стаж работы в районах Крайнего Севера и приравненных к ним местностям. Выплаты за работу в местностях с особыми климатическими условиями устанавливаются к заработной плате работников в районах с неблагоприятными природными климатическими условиями:</w:t>
      </w:r>
    </w:p>
    <w:p w14:paraId="4A371391" w14:textId="77777777" w:rsidR="006A01E9" w:rsidRDefault="006A01E9" w:rsidP="006A01E9">
      <w:pPr>
        <w:widowControl w:val="0"/>
        <w:autoSpaceDE w:val="0"/>
        <w:autoSpaceDN w:val="0"/>
        <w:adjustRightInd w:val="0"/>
        <w:ind w:firstLine="709"/>
        <w:jc w:val="both"/>
      </w:pPr>
      <w:r w:rsidRPr="0033436C">
        <w:t>-Районный коэффициент за работу в местностях с особыми климатическими условиями в размере 1,2 %;</w:t>
      </w:r>
    </w:p>
    <w:p w14:paraId="3DF66E7A" w14:textId="11232434" w:rsidR="006A01E9" w:rsidRDefault="006A01E9" w:rsidP="006A01E9">
      <w:pPr>
        <w:widowControl w:val="0"/>
        <w:autoSpaceDE w:val="0"/>
        <w:autoSpaceDN w:val="0"/>
        <w:adjustRightInd w:val="0"/>
        <w:ind w:firstLine="709"/>
        <w:jc w:val="both"/>
      </w:pPr>
      <w:proofErr w:type="gramStart"/>
      <w:r>
        <w:t xml:space="preserve">- </w:t>
      </w:r>
      <w:r w:rsidRPr="0033436C">
        <w:t>Районный коэффициент за работу в местностях с особыми климатическими условиями в размере 1,</w:t>
      </w:r>
      <w:r>
        <w:t>4</w:t>
      </w:r>
      <w:r w:rsidRPr="0033436C">
        <w:t xml:space="preserve"> %</w:t>
      </w:r>
      <w:r>
        <w:t xml:space="preserve"> в соответствии с Постановлением Государственного комитета СССР по труду и социальным вопросам от 26 июля 1978 г. № 243сс «Об утверждении перечня поселковых и сельских советов народных депутатов приграничной зоны Приморского и Хабаровского краев, Амурской и Читинской областей, на территории которых распространяются дополнительные льготы»</w:t>
      </w:r>
      <w:r w:rsidR="002F3B22">
        <w:t xml:space="preserve">  на территории Нерчинско-Заводского муниципального</w:t>
      </w:r>
      <w:proofErr w:type="gramEnd"/>
      <w:r w:rsidR="002F3B22">
        <w:t xml:space="preserve"> округа;</w:t>
      </w:r>
    </w:p>
    <w:p w14:paraId="31F91F21" w14:textId="77777777" w:rsidR="006A01E9" w:rsidRDefault="006A01E9" w:rsidP="006A01E9">
      <w:pPr>
        <w:widowControl w:val="0"/>
        <w:autoSpaceDE w:val="0"/>
        <w:autoSpaceDN w:val="0"/>
        <w:adjustRightInd w:val="0"/>
        <w:ind w:firstLine="709"/>
        <w:jc w:val="both"/>
      </w:pPr>
      <w:r w:rsidRPr="0033436C">
        <w:t>-Процентные надбавки за стаж работы в районах Крайнего Севера и приравненных к ним местностям в размере 30 процентов, в соответствии с Законом Забайкальского края от 14 октября 2008г. № 39-33K «О районном коэффициенте и процентной надбавке к заработной плате работников бюджетных организаций»;</w:t>
      </w:r>
    </w:p>
    <w:p w14:paraId="3D2C028A" w14:textId="77777777" w:rsidR="006A01E9" w:rsidRPr="00544C4B" w:rsidRDefault="006A01E9" w:rsidP="006A01E9">
      <w:pPr>
        <w:widowControl w:val="0"/>
        <w:autoSpaceDE w:val="0"/>
        <w:autoSpaceDN w:val="0"/>
        <w:adjustRightInd w:val="0"/>
        <w:ind w:firstLine="709"/>
        <w:jc w:val="both"/>
      </w:pPr>
      <w:r>
        <w:t>3.6</w:t>
      </w:r>
      <w:r w:rsidRPr="00544C4B">
        <w:t>. К условиям, отклоняющимся от нормальных, относятся:</w:t>
      </w:r>
    </w:p>
    <w:p w14:paraId="5C6A41E5" w14:textId="77777777" w:rsidR="006A01E9" w:rsidRPr="00544C4B" w:rsidRDefault="006A01E9" w:rsidP="006A01E9">
      <w:pPr>
        <w:pStyle w:val="a3"/>
        <w:widowControl w:val="0"/>
        <w:autoSpaceDE w:val="0"/>
        <w:autoSpaceDN w:val="0"/>
        <w:adjustRightInd w:val="0"/>
        <w:ind w:left="0" w:firstLine="709"/>
        <w:jc w:val="both"/>
      </w:pPr>
      <w:r>
        <w:t>-</w:t>
      </w:r>
      <w:r w:rsidRPr="00544C4B">
        <w:t xml:space="preserve">совмещение профессий (должностей); </w:t>
      </w:r>
    </w:p>
    <w:p w14:paraId="736EDF41" w14:textId="77777777" w:rsidR="006A01E9" w:rsidRPr="00544C4B" w:rsidRDefault="006A01E9" w:rsidP="006A01E9">
      <w:pPr>
        <w:pStyle w:val="a3"/>
        <w:widowControl w:val="0"/>
        <w:autoSpaceDE w:val="0"/>
        <w:autoSpaceDN w:val="0"/>
        <w:adjustRightInd w:val="0"/>
        <w:ind w:left="0" w:firstLine="709"/>
        <w:jc w:val="both"/>
      </w:pPr>
      <w:r>
        <w:t>-</w:t>
      </w:r>
      <w:r w:rsidRPr="00544C4B">
        <w:t xml:space="preserve">сверхурочная работа; </w:t>
      </w:r>
    </w:p>
    <w:p w14:paraId="7F77C47C" w14:textId="77777777" w:rsidR="006A01E9" w:rsidRPr="00544C4B" w:rsidRDefault="006A01E9" w:rsidP="006A01E9">
      <w:pPr>
        <w:pStyle w:val="a3"/>
        <w:widowControl w:val="0"/>
        <w:autoSpaceDE w:val="0"/>
        <w:autoSpaceDN w:val="0"/>
        <w:adjustRightInd w:val="0"/>
        <w:ind w:left="0" w:firstLine="709"/>
        <w:jc w:val="both"/>
      </w:pPr>
      <w:r>
        <w:t>-</w:t>
      </w:r>
      <w:r w:rsidRPr="00544C4B">
        <w:t xml:space="preserve">работа в ночное время; </w:t>
      </w:r>
    </w:p>
    <w:p w14:paraId="30B9BD43" w14:textId="77777777" w:rsidR="006A01E9" w:rsidRPr="00544C4B" w:rsidRDefault="006A01E9" w:rsidP="006A01E9">
      <w:pPr>
        <w:pStyle w:val="a3"/>
        <w:widowControl w:val="0"/>
        <w:autoSpaceDE w:val="0"/>
        <w:autoSpaceDN w:val="0"/>
        <w:adjustRightInd w:val="0"/>
        <w:ind w:left="0" w:firstLine="709"/>
        <w:jc w:val="both"/>
      </w:pPr>
      <w:r>
        <w:t>-</w:t>
      </w:r>
      <w:r w:rsidRPr="00544C4B">
        <w:t>выполнение работ в других условиях, отклоняющихся от нормальных (работа в выходные и праздничные дни).</w:t>
      </w:r>
    </w:p>
    <w:p w14:paraId="609E82B0" w14:textId="77777777" w:rsidR="006A01E9" w:rsidRPr="00544C4B" w:rsidRDefault="006A01E9" w:rsidP="006A01E9">
      <w:pPr>
        <w:widowControl w:val="0"/>
        <w:autoSpaceDE w:val="0"/>
        <w:autoSpaceDN w:val="0"/>
        <w:adjustRightInd w:val="0"/>
        <w:ind w:firstLine="709"/>
        <w:jc w:val="both"/>
      </w:pPr>
      <w:r>
        <w:t>3.6.1.</w:t>
      </w:r>
      <w:r w:rsidRPr="00544C4B">
        <w:t xml:space="preserve"> Условия труда при совмещении профессий (должностей) регламентированы статьей 60.2. Трудового кодекса Российской Федерации.</w:t>
      </w:r>
    </w:p>
    <w:p w14:paraId="3C08817D" w14:textId="77777777" w:rsidR="006A01E9" w:rsidRPr="00544C4B" w:rsidRDefault="006A01E9" w:rsidP="006A01E9">
      <w:pPr>
        <w:widowControl w:val="0"/>
        <w:autoSpaceDE w:val="0"/>
        <w:autoSpaceDN w:val="0"/>
        <w:adjustRightInd w:val="0"/>
        <w:ind w:firstLine="709"/>
        <w:jc w:val="both"/>
      </w:pPr>
      <w:r w:rsidRPr="00544C4B">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w:t>
      </w:r>
      <w:r w:rsidRPr="00544C4B">
        <w:rPr>
          <w:color w:val="FF0000"/>
        </w:rPr>
        <w:t xml:space="preserve"> </w:t>
      </w:r>
      <w:r w:rsidRPr="00544C4B">
        <w:t>дополнительной работы по другой или такой же профессии (должности) за дополнительную оплату.</w:t>
      </w:r>
    </w:p>
    <w:p w14:paraId="2D5C734D" w14:textId="77777777" w:rsidR="006A01E9" w:rsidRPr="00544C4B" w:rsidRDefault="006A01E9" w:rsidP="006A01E9">
      <w:pPr>
        <w:widowControl w:val="0"/>
        <w:autoSpaceDE w:val="0"/>
        <w:autoSpaceDN w:val="0"/>
        <w:adjustRightInd w:val="0"/>
        <w:ind w:firstLine="709"/>
        <w:jc w:val="both"/>
      </w:pPr>
      <w:r w:rsidRPr="00544C4B">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EC0111C" w14:textId="77777777" w:rsidR="006A01E9" w:rsidRPr="00544C4B" w:rsidRDefault="006A01E9" w:rsidP="006A01E9">
      <w:pPr>
        <w:widowControl w:val="0"/>
        <w:autoSpaceDE w:val="0"/>
        <w:autoSpaceDN w:val="0"/>
        <w:adjustRightInd w:val="0"/>
        <w:ind w:firstLine="709"/>
        <w:jc w:val="both"/>
      </w:pPr>
      <w:r w:rsidRPr="00544C4B">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395D4B98" w14:textId="77777777" w:rsidR="006A01E9" w:rsidRPr="00544C4B" w:rsidRDefault="006A01E9" w:rsidP="006A01E9">
      <w:pPr>
        <w:widowControl w:val="0"/>
        <w:autoSpaceDE w:val="0"/>
        <w:autoSpaceDN w:val="0"/>
        <w:adjustRightInd w:val="0"/>
        <w:ind w:firstLine="709"/>
        <w:jc w:val="both"/>
      </w:pPr>
      <w:r w:rsidRPr="00544C4B">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4B29D9B0" w14:textId="77777777" w:rsidR="006A01E9" w:rsidRPr="00544C4B" w:rsidRDefault="006A01E9" w:rsidP="006A01E9">
      <w:pPr>
        <w:widowControl w:val="0"/>
        <w:autoSpaceDE w:val="0"/>
        <w:autoSpaceDN w:val="0"/>
        <w:adjustRightInd w:val="0"/>
        <w:ind w:firstLine="709"/>
        <w:jc w:val="both"/>
      </w:pPr>
      <w:r w:rsidRPr="00544C4B">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2" w:history="1">
        <w:r w:rsidRPr="00544C4B">
          <w:t>статьей 151</w:t>
        </w:r>
      </w:hyperlink>
      <w:r w:rsidRPr="00544C4B">
        <w:t xml:space="preserve"> ТК РФ.</w:t>
      </w:r>
    </w:p>
    <w:p w14:paraId="1F911C1E" w14:textId="77777777" w:rsidR="006A01E9" w:rsidRPr="00544C4B" w:rsidRDefault="006A01E9" w:rsidP="006A01E9">
      <w:pPr>
        <w:widowControl w:val="0"/>
        <w:autoSpaceDE w:val="0"/>
        <w:autoSpaceDN w:val="0"/>
        <w:adjustRightInd w:val="0"/>
        <w:ind w:firstLine="709"/>
        <w:jc w:val="both"/>
      </w:pPr>
      <w:bookmarkStart w:id="2" w:name="Par223"/>
      <w:bookmarkEnd w:id="2"/>
      <w:r>
        <w:t>3</w:t>
      </w:r>
      <w:r w:rsidRPr="00544C4B">
        <w:t>.</w:t>
      </w:r>
      <w:r>
        <w:t>6</w:t>
      </w:r>
      <w:r w:rsidRPr="00544C4B">
        <w:t xml:space="preserve">.2. </w:t>
      </w:r>
      <w:r w:rsidRPr="00845A7A">
        <w:t xml:space="preserve">Сверхурочная работа оплачивается за первые два часа работы не менее чем в полуторном размере, за последующие часы – не мене чем в двойном размере. Конкретные </w:t>
      </w:r>
      <w:r w:rsidRPr="00845A7A">
        <w:lastRenderedPageBreak/>
        <w:t>размеры оплаты сверхурочной работы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отработанного сверхурочно.</w:t>
      </w:r>
      <w:r w:rsidRPr="00544C4B">
        <w:t xml:space="preserve"> </w:t>
      </w:r>
    </w:p>
    <w:p w14:paraId="1CF062F3" w14:textId="77777777" w:rsidR="006A01E9" w:rsidRDefault="006A01E9" w:rsidP="006A01E9">
      <w:pPr>
        <w:widowControl w:val="0"/>
        <w:autoSpaceDE w:val="0"/>
        <w:autoSpaceDN w:val="0"/>
        <w:adjustRightInd w:val="0"/>
        <w:ind w:firstLine="709"/>
        <w:jc w:val="both"/>
      </w:pPr>
      <w:bookmarkStart w:id="3" w:name="Par221"/>
      <w:bookmarkEnd w:id="3"/>
      <w:r w:rsidRPr="00544C4B">
        <w:t>Привлечение работодателем работника к сверхурочной работе допускается с его письменного согласия в соответствии со стать</w:t>
      </w:r>
      <w:r>
        <w:t>ей</w:t>
      </w:r>
      <w:r w:rsidRPr="00544C4B">
        <w:t xml:space="preserve"> 99 Трудового кодекса Российской Федерации</w:t>
      </w:r>
      <w:r>
        <w:t>.</w:t>
      </w:r>
    </w:p>
    <w:p w14:paraId="4D10B2A8" w14:textId="77777777" w:rsidR="006A01E9" w:rsidRPr="00544C4B" w:rsidRDefault="006A01E9" w:rsidP="006A01E9">
      <w:pPr>
        <w:widowControl w:val="0"/>
        <w:autoSpaceDE w:val="0"/>
        <w:autoSpaceDN w:val="0"/>
        <w:adjustRightInd w:val="0"/>
        <w:ind w:firstLine="709"/>
        <w:jc w:val="both"/>
      </w:pPr>
      <w:r>
        <w:t>3.6</w:t>
      </w:r>
      <w:r w:rsidRPr="00544C4B">
        <w:t>.3.</w:t>
      </w:r>
      <w:r w:rsidRPr="00845A7A">
        <w:t xml:space="preserve">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нормативно-правовыми актами, содержащими нормы трудового права.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r>
        <w:t>.</w:t>
      </w:r>
    </w:p>
    <w:p w14:paraId="14A2C195" w14:textId="77777777" w:rsidR="006A01E9" w:rsidRPr="00544C4B" w:rsidRDefault="006A01E9" w:rsidP="006A01E9">
      <w:pPr>
        <w:widowControl w:val="0"/>
        <w:autoSpaceDE w:val="0"/>
        <w:autoSpaceDN w:val="0"/>
        <w:adjustRightInd w:val="0"/>
        <w:ind w:firstLine="709"/>
        <w:jc w:val="both"/>
      </w:pPr>
      <w:r w:rsidRPr="00544C4B">
        <w:t>Ночное время - время с 22 часов до 6 часов.</w:t>
      </w:r>
    </w:p>
    <w:p w14:paraId="42E92FD8" w14:textId="77777777" w:rsidR="006A01E9" w:rsidRDefault="006A01E9" w:rsidP="006A01E9">
      <w:pPr>
        <w:widowControl w:val="0"/>
        <w:autoSpaceDE w:val="0"/>
        <w:autoSpaceDN w:val="0"/>
        <w:adjustRightInd w:val="0"/>
        <w:ind w:firstLine="709"/>
        <w:jc w:val="both"/>
      </w:pPr>
      <w:r w:rsidRPr="00544C4B">
        <w:t xml:space="preserve">Размер повышенной оплаты составляет </w:t>
      </w:r>
      <w:r w:rsidRPr="005E744C">
        <w:rPr>
          <w:color w:val="000000" w:themeColor="text1"/>
        </w:rPr>
        <w:t>40 процентов оклада</w:t>
      </w:r>
      <w:r w:rsidRPr="00544C4B">
        <w:t xml:space="preserve"> (должностного оклада), ставки заработной платы, рассчитанных за час работы.</w:t>
      </w:r>
    </w:p>
    <w:p w14:paraId="06DD4C96" w14:textId="77777777" w:rsidR="006A01E9" w:rsidRPr="00544C4B" w:rsidRDefault="006A01E9" w:rsidP="006A01E9">
      <w:pPr>
        <w:widowControl w:val="0"/>
        <w:autoSpaceDE w:val="0"/>
        <w:autoSpaceDN w:val="0"/>
        <w:adjustRightInd w:val="0"/>
        <w:ind w:firstLine="709"/>
        <w:jc w:val="both"/>
      </w:pPr>
      <w:r>
        <w:t>3.6</w:t>
      </w:r>
      <w:r w:rsidRPr="00544C4B">
        <w:t>.4.К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14:paraId="72CFC52B" w14:textId="77777777" w:rsidR="006A01E9" w:rsidRPr="00845A7A" w:rsidRDefault="006A01E9" w:rsidP="006A01E9">
      <w:pPr>
        <w:widowControl w:val="0"/>
        <w:autoSpaceDE w:val="0"/>
        <w:autoSpaceDN w:val="0"/>
        <w:adjustRightInd w:val="0"/>
        <w:ind w:firstLine="709"/>
        <w:jc w:val="both"/>
      </w:pPr>
      <w:r w:rsidRPr="00845A7A">
        <w:t>Работа в выходной или нерабочий праздничный день оплачивается не менее, чем в двойном размере:</w:t>
      </w:r>
    </w:p>
    <w:p w14:paraId="27CC090B" w14:textId="77777777" w:rsidR="006A01E9" w:rsidRPr="00845A7A" w:rsidRDefault="006A01E9" w:rsidP="006A01E9">
      <w:pPr>
        <w:widowControl w:val="0"/>
        <w:autoSpaceDE w:val="0"/>
        <w:autoSpaceDN w:val="0"/>
        <w:adjustRightInd w:val="0"/>
        <w:ind w:firstLine="709"/>
        <w:jc w:val="both"/>
      </w:pPr>
      <w:r w:rsidRPr="00845A7A">
        <w:t>-сдельщикам – не менее чем по двойным сдельным расценкам;</w:t>
      </w:r>
    </w:p>
    <w:p w14:paraId="5983BFBD" w14:textId="77777777" w:rsidR="006A01E9" w:rsidRPr="00845A7A" w:rsidRDefault="006A01E9" w:rsidP="006A01E9">
      <w:pPr>
        <w:widowControl w:val="0"/>
        <w:autoSpaceDE w:val="0"/>
        <w:autoSpaceDN w:val="0"/>
        <w:adjustRightInd w:val="0"/>
        <w:ind w:firstLine="709"/>
        <w:jc w:val="both"/>
      </w:pPr>
      <w:r w:rsidRPr="00845A7A">
        <w:t>- работникам, труд которых оплачивается по дневным и часовым тарифным ставкам, - в размере не менее двойной или часовой тарифной ставки;</w:t>
      </w:r>
    </w:p>
    <w:p w14:paraId="2E5FA036" w14:textId="77777777" w:rsidR="006A01E9" w:rsidRPr="00845A7A" w:rsidRDefault="006A01E9" w:rsidP="006A01E9">
      <w:pPr>
        <w:widowControl w:val="0"/>
        <w:autoSpaceDE w:val="0"/>
        <w:autoSpaceDN w:val="0"/>
        <w:adjustRightInd w:val="0"/>
        <w:ind w:firstLine="709"/>
        <w:jc w:val="both"/>
      </w:pPr>
      <w:r w:rsidRPr="00845A7A">
        <w:t>-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рабочей недели.</w:t>
      </w:r>
    </w:p>
    <w:p w14:paraId="2591F656" w14:textId="77777777" w:rsidR="006A01E9" w:rsidRPr="00544C4B" w:rsidRDefault="006A01E9" w:rsidP="006A01E9">
      <w:pPr>
        <w:widowControl w:val="0"/>
        <w:autoSpaceDE w:val="0"/>
        <w:autoSpaceDN w:val="0"/>
        <w:adjustRightInd w:val="0"/>
        <w:ind w:firstLine="709"/>
        <w:jc w:val="both"/>
      </w:pPr>
      <w:r w:rsidRPr="00845A7A">
        <w:t>Конкретные размеры оплаты работы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w:t>
      </w:r>
      <w:r>
        <w:t>,</w:t>
      </w:r>
      <w:r w:rsidRPr="00845A7A">
        <w:t xml:space="preserve"> трудовым договором.</w:t>
      </w:r>
    </w:p>
    <w:p w14:paraId="6BA3F5FD" w14:textId="77777777" w:rsidR="006A01E9" w:rsidRPr="00544C4B" w:rsidRDefault="006A01E9" w:rsidP="006A01E9">
      <w:pPr>
        <w:widowControl w:val="0"/>
        <w:autoSpaceDE w:val="0"/>
        <w:autoSpaceDN w:val="0"/>
        <w:adjustRightInd w:val="0"/>
        <w:ind w:firstLine="709"/>
        <w:jc w:val="both"/>
      </w:pPr>
      <w:r w:rsidRPr="00544C4B">
        <w:t>Конкретные размеры оплаты работы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14:paraId="0C20E652" w14:textId="77777777" w:rsidR="006A01E9" w:rsidRDefault="006A01E9" w:rsidP="006A01E9">
      <w:pPr>
        <w:widowControl w:val="0"/>
        <w:autoSpaceDE w:val="0"/>
        <w:autoSpaceDN w:val="0"/>
        <w:adjustRightInd w:val="0"/>
        <w:ind w:firstLine="709"/>
        <w:jc w:val="both"/>
      </w:pPr>
      <w:r w:rsidRPr="00544C4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6530918F" w14:textId="77777777" w:rsidR="006A01E9" w:rsidRPr="00544C4B" w:rsidRDefault="006A01E9" w:rsidP="006A01E9">
      <w:pPr>
        <w:widowControl w:val="0"/>
        <w:autoSpaceDE w:val="0"/>
        <w:autoSpaceDN w:val="0"/>
        <w:adjustRightInd w:val="0"/>
        <w:ind w:firstLine="709"/>
        <w:jc w:val="both"/>
      </w:pPr>
      <w:bookmarkStart w:id="4" w:name="Par224"/>
      <w:bookmarkEnd w:id="4"/>
      <w:r>
        <w:t>3.7</w:t>
      </w:r>
      <w:r w:rsidRPr="00544C4B">
        <w:t>. Выплаты компенсационного характера,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14:paraId="134CF684" w14:textId="77777777" w:rsidR="006A01E9" w:rsidRDefault="006A01E9" w:rsidP="006A01E9">
      <w:pPr>
        <w:widowControl w:val="0"/>
        <w:autoSpaceDE w:val="0"/>
        <w:autoSpaceDN w:val="0"/>
        <w:adjustRightInd w:val="0"/>
        <w:ind w:firstLine="709"/>
        <w:jc w:val="both"/>
      </w:pPr>
      <w:r>
        <w:lastRenderedPageBreak/>
        <w:t>3.8</w:t>
      </w:r>
      <w:r w:rsidRPr="00544C4B">
        <w:t>.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14:paraId="0A99D815" w14:textId="77777777" w:rsidR="006A01E9" w:rsidRDefault="006A01E9" w:rsidP="006A01E9">
      <w:pPr>
        <w:widowControl w:val="0"/>
        <w:autoSpaceDE w:val="0"/>
        <w:autoSpaceDN w:val="0"/>
        <w:adjustRightInd w:val="0"/>
        <w:ind w:firstLine="709"/>
        <w:jc w:val="both"/>
      </w:pPr>
      <w:r>
        <w:t>3.9.</w:t>
      </w:r>
      <w:r w:rsidRPr="0033436C">
        <w:t xml:space="preserve"> Выплата ежемесячного денежного вознаграждения за классное руководство педагогическим работникам муниципальных общеобразовательных организаций определяется в соответствии с Законом Забайкальского края от 16 июля 2020 года N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p>
    <w:p w14:paraId="4B0364F6" w14:textId="77777777" w:rsidR="006A01E9" w:rsidRPr="00FD269D" w:rsidRDefault="006A01E9" w:rsidP="006A01E9">
      <w:pPr>
        <w:widowControl w:val="0"/>
        <w:autoSpaceDE w:val="0"/>
        <w:autoSpaceDN w:val="0"/>
        <w:adjustRightInd w:val="0"/>
        <w:ind w:firstLine="709"/>
        <w:jc w:val="both"/>
        <w:rPr>
          <w:color w:val="000000" w:themeColor="text1"/>
        </w:rPr>
      </w:pPr>
      <w:r w:rsidRPr="00FD269D">
        <w:rPr>
          <w:color w:val="000000" w:themeColor="text1"/>
        </w:rPr>
        <w:t>3.10 Ежемесячное денежное вознаграждение за классное руководство педагогическим работникам муниципальных общеобразовательных организаций, начисляются сверх минимального значения размера заработной платы установленного пунктом 6 статьи 1 Закона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w:t>
      </w:r>
    </w:p>
    <w:p w14:paraId="5C450835" w14:textId="77777777" w:rsidR="006A01E9" w:rsidRPr="00185704" w:rsidRDefault="006A01E9" w:rsidP="006A01E9">
      <w:pPr>
        <w:widowControl w:val="0"/>
        <w:autoSpaceDE w:val="0"/>
        <w:autoSpaceDN w:val="0"/>
        <w:adjustRightInd w:val="0"/>
        <w:ind w:firstLine="709"/>
        <w:jc w:val="center"/>
      </w:pPr>
      <w:r>
        <w:rPr>
          <w:b/>
        </w:rPr>
        <w:t>4</w:t>
      </w:r>
      <w:r>
        <w:t>.</w:t>
      </w:r>
      <w:r w:rsidRPr="00544C4B">
        <w:rPr>
          <w:b/>
        </w:rPr>
        <w:t>Стимулирующие выплаты</w:t>
      </w:r>
    </w:p>
    <w:p w14:paraId="5F58C719" w14:textId="77777777" w:rsidR="006A01E9" w:rsidRPr="00544C4B" w:rsidRDefault="006A01E9" w:rsidP="006A01E9">
      <w:pPr>
        <w:pStyle w:val="a3"/>
        <w:widowControl w:val="0"/>
        <w:autoSpaceDE w:val="0"/>
        <w:autoSpaceDN w:val="0"/>
        <w:adjustRightInd w:val="0"/>
        <w:ind w:left="0" w:firstLine="709"/>
        <w:jc w:val="both"/>
      </w:pPr>
      <w:r>
        <w:t>4</w:t>
      </w:r>
      <w:r w:rsidRPr="00544C4B">
        <w:t>.1. Стимулирующие выплаты устанавливаются с целью повышения</w:t>
      </w:r>
      <w:r>
        <w:t xml:space="preserve"> мотивации работников организации</w:t>
      </w:r>
      <w:r w:rsidRPr="00544C4B">
        <w:t xml:space="preserve">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14:paraId="6BDAEEDC" w14:textId="77777777" w:rsidR="006A01E9" w:rsidRPr="00544C4B" w:rsidRDefault="006A01E9" w:rsidP="006A01E9">
      <w:pPr>
        <w:widowControl w:val="0"/>
        <w:autoSpaceDE w:val="0"/>
        <w:autoSpaceDN w:val="0"/>
        <w:adjustRightInd w:val="0"/>
        <w:ind w:firstLine="709"/>
        <w:jc w:val="both"/>
      </w:pPr>
      <w:r>
        <w:t>4</w:t>
      </w:r>
      <w:r w:rsidRPr="00544C4B">
        <w:t>.2.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14:paraId="490A5386" w14:textId="77777777" w:rsidR="006A01E9" w:rsidRPr="00544C4B" w:rsidRDefault="006A01E9" w:rsidP="006A01E9">
      <w:pPr>
        <w:widowControl w:val="0"/>
        <w:autoSpaceDE w:val="0"/>
        <w:autoSpaceDN w:val="0"/>
        <w:adjustRightInd w:val="0"/>
        <w:ind w:firstLine="709"/>
        <w:jc w:val="both"/>
      </w:pPr>
      <w:r>
        <w:t>4</w:t>
      </w:r>
      <w:r w:rsidRPr="00544C4B">
        <w:t>.3. Выплаты стимулирующего характера, размеры и условия их осуществления</w:t>
      </w:r>
      <w:r>
        <w:t xml:space="preserve"> устанавливаются</w:t>
      </w:r>
      <w:r w:rsidRPr="00544C4B">
        <w:t xml:space="preserve"> к должностным окладам (ставкам) работников</w:t>
      </w:r>
      <w:r>
        <w:t xml:space="preserve"> образовательных организаций</w:t>
      </w:r>
      <w:r w:rsidRPr="00544C4B">
        <w:t xml:space="preserve"> в соответствии с коллективными договорами, соглашениями, локальными нормативными актами в пределах фонда оплаты труда с учетом мнения представительного органа работников.</w:t>
      </w:r>
      <w:r>
        <w:t xml:space="preserve"> </w:t>
      </w:r>
      <w:r w:rsidRPr="00544C4B">
        <w:t xml:space="preserve">Перечень выплат стимулирующего характера должен отвечать уставным задачам </w:t>
      </w:r>
      <w:r>
        <w:t>образовательной организации</w:t>
      </w:r>
      <w:r w:rsidRPr="00544C4B">
        <w:t>.</w:t>
      </w:r>
    </w:p>
    <w:p w14:paraId="2C332136" w14:textId="77777777" w:rsidR="006A01E9" w:rsidRPr="00544C4B" w:rsidRDefault="006A01E9" w:rsidP="006A01E9">
      <w:pPr>
        <w:widowControl w:val="0"/>
        <w:autoSpaceDE w:val="0"/>
        <w:autoSpaceDN w:val="0"/>
        <w:adjustRightInd w:val="0"/>
        <w:ind w:firstLine="709"/>
        <w:jc w:val="both"/>
      </w:pPr>
      <w:r>
        <w:t>4.4</w:t>
      </w:r>
      <w:r w:rsidRPr="00544C4B">
        <w:t>. Размер стимулирующей выплаты может устанавливаться как в абсолютном значении, так и в процентном отношении к должностному окладу</w:t>
      </w:r>
      <w:r>
        <w:t>.</w:t>
      </w:r>
    </w:p>
    <w:p w14:paraId="408DCCD0" w14:textId="77777777" w:rsidR="006A01E9" w:rsidRDefault="006A01E9" w:rsidP="006A01E9">
      <w:pPr>
        <w:widowControl w:val="0"/>
        <w:autoSpaceDE w:val="0"/>
        <w:autoSpaceDN w:val="0"/>
        <w:adjustRightInd w:val="0"/>
        <w:ind w:firstLine="709"/>
        <w:jc w:val="both"/>
      </w:pPr>
      <w:r>
        <w:t>4.5</w:t>
      </w:r>
      <w:r w:rsidRPr="00544C4B">
        <w:t>. Структура стимулирующих выплат педагогическим работникам представлена в разделе «Структура заработной платы педагогических работников муниципальн</w:t>
      </w:r>
      <w:r>
        <w:t>ых образовательных организации».</w:t>
      </w:r>
    </w:p>
    <w:p w14:paraId="1AF72A3F" w14:textId="77777777" w:rsidR="006A01E9" w:rsidRDefault="006A01E9" w:rsidP="006A01E9">
      <w:pPr>
        <w:widowControl w:val="0"/>
        <w:autoSpaceDE w:val="0"/>
        <w:autoSpaceDN w:val="0"/>
        <w:adjustRightInd w:val="0"/>
        <w:ind w:firstLine="709"/>
        <w:jc w:val="both"/>
      </w:pPr>
      <w:r>
        <w:t>4</w:t>
      </w:r>
      <w:r w:rsidRPr="005C3241">
        <w:t>.6. Оплат</w:t>
      </w:r>
      <w:r>
        <w:t>а</w:t>
      </w:r>
      <w:r w:rsidRPr="005C3241">
        <w:t xml:space="preserve"> за наличие квалификационной категории производить</w:t>
      </w:r>
      <w:r>
        <w:t>ся</w:t>
      </w:r>
      <w:r w:rsidRPr="005C3241">
        <w:t xml:space="preserve"> в соответствии с номенклатурой должностей педагогических работников организаций, осуществляющих образовательную деятельность, утвержденную Постановлением Правительства Российской Федерации от 08 августа 2013 года № 678</w:t>
      </w:r>
      <w:r>
        <w:t xml:space="preserve"> исходя из фактической педагогической нагрузки </w:t>
      </w:r>
      <w:r w:rsidRPr="005C3241">
        <w:t>с учетом факультативных и элективных занятий.</w:t>
      </w:r>
    </w:p>
    <w:p w14:paraId="171C6ED5" w14:textId="77777777" w:rsidR="006A01E9" w:rsidRDefault="006A01E9" w:rsidP="006A01E9">
      <w:pPr>
        <w:widowControl w:val="0"/>
        <w:ind w:firstLine="709"/>
        <w:jc w:val="center"/>
        <w:rPr>
          <w:b/>
        </w:rPr>
      </w:pPr>
      <w:r>
        <w:rPr>
          <w:b/>
        </w:rPr>
        <w:t>5.Премиальные выплаты</w:t>
      </w:r>
    </w:p>
    <w:p w14:paraId="38D4A0D8" w14:textId="77777777" w:rsidR="006A01E9" w:rsidRDefault="006A01E9" w:rsidP="006A01E9">
      <w:pPr>
        <w:widowControl w:val="0"/>
        <w:ind w:firstLine="709"/>
        <w:jc w:val="both"/>
      </w:pPr>
      <w:r>
        <w:t>5.1. Премиальные выплаты</w:t>
      </w:r>
      <w:r w:rsidRPr="00544C4B">
        <w:t xml:space="preserve"> работников устанавливается локальными нормативными актами муниципальных образовательных организаций в пределах утвержденного фонда оплаты труда с учетом показателей эффективности и результативности деятельности муниципальных организаций.</w:t>
      </w:r>
    </w:p>
    <w:p w14:paraId="502B528A" w14:textId="77777777" w:rsidR="006A01E9" w:rsidRDefault="006A01E9" w:rsidP="006A01E9">
      <w:pPr>
        <w:widowControl w:val="0"/>
        <w:ind w:firstLine="709"/>
        <w:jc w:val="both"/>
      </w:pPr>
      <w:r>
        <w:t>5.2. Премиальные выплаты могут быть назначены:</w:t>
      </w:r>
    </w:p>
    <w:p w14:paraId="290A4A55" w14:textId="77777777" w:rsidR="006A01E9" w:rsidRPr="007538C0" w:rsidRDefault="006A01E9" w:rsidP="006A01E9">
      <w:pPr>
        <w:widowControl w:val="0"/>
        <w:ind w:firstLine="709"/>
        <w:jc w:val="both"/>
      </w:pPr>
      <w:r>
        <w:t xml:space="preserve">- </w:t>
      </w:r>
      <w:r w:rsidRPr="007538C0">
        <w:t>за выполнение основных показателей деятельности организации,</w:t>
      </w:r>
      <w:r>
        <w:t xml:space="preserve"> не предусмотренных трудовым договором с работником</w:t>
      </w:r>
      <w:r w:rsidRPr="007538C0">
        <w:t>;</w:t>
      </w:r>
    </w:p>
    <w:p w14:paraId="0AD25C53" w14:textId="77777777" w:rsidR="006A01E9" w:rsidRPr="007538C0" w:rsidRDefault="006A01E9" w:rsidP="006A01E9">
      <w:pPr>
        <w:widowControl w:val="0"/>
        <w:ind w:firstLine="709"/>
        <w:jc w:val="both"/>
      </w:pPr>
      <w:r>
        <w:lastRenderedPageBreak/>
        <w:t xml:space="preserve">- </w:t>
      </w:r>
      <w:r w:rsidRPr="007538C0">
        <w:t>за внедрение новых форм и применение передовых методов работы, за использование новых технологий</w:t>
      </w:r>
    </w:p>
    <w:p w14:paraId="432C8D88" w14:textId="77777777" w:rsidR="006A01E9" w:rsidRDefault="006A01E9" w:rsidP="006A01E9">
      <w:pPr>
        <w:widowControl w:val="0"/>
        <w:ind w:firstLine="709"/>
        <w:jc w:val="both"/>
      </w:pPr>
      <w:r>
        <w:t xml:space="preserve">- </w:t>
      </w:r>
      <w:r w:rsidRPr="007538C0">
        <w:t>за выполнение работ, не входящих в круг основных обязанностей работника, в том числе связанных с реализацией образовательной организацией краевых, целевых и ведомственных целевых программ;</w:t>
      </w:r>
    </w:p>
    <w:p w14:paraId="1F3E68C9" w14:textId="77777777" w:rsidR="006A01E9" w:rsidRPr="007538C0" w:rsidRDefault="006A01E9" w:rsidP="006A01E9">
      <w:pPr>
        <w:widowControl w:val="0"/>
        <w:ind w:firstLine="709"/>
        <w:jc w:val="both"/>
      </w:pPr>
      <w:r w:rsidRPr="007538C0">
        <w:t>5.3. Примерный перечень показателей премирования</w:t>
      </w:r>
      <w:r>
        <w:t>:</w:t>
      </w:r>
    </w:p>
    <w:p w14:paraId="38469A59" w14:textId="77777777" w:rsidR="006A01E9" w:rsidRPr="00544C4B" w:rsidRDefault="006A01E9" w:rsidP="006A01E9">
      <w:pPr>
        <w:pStyle w:val="a3"/>
        <w:widowControl w:val="0"/>
        <w:ind w:left="0" w:firstLine="709"/>
        <w:jc w:val="both"/>
      </w:pPr>
      <w:r>
        <w:t>5.3.1.</w:t>
      </w:r>
      <w:r w:rsidRPr="00544C4B">
        <w:t xml:space="preserve"> Обслуживание сайта, сетевой город «Образование», электронный мониторинг</w:t>
      </w:r>
      <w:r>
        <w:t xml:space="preserve">, платформы </w:t>
      </w:r>
      <w:r w:rsidRPr="004C5E2C">
        <w:t xml:space="preserve">Навигатор </w:t>
      </w:r>
      <w:r w:rsidRPr="00544C4B">
        <w:t xml:space="preserve">– 5% </w:t>
      </w:r>
    </w:p>
    <w:p w14:paraId="079C0C12" w14:textId="77777777" w:rsidR="006A01E9" w:rsidRPr="00544C4B" w:rsidRDefault="006A01E9" w:rsidP="006A01E9">
      <w:pPr>
        <w:pStyle w:val="a3"/>
        <w:widowControl w:val="0"/>
        <w:ind w:left="0" w:firstLine="709"/>
        <w:jc w:val="both"/>
      </w:pPr>
      <w:r>
        <w:t xml:space="preserve">5.3.2. </w:t>
      </w:r>
      <w:r w:rsidRPr="00544C4B">
        <w:t>Педагогу, отвечающему за безопасность в учреждении:</w:t>
      </w:r>
    </w:p>
    <w:p w14:paraId="0887C9D0" w14:textId="77777777" w:rsidR="006A01E9" w:rsidRPr="00544C4B" w:rsidRDefault="006A01E9" w:rsidP="006A01E9">
      <w:pPr>
        <w:pStyle w:val="a3"/>
        <w:widowControl w:val="0"/>
        <w:ind w:left="0" w:firstLine="709"/>
        <w:jc w:val="both"/>
      </w:pPr>
      <w:r w:rsidRPr="00544C4B">
        <w:t>- до 10 кл</w:t>
      </w:r>
      <w:r>
        <w:t>ассов</w:t>
      </w:r>
      <w:r w:rsidRPr="00544C4B">
        <w:t xml:space="preserve"> комплектов – 10%;</w:t>
      </w:r>
    </w:p>
    <w:p w14:paraId="5C55D7AC" w14:textId="77777777" w:rsidR="006A01E9" w:rsidRPr="00544C4B" w:rsidRDefault="006A01E9" w:rsidP="006A01E9">
      <w:pPr>
        <w:pStyle w:val="a3"/>
        <w:widowControl w:val="0"/>
        <w:ind w:left="0" w:firstLine="709"/>
        <w:jc w:val="both"/>
      </w:pPr>
      <w:r w:rsidRPr="00544C4B">
        <w:t>- 10–15 классов комплектов – 20%;</w:t>
      </w:r>
    </w:p>
    <w:p w14:paraId="643FDAA4" w14:textId="77777777" w:rsidR="006A01E9" w:rsidRPr="00544C4B" w:rsidRDefault="006A01E9" w:rsidP="006A01E9">
      <w:pPr>
        <w:pStyle w:val="a3"/>
        <w:widowControl w:val="0"/>
        <w:ind w:left="0" w:firstLine="709"/>
        <w:jc w:val="both"/>
      </w:pPr>
      <w:r w:rsidRPr="00544C4B">
        <w:t>- свыше 15 кл</w:t>
      </w:r>
      <w:r>
        <w:t>ассов</w:t>
      </w:r>
      <w:r w:rsidRPr="00544C4B">
        <w:t xml:space="preserve"> комплектов – 25%.</w:t>
      </w:r>
    </w:p>
    <w:p w14:paraId="00B3BAC5" w14:textId="25383BE9" w:rsidR="006A01E9" w:rsidRPr="00544C4B" w:rsidRDefault="006A01E9" w:rsidP="006A01E9">
      <w:pPr>
        <w:pStyle w:val="a3"/>
        <w:widowControl w:val="0"/>
        <w:ind w:left="0" w:firstLine="709"/>
        <w:jc w:val="both"/>
      </w:pPr>
      <w:r>
        <w:t xml:space="preserve">5.3.3. </w:t>
      </w:r>
      <w:r w:rsidRPr="00544C4B">
        <w:t>Слияние классов в начальной школе – 20%</w:t>
      </w:r>
      <w:r w:rsidR="004B249E">
        <w:t xml:space="preserve"> (свыше 14 детей в классе)</w:t>
      </w:r>
      <w:r>
        <w:t>;</w:t>
      </w:r>
    </w:p>
    <w:p w14:paraId="0A10CE58" w14:textId="77777777" w:rsidR="006A01E9" w:rsidRDefault="006A01E9" w:rsidP="006A01E9">
      <w:pPr>
        <w:pStyle w:val="a3"/>
        <w:widowControl w:val="0"/>
        <w:ind w:left="0" w:firstLine="709"/>
        <w:jc w:val="both"/>
      </w:pPr>
      <w:r>
        <w:t xml:space="preserve">5.3.4. </w:t>
      </w:r>
      <w:r w:rsidRPr="00544C4B">
        <w:t>За руководство НОУ-10%</w:t>
      </w:r>
      <w:r>
        <w:t>;</w:t>
      </w:r>
    </w:p>
    <w:p w14:paraId="41C8B0FB" w14:textId="77777777" w:rsidR="006A01E9" w:rsidRPr="004C5E2C" w:rsidRDefault="006A01E9" w:rsidP="006A01E9">
      <w:pPr>
        <w:pStyle w:val="a3"/>
        <w:widowControl w:val="0"/>
        <w:ind w:left="0" w:firstLine="709"/>
        <w:jc w:val="both"/>
      </w:pPr>
      <w:r w:rsidRPr="004C5E2C">
        <w:t>5.3.5. Воспитателям ДОУ за реализацию программ по социализации, психолого-педагогической поддержк</w:t>
      </w:r>
      <w:r>
        <w:t>е</w:t>
      </w:r>
      <w:r w:rsidRPr="004C5E2C">
        <w:t xml:space="preserve"> детей и родителей – до 80%.</w:t>
      </w:r>
    </w:p>
    <w:p w14:paraId="4B3A5633" w14:textId="77777777" w:rsidR="006A01E9" w:rsidRPr="00544C4B" w:rsidRDefault="006A01E9" w:rsidP="006A01E9">
      <w:pPr>
        <w:pStyle w:val="a3"/>
        <w:widowControl w:val="0"/>
        <w:ind w:left="0" w:firstLine="709"/>
        <w:jc w:val="both"/>
      </w:pPr>
      <w:r>
        <w:t>5.3.7. Другие показатели, отвечающие требованиям образовательной организации, в соответствии с локальными актами учреждения и согласованные с учредителем образовательной организации.</w:t>
      </w:r>
    </w:p>
    <w:p w14:paraId="1809CFED" w14:textId="77777777" w:rsidR="006A01E9" w:rsidRDefault="006A01E9" w:rsidP="006A01E9">
      <w:pPr>
        <w:widowControl w:val="0"/>
        <w:ind w:firstLine="709"/>
        <w:jc w:val="both"/>
      </w:pPr>
      <w:r>
        <w:t>5.4.</w:t>
      </w:r>
      <w:r w:rsidRPr="00544C4B">
        <w:t xml:space="preserve"> 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14:paraId="4B7A7211" w14:textId="77777777" w:rsidR="006A01E9" w:rsidRPr="00544C4B" w:rsidRDefault="006A01E9" w:rsidP="006A01E9">
      <w:pPr>
        <w:widowControl w:val="0"/>
        <w:ind w:firstLine="709"/>
        <w:jc w:val="both"/>
      </w:pPr>
      <w:r>
        <w:t>5.5.</w:t>
      </w:r>
      <w:r w:rsidRPr="00544C4B">
        <w:t xml:space="preserve"> Показатели премирования работников утверждаются локальным нормативным актом организации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14:paraId="3376CE25" w14:textId="77777777" w:rsidR="006A01E9" w:rsidRPr="00544C4B" w:rsidRDefault="006A01E9" w:rsidP="006A01E9">
      <w:pPr>
        <w:widowControl w:val="0"/>
        <w:ind w:firstLine="709"/>
        <w:jc w:val="both"/>
      </w:pPr>
      <w:r>
        <w:t>5</w:t>
      </w:r>
      <w:r w:rsidRPr="00544C4B">
        <w:t xml:space="preserve">.5. 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14:paraId="6FCF1E5B" w14:textId="77777777" w:rsidR="006A01E9" w:rsidRPr="00544C4B" w:rsidRDefault="006A01E9" w:rsidP="006A01E9">
      <w:pPr>
        <w:widowControl w:val="0"/>
        <w:ind w:firstLine="709"/>
        <w:jc w:val="both"/>
      </w:pPr>
      <w:r>
        <w:t>5.</w:t>
      </w:r>
      <w:r w:rsidRPr="00544C4B">
        <w:t xml:space="preserve">6.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организации с учетом мнения выборного органа первичной профсоюзной организации. </w:t>
      </w:r>
    </w:p>
    <w:p w14:paraId="77CC7CBF" w14:textId="77777777" w:rsidR="006A01E9" w:rsidRPr="00544C4B" w:rsidRDefault="006A01E9" w:rsidP="006A01E9">
      <w:pPr>
        <w:pStyle w:val="18"/>
        <w:widowControl w:val="0"/>
        <w:spacing w:after="0" w:line="240" w:lineRule="auto"/>
        <w:ind w:left="0" w:firstLine="709"/>
        <w:jc w:val="center"/>
        <w:rPr>
          <w:rFonts w:ascii="Times New Roman" w:hAnsi="Times New Roman"/>
          <w:b/>
          <w:sz w:val="24"/>
          <w:szCs w:val="24"/>
        </w:rPr>
      </w:pPr>
      <w:r>
        <w:rPr>
          <w:rFonts w:ascii="Times New Roman" w:hAnsi="Times New Roman"/>
          <w:b/>
          <w:sz w:val="24"/>
          <w:szCs w:val="24"/>
        </w:rPr>
        <w:t>6.В</w:t>
      </w:r>
      <w:r w:rsidRPr="00544C4B">
        <w:rPr>
          <w:rFonts w:ascii="Times New Roman" w:hAnsi="Times New Roman"/>
          <w:b/>
          <w:sz w:val="24"/>
          <w:szCs w:val="24"/>
        </w:rPr>
        <w:t>ыплаты ежемесячной надбавки за выслугу лет к должностному окладу рабо</w:t>
      </w:r>
      <w:r>
        <w:rPr>
          <w:rFonts w:ascii="Times New Roman" w:hAnsi="Times New Roman"/>
          <w:b/>
          <w:sz w:val="24"/>
          <w:szCs w:val="24"/>
        </w:rPr>
        <w:t>тникам образовательных организаций</w:t>
      </w:r>
    </w:p>
    <w:p w14:paraId="7ADA969B" w14:textId="77777777" w:rsidR="006A01E9" w:rsidRPr="00544C4B" w:rsidRDefault="006A01E9" w:rsidP="006A01E9">
      <w:pPr>
        <w:pStyle w:val="18"/>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6.1</w:t>
      </w:r>
      <w:r>
        <w:rPr>
          <w:rFonts w:ascii="Times New Roman" w:hAnsi="Times New Roman"/>
          <w:b/>
          <w:sz w:val="24"/>
          <w:szCs w:val="24"/>
        </w:rPr>
        <w:t>.</w:t>
      </w:r>
      <w:r w:rsidRPr="00544C4B">
        <w:rPr>
          <w:rFonts w:ascii="Times New Roman" w:hAnsi="Times New Roman"/>
          <w:sz w:val="24"/>
          <w:szCs w:val="24"/>
          <w:lang w:eastAsia="ru-RU"/>
        </w:rPr>
        <w:t xml:space="preserve"> Размеры</w:t>
      </w:r>
      <w:r w:rsidRPr="00544C4B">
        <w:rPr>
          <w:rFonts w:ascii="Times New Roman" w:hAnsi="Times New Roman"/>
          <w:bCs/>
          <w:sz w:val="24"/>
          <w:szCs w:val="24"/>
          <w:lang w:eastAsia="ru-RU"/>
        </w:rPr>
        <w:t xml:space="preserve">, условия и порядок выплаты ежемесячной надбавки за выслугу лет к должностному окладу работникам </w:t>
      </w:r>
      <w:r w:rsidRPr="00544C4B">
        <w:rPr>
          <w:rFonts w:ascii="Times New Roman" w:hAnsi="Times New Roman"/>
          <w:sz w:val="24"/>
          <w:szCs w:val="24"/>
          <w:lang w:eastAsia="ru-RU"/>
        </w:rPr>
        <w:t>образовательных организаций утверждается локальным актом в соответствии с нормами действующего законодательства.</w:t>
      </w:r>
    </w:p>
    <w:p w14:paraId="2ED0B5D1" w14:textId="77777777" w:rsidR="006A01E9" w:rsidRPr="00544C4B" w:rsidRDefault="006A01E9" w:rsidP="006A01E9">
      <w:pPr>
        <w:widowControl w:val="0"/>
        <w:ind w:firstLine="709"/>
        <w:jc w:val="both"/>
        <w:rPr>
          <w:bCs/>
        </w:rPr>
      </w:pPr>
      <w:r>
        <w:rPr>
          <w:bCs/>
        </w:rPr>
        <w:t>6.2</w:t>
      </w:r>
      <w:r w:rsidRPr="00544C4B">
        <w:rPr>
          <w:bCs/>
        </w:rPr>
        <w:t>. Условия выплаты ежемесячной надбавки за выслугу лет</w:t>
      </w:r>
    </w:p>
    <w:p w14:paraId="17DBCFFF" w14:textId="77777777" w:rsidR="006A01E9" w:rsidRPr="00544C4B" w:rsidRDefault="006A01E9" w:rsidP="006A01E9">
      <w:pPr>
        <w:widowControl w:val="0"/>
        <w:ind w:firstLine="709"/>
        <w:jc w:val="both"/>
      </w:pPr>
      <w:r w:rsidRPr="00544C4B">
        <w:rPr>
          <w:bCs/>
        </w:rPr>
        <w:t xml:space="preserve">Ежемесячная надбавка за выслугу лет к должностному окладу предусмотрена </w:t>
      </w:r>
      <w:r w:rsidRPr="00544C4B">
        <w:t>следующим категориям работников муниципальных образовательных организаций:</w:t>
      </w:r>
    </w:p>
    <w:p w14:paraId="66C71E89" w14:textId="77777777" w:rsidR="006A01E9" w:rsidRPr="00544C4B" w:rsidRDefault="006A01E9" w:rsidP="006A01E9">
      <w:pPr>
        <w:pStyle w:val="a3"/>
        <w:widowControl w:val="0"/>
        <w:ind w:left="0" w:firstLine="709"/>
        <w:jc w:val="both"/>
      </w:pPr>
      <w:r>
        <w:t>-</w:t>
      </w:r>
      <w:r w:rsidRPr="00544C4B">
        <w:t>руководителю образовательной организации;</w:t>
      </w:r>
    </w:p>
    <w:p w14:paraId="7FEB50BF" w14:textId="77777777" w:rsidR="006A01E9" w:rsidRPr="00544C4B" w:rsidRDefault="006A01E9" w:rsidP="006A01E9">
      <w:pPr>
        <w:pStyle w:val="a3"/>
        <w:widowControl w:val="0"/>
        <w:ind w:left="0" w:firstLine="709"/>
        <w:jc w:val="both"/>
      </w:pPr>
      <w:r>
        <w:t>-</w:t>
      </w:r>
      <w:r w:rsidRPr="00544C4B">
        <w:t>заместителям руководителя образовательной организации;</w:t>
      </w:r>
    </w:p>
    <w:p w14:paraId="0185AD92" w14:textId="77777777" w:rsidR="006A01E9" w:rsidRPr="00544C4B" w:rsidRDefault="006A01E9" w:rsidP="006A01E9">
      <w:pPr>
        <w:pStyle w:val="a3"/>
        <w:widowControl w:val="0"/>
        <w:ind w:left="0" w:firstLine="709"/>
        <w:jc w:val="both"/>
      </w:pPr>
      <w:r>
        <w:t>-</w:t>
      </w:r>
      <w:r w:rsidRPr="00544C4B">
        <w:t>педагогическим работникам;</w:t>
      </w:r>
    </w:p>
    <w:p w14:paraId="00606906" w14:textId="77777777" w:rsidR="006A01E9" w:rsidRPr="00544C4B" w:rsidRDefault="006A01E9" w:rsidP="006A01E9">
      <w:pPr>
        <w:pStyle w:val="a3"/>
        <w:widowControl w:val="0"/>
        <w:ind w:left="0" w:firstLine="709"/>
        <w:jc w:val="both"/>
      </w:pPr>
      <w:r>
        <w:t>-</w:t>
      </w:r>
      <w:r w:rsidRPr="00544C4B">
        <w:t>работникам, относящимся к учебно-вспомогательному персоналу.</w:t>
      </w:r>
    </w:p>
    <w:p w14:paraId="0DA9BA64" w14:textId="77777777" w:rsidR="006A01E9" w:rsidRPr="00544C4B" w:rsidRDefault="006A01E9" w:rsidP="006A01E9">
      <w:pPr>
        <w:pStyle w:val="a3"/>
        <w:widowControl w:val="0"/>
        <w:ind w:left="0" w:firstLine="709"/>
        <w:jc w:val="both"/>
      </w:pPr>
      <w:r>
        <w:t>-р</w:t>
      </w:r>
      <w:r w:rsidRPr="00544C4B">
        <w:t>аботникам, относящимся к общеотраслевым должностям служащих и общеотраслевым профессиям рабочих</w:t>
      </w:r>
    </w:p>
    <w:p w14:paraId="43603793" w14:textId="77777777" w:rsidR="006A01E9" w:rsidRPr="00544C4B" w:rsidRDefault="006A01E9" w:rsidP="006A01E9">
      <w:pPr>
        <w:widowControl w:val="0"/>
        <w:ind w:firstLine="709"/>
        <w:jc w:val="both"/>
      </w:pPr>
      <w:r>
        <w:rPr>
          <w:lang w:bidi="he-IL"/>
        </w:rPr>
        <w:t>6.3</w:t>
      </w:r>
      <w:r w:rsidRPr="00544C4B">
        <w:rPr>
          <w:lang w:bidi="he-IL"/>
        </w:rPr>
        <w:t xml:space="preserve">. Основным документом для определения стажа работы, дающего право на </w:t>
      </w:r>
      <w:r w:rsidRPr="00544C4B">
        <w:rPr>
          <w:lang w:bidi="he-IL"/>
        </w:rPr>
        <w:lastRenderedPageBreak/>
        <w:t>получение ежемесячной стимулирующей выплаты, является трудовая книжка.</w:t>
      </w:r>
    </w:p>
    <w:p w14:paraId="5D40DB0B" w14:textId="77777777" w:rsidR="006A01E9" w:rsidRPr="00544C4B" w:rsidRDefault="006A01E9" w:rsidP="006A01E9">
      <w:pPr>
        <w:widowControl w:val="0"/>
        <w:ind w:firstLine="709"/>
        <w:jc w:val="both"/>
      </w:pPr>
      <w:r>
        <w:t>6</w:t>
      </w:r>
      <w:r w:rsidRPr="00544C4B">
        <w:t>.</w:t>
      </w:r>
      <w:r>
        <w:t>4</w:t>
      </w:r>
      <w:r w:rsidRPr="00544C4B">
        <w:t>. Стаж работы определяется ежегодно на 1 сентября текущего года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14:paraId="1C200A44" w14:textId="77777777" w:rsidR="006A01E9" w:rsidRPr="00544C4B" w:rsidRDefault="006A01E9" w:rsidP="006A01E9">
      <w:pPr>
        <w:widowControl w:val="0"/>
        <w:ind w:firstLine="709"/>
        <w:jc w:val="both"/>
      </w:pPr>
      <w:r>
        <w:t>6.5</w:t>
      </w:r>
      <w:r w:rsidRPr="00544C4B">
        <w:t>. Размер надбавки за выслугу лет</w:t>
      </w:r>
    </w:p>
    <w:p w14:paraId="1436A14E" w14:textId="77777777" w:rsidR="006A01E9" w:rsidRPr="00544C4B" w:rsidRDefault="006A01E9" w:rsidP="006A01E9">
      <w:pPr>
        <w:widowControl w:val="0"/>
        <w:ind w:firstLine="709"/>
        <w:jc w:val="both"/>
      </w:pPr>
      <w:r>
        <w:t>-</w:t>
      </w:r>
      <w:r w:rsidRPr="00544C4B">
        <w:t>Стаж работы от 1 года до 5 лет – 5%;</w:t>
      </w:r>
    </w:p>
    <w:p w14:paraId="0ED6F592" w14:textId="77777777" w:rsidR="006A01E9" w:rsidRPr="00544C4B" w:rsidRDefault="006A01E9" w:rsidP="006A01E9">
      <w:pPr>
        <w:widowControl w:val="0"/>
        <w:ind w:firstLine="709"/>
        <w:jc w:val="both"/>
      </w:pPr>
      <w:r>
        <w:t>-</w:t>
      </w:r>
      <w:r w:rsidRPr="00544C4B">
        <w:t>Стаж работы от 5 до 10 лет – 10%;</w:t>
      </w:r>
    </w:p>
    <w:p w14:paraId="67979969" w14:textId="77777777" w:rsidR="006A01E9" w:rsidRPr="00544C4B" w:rsidRDefault="006A01E9" w:rsidP="006A01E9">
      <w:pPr>
        <w:widowControl w:val="0"/>
        <w:ind w:firstLine="709"/>
        <w:jc w:val="both"/>
      </w:pPr>
      <w:r>
        <w:t>-</w:t>
      </w:r>
      <w:r w:rsidRPr="00544C4B">
        <w:t>Стаж работы от 10лет до 15 лет – 15%;</w:t>
      </w:r>
    </w:p>
    <w:p w14:paraId="3DE533E7" w14:textId="77777777" w:rsidR="006A01E9" w:rsidRPr="00544C4B" w:rsidRDefault="006A01E9" w:rsidP="006A01E9">
      <w:pPr>
        <w:widowControl w:val="0"/>
        <w:ind w:firstLine="709"/>
        <w:jc w:val="both"/>
      </w:pPr>
      <w:r>
        <w:t>-</w:t>
      </w:r>
      <w:r w:rsidRPr="00544C4B">
        <w:t>Стаж работы от 15 лет и более– 25%;</w:t>
      </w:r>
    </w:p>
    <w:p w14:paraId="1D04E7D5" w14:textId="77777777" w:rsidR="006A01E9" w:rsidRPr="00544C4B" w:rsidRDefault="006A01E9" w:rsidP="006A01E9">
      <w:pPr>
        <w:widowControl w:val="0"/>
        <w:tabs>
          <w:tab w:val="left" w:pos="547"/>
        </w:tabs>
        <w:autoSpaceDE w:val="0"/>
        <w:autoSpaceDN w:val="0"/>
        <w:adjustRightInd w:val="0"/>
        <w:ind w:firstLine="709"/>
        <w:jc w:val="both"/>
        <w:rPr>
          <w:lang w:bidi="he-IL"/>
        </w:rPr>
      </w:pPr>
      <w:r>
        <w:rPr>
          <w:lang w:bidi="he-IL"/>
        </w:rPr>
        <w:t>6</w:t>
      </w:r>
      <w:r w:rsidRPr="00544C4B">
        <w:rPr>
          <w:lang w:bidi="he-IL"/>
        </w:rPr>
        <w:t>.</w:t>
      </w:r>
      <w:r>
        <w:rPr>
          <w:lang w:bidi="he-IL"/>
        </w:rPr>
        <w:t>6</w:t>
      </w:r>
      <w:r w:rsidRPr="00544C4B">
        <w:rPr>
          <w:lang w:bidi="he-IL"/>
        </w:rPr>
        <w:t>.</w:t>
      </w:r>
      <w:r w:rsidRPr="00544C4B">
        <w:t xml:space="preserve"> Порядок определения стажа педагогических работников муниципальных образовательных организаций.</w:t>
      </w:r>
    </w:p>
    <w:p w14:paraId="603E91B8" w14:textId="77777777" w:rsidR="006A01E9" w:rsidRPr="00544C4B" w:rsidRDefault="006A01E9" w:rsidP="006A01E9">
      <w:pPr>
        <w:widowControl w:val="0"/>
        <w:ind w:firstLine="709"/>
        <w:jc w:val="both"/>
        <w:rPr>
          <w:lang w:bidi="he-IL"/>
        </w:rPr>
      </w:pPr>
      <w:r>
        <w:rPr>
          <w:lang w:bidi="he-IL"/>
        </w:rPr>
        <w:t>6.6.1</w:t>
      </w:r>
      <w:r w:rsidRPr="00544C4B">
        <w:rPr>
          <w:lang w:bidi="he-IL"/>
        </w:rPr>
        <w:t>.В стаж работы педагогических работников засчитывается педагогическая, руководящая и методическая работа в образовательных и других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2"/>
      </w:tblGrid>
      <w:tr w:rsidR="006A01E9" w:rsidRPr="000E7827" w14:paraId="50E6EA2B" w14:textId="77777777" w:rsidTr="00F857F6">
        <w:trPr>
          <w:tblHeader/>
        </w:trPr>
        <w:tc>
          <w:tcPr>
            <w:tcW w:w="3888" w:type="dxa"/>
            <w:vAlign w:val="center"/>
          </w:tcPr>
          <w:p w14:paraId="5B693AA6" w14:textId="77777777" w:rsidR="006A01E9" w:rsidRPr="000E7827" w:rsidRDefault="006A01E9" w:rsidP="00F857F6">
            <w:pPr>
              <w:widowControl w:val="0"/>
              <w:autoSpaceDE w:val="0"/>
              <w:autoSpaceDN w:val="0"/>
              <w:adjustRightInd w:val="0"/>
              <w:ind w:right="58"/>
              <w:jc w:val="center"/>
              <w:rPr>
                <w:lang w:bidi="he-IL"/>
              </w:rPr>
            </w:pPr>
            <w:r w:rsidRPr="000E7827">
              <w:rPr>
                <w:b/>
                <w:bCs/>
                <w:lang w:bidi="he-IL"/>
              </w:rPr>
              <w:t>Наименование учреждений и организаций</w:t>
            </w:r>
          </w:p>
        </w:tc>
        <w:tc>
          <w:tcPr>
            <w:tcW w:w="5682" w:type="dxa"/>
            <w:vAlign w:val="center"/>
          </w:tcPr>
          <w:p w14:paraId="6EFBE757" w14:textId="77777777" w:rsidR="006A01E9" w:rsidRPr="000E7827" w:rsidRDefault="006A01E9" w:rsidP="00F857F6">
            <w:pPr>
              <w:widowControl w:val="0"/>
              <w:autoSpaceDE w:val="0"/>
              <w:autoSpaceDN w:val="0"/>
              <w:adjustRightInd w:val="0"/>
              <w:ind w:right="58"/>
              <w:jc w:val="center"/>
              <w:rPr>
                <w:lang w:bidi="he-IL"/>
              </w:rPr>
            </w:pPr>
            <w:r w:rsidRPr="000E7827">
              <w:rPr>
                <w:b/>
                <w:bCs/>
                <w:lang w:bidi="he-IL"/>
              </w:rPr>
              <w:t>Наименование должностей</w:t>
            </w:r>
          </w:p>
        </w:tc>
      </w:tr>
      <w:tr w:rsidR="006A01E9" w:rsidRPr="000E7827" w14:paraId="6E80A8BD" w14:textId="77777777" w:rsidTr="00F857F6">
        <w:tc>
          <w:tcPr>
            <w:tcW w:w="3888" w:type="dxa"/>
          </w:tcPr>
          <w:p w14:paraId="45B24D4F" w14:textId="77777777" w:rsidR="006A01E9" w:rsidRPr="000E7827" w:rsidRDefault="006A01E9" w:rsidP="00F857F6">
            <w:pPr>
              <w:widowControl w:val="0"/>
              <w:autoSpaceDE w:val="0"/>
              <w:autoSpaceDN w:val="0"/>
              <w:adjustRightInd w:val="0"/>
              <w:jc w:val="both"/>
              <w:rPr>
                <w:lang w:bidi="he-IL"/>
              </w:rPr>
            </w:pPr>
            <w:r w:rsidRPr="000E7827">
              <w:rPr>
                <w:lang w:bidi="he-IL"/>
              </w:rPr>
              <w:t xml:space="preserve">I. Образовательные организации </w:t>
            </w:r>
          </w:p>
        </w:tc>
        <w:tc>
          <w:tcPr>
            <w:tcW w:w="5682" w:type="dxa"/>
          </w:tcPr>
          <w:p w14:paraId="644CB9CC" w14:textId="77777777" w:rsidR="006A01E9" w:rsidRPr="000E7827" w:rsidRDefault="006A01E9" w:rsidP="00F857F6">
            <w:pPr>
              <w:widowControl w:val="0"/>
              <w:autoSpaceDE w:val="0"/>
              <w:autoSpaceDN w:val="0"/>
              <w:adjustRightInd w:val="0"/>
              <w:jc w:val="both"/>
              <w:rPr>
                <w:lang w:bidi="he-IL"/>
              </w:rPr>
            </w:pPr>
            <w:r w:rsidRPr="000E7827">
              <w:rPr>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tc>
      </w:tr>
    </w:tbl>
    <w:p w14:paraId="58D64E80" w14:textId="77777777" w:rsidR="006A01E9" w:rsidRPr="00544C4B" w:rsidRDefault="006A01E9" w:rsidP="006A01E9">
      <w:pPr>
        <w:widowControl w:val="0"/>
        <w:autoSpaceDE w:val="0"/>
        <w:autoSpaceDN w:val="0"/>
        <w:adjustRightInd w:val="0"/>
        <w:ind w:right="45" w:firstLine="709"/>
        <w:jc w:val="both"/>
        <w:rPr>
          <w:lang w:bidi="he-IL"/>
        </w:rPr>
      </w:pPr>
      <w:r>
        <w:rPr>
          <w:lang w:bidi="he-IL"/>
        </w:rPr>
        <w:t>6.6</w:t>
      </w:r>
      <w:r w:rsidRPr="00544C4B">
        <w:rPr>
          <w:lang w:bidi="he-IL"/>
        </w:rPr>
        <w:t>.2.В стаж работы педагогических работников засчитывается время службы в Вооруженных силах СССР и Российской Федерации:</w:t>
      </w:r>
    </w:p>
    <w:p w14:paraId="308E5772" w14:textId="77777777" w:rsidR="006A01E9" w:rsidRPr="00544C4B" w:rsidRDefault="006A01E9" w:rsidP="006A01E9">
      <w:pPr>
        <w:pStyle w:val="a3"/>
        <w:widowControl w:val="0"/>
        <w:autoSpaceDE w:val="0"/>
        <w:autoSpaceDN w:val="0"/>
        <w:adjustRightInd w:val="0"/>
        <w:ind w:left="0" w:right="45" w:firstLine="709"/>
        <w:jc w:val="both"/>
        <w:rPr>
          <w:bCs/>
          <w:lang w:bidi="he-IL"/>
        </w:rPr>
      </w:pPr>
      <w:r w:rsidRPr="00544C4B">
        <w:rPr>
          <w:bCs/>
          <w:iCs/>
          <w:lang w:bidi="he-IL"/>
        </w:rPr>
        <w:t>а) педагогическим работникам в стаж педагогической работы засчитывается без всяких условий и ограничений в</w:t>
      </w:r>
      <w:r w:rsidRPr="00544C4B">
        <w:rPr>
          <w:bCs/>
          <w:lang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14:paraId="5FBD8D2C" w14:textId="77777777" w:rsidR="006A01E9" w:rsidRPr="00544C4B" w:rsidRDefault="006A01E9" w:rsidP="006A01E9">
      <w:pPr>
        <w:widowControl w:val="0"/>
        <w:tabs>
          <w:tab w:val="left" w:pos="427"/>
          <w:tab w:val="left" w:pos="566"/>
        </w:tabs>
        <w:autoSpaceDE w:val="0"/>
        <w:autoSpaceDN w:val="0"/>
        <w:adjustRightInd w:val="0"/>
        <w:ind w:right="29" w:firstLine="709"/>
        <w:jc w:val="both"/>
        <w:rPr>
          <w:lang w:bidi="he-IL"/>
        </w:rPr>
      </w:pPr>
      <w:r w:rsidRPr="00544C4B">
        <w:rPr>
          <w:bCs/>
          <w:iCs/>
          <w:lang w:bidi="he-IL"/>
        </w:rPr>
        <w:t xml:space="preserve">б)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w:t>
      </w:r>
      <w:r w:rsidRPr="00544C4B">
        <w:rPr>
          <w:bCs/>
          <w:iCs/>
          <w:lang w:bidi="he-IL"/>
        </w:rPr>
        <w:lastRenderedPageBreak/>
        <w:t>непосредственно следовала педагогическая деятельность</w:t>
      </w:r>
      <w:r w:rsidRPr="00544C4B">
        <w:rPr>
          <w:bCs/>
          <w:i/>
          <w:iCs/>
          <w:lang w:bidi="he-IL"/>
        </w:rPr>
        <w:t xml:space="preserve">: </w:t>
      </w:r>
      <w:r w:rsidRPr="00544C4B">
        <w:rPr>
          <w:bCs/>
          <w:lang w:bidi="he-IL"/>
        </w:rPr>
        <w:t>время службы в Вооруженных силах СССР и Российской Федерации на</w:t>
      </w:r>
      <w:r w:rsidRPr="00544C4B">
        <w:rPr>
          <w:lang w:bidi="he-IL"/>
        </w:rPr>
        <w:t xml:space="preserve"> должностях офицерского, сержантского, старшинского состава, прапорщиков и мичманов (в том чис</w:t>
      </w:r>
      <w:r w:rsidRPr="00544C4B">
        <w:rPr>
          <w:lang w:bidi="he-IL"/>
        </w:rPr>
        <w:softHyphen/>
        <w:t>ле в войсках МВД, в войсках и</w:t>
      </w:r>
      <w:r>
        <w:rPr>
          <w:lang w:bidi="he-IL"/>
        </w:rPr>
        <w:t xml:space="preserve"> </w:t>
      </w:r>
      <w:r w:rsidRPr="00544C4B">
        <w:rPr>
          <w:lang w:bidi="he-IL"/>
        </w:rPr>
        <w:t>органах безопасности), кроме периодов, предусмотренных в пункте а);</w:t>
      </w:r>
    </w:p>
    <w:p w14:paraId="05DDCC3F" w14:textId="77777777" w:rsidR="006A01E9" w:rsidRPr="00544C4B" w:rsidRDefault="006A01E9" w:rsidP="006A01E9">
      <w:pPr>
        <w:widowControl w:val="0"/>
        <w:tabs>
          <w:tab w:val="left" w:pos="0"/>
        </w:tabs>
        <w:autoSpaceDE w:val="0"/>
        <w:autoSpaceDN w:val="0"/>
        <w:adjustRightInd w:val="0"/>
        <w:ind w:right="53" w:firstLine="709"/>
        <w:jc w:val="both"/>
        <w:rPr>
          <w:bCs/>
          <w:iCs/>
          <w:lang w:bidi="he-IL"/>
        </w:rPr>
      </w:pPr>
      <w:r>
        <w:rPr>
          <w:lang w:bidi="he-IL"/>
        </w:rPr>
        <w:t>6.6</w:t>
      </w:r>
      <w:r w:rsidRPr="00544C4B">
        <w:rPr>
          <w:lang w:bidi="he-IL"/>
        </w:rPr>
        <w:t xml:space="preserve">.3.В особых случаях </w:t>
      </w:r>
      <w:r w:rsidRPr="00544C4B">
        <w:rPr>
          <w:bCs/>
          <w:iCs/>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14:paraId="28F138A6" w14:textId="77777777" w:rsidR="006A01E9" w:rsidRPr="00544C4B" w:rsidRDefault="006A01E9" w:rsidP="006A01E9">
      <w:pPr>
        <w:pStyle w:val="a3"/>
        <w:widowControl w:val="0"/>
        <w:tabs>
          <w:tab w:val="left" w:pos="566"/>
          <w:tab w:val="left" w:pos="1418"/>
        </w:tabs>
        <w:autoSpaceDE w:val="0"/>
        <w:autoSpaceDN w:val="0"/>
        <w:adjustRightInd w:val="0"/>
        <w:ind w:left="0" w:right="24" w:firstLine="709"/>
        <w:jc w:val="both"/>
        <w:rPr>
          <w:lang w:bidi="he-IL"/>
        </w:rPr>
      </w:pPr>
      <w:r w:rsidRPr="00544C4B">
        <w:rPr>
          <w:lang w:bidi="he-IL"/>
        </w:rPr>
        <w:t>а) время работы на руководящих, инспекторских, инструкторских и других должнос</w:t>
      </w:r>
      <w:r w:rsidRPr="00544C4B">
        <w:rPr>
          <w:lang w:bidi="he-IL"/>
        </w:rPr>
        <w:softHyphen/>
        <w:t>тях специалистов в аппаратах территориальных организаций (комитетах, советах) Проф</w:t>
      </w:r>
      <w:r w:rsidRPr="00544C4B">
        <w:rPr>
          <w:lang w:bidi="he-IL"/>
        </w:rPr>
        <w:softHyphen/>
        <w:t>союза работников народного образования и науки РФ (просвещения, высшей школы и на</w:t>
      </w:r>
      <w:r w:rsidRPr="00544C4B">
        <w:rPr>
          <w:lang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544C4B">
        <w:rPr>
          <w:lang w:bidi="he-IL"/>
        </w:rPr>
        <w:softHyphen/>
        <w:t>реждению правонарушений (инспекциях по делам несовершеннолетних, детских комнатах милиции) органов внутренних дел;</w:t>
      </w:r>
    </w:p>
    <w:p w14:paraId="4916EEC7" w14:textId="77777777" w:rsidR="006A01E9" w:rsidRPr="00544C4B" w:rsidRDefault="006A01E9" w:rsidP="006A01E9">
      <w:pPr>
        <w:widowControl w:val="0"/>
        <w:tabs>
          <w:tab w:val="left" w:pos="566"/>
          <w:tab w:val="left" w:pos="1418"/>
        </w:tabs>
        <w:autoSpaceDE w:val="0"/>
        <w:autoSpaceDN w:val="0"/>
        <w:adjustRightInd w:val="0"/>
        <w:ind w:right="14" w:firstLine="709"/>
        <w:jc w:val="both"/>
        <w:rPr>
          <w:lang w:bidi="he-IL"/>
        </w:rPr>
      </w:pPr>
      <w:r w:rsidRPr="00544C4B">
        <w:rPr>
          <w:lang w:bidi="he-IL"/>
        </w:rPr>
        <w:t>б) время обучения (по очной форме) в аспирантуре, организациях высшего и средне</w:t>
      </w:r>
      <w:r w:rsidRPr="00544C4B">
        <w:rPr>
          <w:lang w:bidi="he-IL"/>
        </w:rPr>
        <w:softHyphen/>
        <w:t>го профессионального образования, имеющих государственную аккредитацию.</w:t>
      </w:r>
    </w:p>
    <w:p w14:paraId="0FD32429" w14:textId="77777777" w:rsidR="006A01E9" w:rsidRPr="00544C4B" w:rsidRDefault="006A01E9" w:rsidP="006A01E9">
      <w:pPr>
        <w:pStyle w:val="a3"/>
        <w:widowControl w:val="0"/>
        <w:tabs>
          <w:tab w:val="left" w:pos="0"/>
        </w:tabs>
        <w:autoSpaceDE w:val="0"/>
        <w:autoSpaceDN w:val="0"/>
        <w:adjustRightInd w:val="0"/>
        <w:ind w:left="0" w:right="14" w:firstLine="709"/>
        <w:jc w:val="both"/>
        <w:rPr>
          <w:iCs/>
          <w:lang w:bidi="he-IL"/>
        </w:rPr>
      </w:pPr>
      <w:r>
        <w:rPr>
          <w:iCs/>
          <w:lang w:bidi="he-IL"/>
        </w:rPr>
        <w:t>6.6</w:t>
      </w:r>
      <w:r w:rsidRPr="00544C4B">
        <w:rPr>
          <w:iCs/>
          <w:lang w:bidi="he-IL"/>
        </w:rPr>
        <w:t>.4.В стаж педагогической работы отдельных категорий педагогических засчитывается:</w:t>
      </w:r>
    </w:p>
    <w:p w14:paraId="321EE088" w14:textId="77777777" w:rsidR="006A01E9" w:rsidRPr="00544C4B" w:rsidRDefault="006A01E9" w:rsidP="006A01E9">
      <w:pPr>
        <w:widowControl w:val="0"/>
        <w:autoSpaceDE w:val="0"/>
        <w:autoSpaceDN w:val="0"/>
        <w:adjustRightInd w:val="0"/>
        <w:ind w:right="14" w:firstLine="709"/>
        <w:jc w:val="both"/>
        <w:rPr>
          <w:lang w:bidi="he-IL"/>
        </w:rPr>
      </w:pPr>
      <w:r w:rsidRPr="00544C4B">
        <w:rPr>
          <w:iCs/>
          <w:lang w:bidi="he-IL"/>
        </w:rPr>
        <w:t>а) время работы в образовательных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14:paraId="65989E9D" w14:textId="77777777" w:rsidR="006A01E9" w:rsidRPr="00544C4B" w:rsidRDefault="006A01E9" w:rsidP="006A01E9">
      <w:pPr>
        <w:widowControl w:val="0"/>
        <w:tabs>
          <w:tab w:val="left" w:pos="360"/>
          <w:tab w:val="left" w:pos="851"/>
          <w:tab w:val="left" w:pos="1276"/>
        </w:tabs>
        <w:autoSpaceDE w:val="0"/>
        <w:autoSpaceDN w:val="0"/>
        <w:adjustRightInd w:val="0"/>
        <w:ind w:right="10" w:firstLine="709"/>
        <w:jc w:val="both"/>
        <w:rPr>
          <w:lang w:bidi="he-IL"/>
        </w:rPr>
      </w:pPr>
      <w:r w:rsidRPr="00544C4B">
        <w:rPr>
          <w:lang w:bidi="he-IL"/>
        </w:rPr>
        <w:t>-преподавателям-организаторам (основ безопасности жизнедеятельности, допризыв</w:t>
      </w:r>
      <w:r w:rsidRPr="00544C4B">
        <w:rPr>
          <w:lang w:bidi="he-IL"/>
        </w:rPr>
        <w:softHyphen/>
        <w:t>ной подготовки);</w:t>
      </w:r>
    </w:p>
    <w:p w14:paraId="2B09EBBE" w14:textId="77777777" w:rsidR="006A01E9" w:rsidRPr="00544C4B" w:rsidRDefault="006A01E9" w:rsidP="006A01E9">
      <w:pPr>
        <w:widowControl w:val="0"/>
        <w:tabs>
          <w:tab w:val="left" w:pos="360"/>
          <w:tab w:val="left" w:pos="851"/>
        </w:tabs>
        <w:autoSpaceDE w:val="0"/>
        <w:autoSpaceDN w:val="0"/>
        <w:adjustRightInd w:val="0"/>
        <w:ind w:right="5" w:firstLine="709"/>
        <w:jc w:val="both"/>
        <w:rPr>
          <w:lang w:bidi="he-IL"/>
        </w:rPr>
      </w:pPr>
      <w:r w:rsidRPr="00544C4B">
        <w:rPr>
          <w:lang w:bidi="he-IL"/>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w:t>
      </w:r>
      <w:r w:rsidRPr="00544C4B">
        <w:rPr>
          <w:lang w:bidi="he-IL"/>
        </w:rPr>
        <w:softHyphen/>
        <w:t>стам), тренерам-преподавателям (старшим тренерам-преподавателям);</w:t>
      </w:r>
    </w:p>
    <w:p w14:paraId="36A5916B"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-учителям, преподавателям трудового (профессионального) обучения, технологии, чер</w:t>
      </w:r>
      <w:r w:rsidRPr="00544C4B">
        <w:rPr>
          <w:lang w:bidi="he-IL"/>
        </w:rPr>
        <w:softHyphen/>
        <w:t>чения, изобразительного искусства, информатики, специальных дисциплин, в том числе специальных дисциплин общеобразовательных организациях (классов) с углубленным изу</w:t>
      </w:r>
      <w:r w:rsidRPr="00544C4B">
        <w:rPr>
          <w:lang w:bidi="he-IL"/>
        </w:rPr>
        <w:softHyphen/>
        <w:t>чением отдельных предметов;</w:t>
      </w:r>
    </w:p>
    <w:p w14:paraId="08C894F5"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-мастерам производственного обучения;</w:t>
      </w:r>
    </w:p>
    <w:p w14:paraId="120741BD"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-педагогам дополнительного образования;</w:t>
      </w:r>
    </w:p>
    <w:p w14:paraId="3B71B51F"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-педагогам-психологам;</w:t>
      </w:r>
    </w:p>
    <w:p w14:paraId="143E285A" w14:textId="77777777" w:rsidR="006A01E9" w:rsidRPr="00544C4B" w:rsidRDefault="006A01E9" w:rsidP="006A01E9">
      <w:pPr>
        <w:widowControl w:val="0"/>
        <w:tabs>
          <w:tab w:val="left" w:pos="360"/>
        </w:tabs>
        <w:autoSpaceDE w:val="0"/>
        <w:autoSpaceDN w:val="0"/>
        <w:adjustRightInd w:val="0"/>
        <w:ind w:firstLine="709"/>
        <w:jc w:val="both"/>
        <w:rPr>
          <w:lang w:bidi="he-IL"/>
        </w:rPr>
      </w:pPr>
      <w:r w:rsidRPr="00544C4B">
        <w:rPr>
          <w:lang w:bidi="he-IL"/>
        </w:rPr>
        <w:t>-методистам;</w:t>
      </w:r>
    </w:p>
    <w:p w14:paraId="2F9EC01D" w14:textId="77777777" w:rsidR="006A01E9" w:rsidRPr="00544C4B" w:rsidRDefault="006A01E9" w:rsidP="006A01E9">
      <w:pPr>
        <w:widowControl w:val="0"/>
        <w:tabs>
          <w:tab w:val="left" w:pos="360"/>
          <w:tab w:val="left" w:pos="851"/>
          <w:tab w:val="left" w:pos="1134"/>
          <w:tab w:val="left" w:pos="1701"/>
        </w:tabs>
        <w:autoSpaceDE w:val="0"/>
        <w:autoSpaceDN w:val="0"/>
        <w:adjustRightInd w:val="0"/>
        <w:ind w:right="10" w:firstLine="709"/>
        <w:jc w:val="both"/>
        <w:rPr>
          <w:lang w:bidi="he-IL"/>
        </w:rPr>
      </w:pPr>
      <w:r w:rsidRPr="00544C4B">
        <w:rPr>
          <w:lang w:bidi="he-IL"/>
        </w:rPr>
        <w:t>-педагогическим работникам организаций среднего профессионального образования (отделений): культуры и искусства, музыкально-педагогических, художественно-графичес</w:t>
      </w:r>
      <w:r w:rsidRPr="00544C4B">
        <w:rPr>
          <w:lang w:bidi="he-IL"/>
        </w:rPr>
        <w:softHyphen/>
        <w:t>ких, музыкальных;</w:t>
      </w:r>
    </w:p>
    <w:p w14:paraId="783CF3F2" w14:textId="77777777" w:rsidR="006A01E9" w:rsidRPr="00544C4B" w:rsidRDefault="006A01E9" w:rsidP="006A01E9">
      <w:pPr>
        <w:widowControl w:val="0"/>
        <w:tabs>
          <w:tab w:val="left" w:pos="851"/>
        </w:tabs>
        <w:autoSpaceDE w:val="0"/>
        <w:autoSpaceDN w:val="0"/>
        <w:adjustRightInd w:val="0"/>
        <w:ind w:right="29" w:firstLine="709"/>
        <w:jc w:val="both"/>
        <w:rPr>
          <w:lang w:bidi="he-IL"/>
        </w:rPr>
      </w:pPr>
      <w:r w:rsidRPr="00544C4B">
        <w:rPr>
          <w:lang w:bidi="he-IL"/>
        </w:rPr>
        <w:t>-преподавателям организаций дополнительного образования детей (культуры и искус</w:t>
      </w:r>
      <w:r w:rsidRPr="00544C4B">
        <w:rPr>
          <w:lang w:bidi="he-IL"/>
        </w:rPr>
        <w:softHyphen/>
        <w:t>ства, в т.ч. музыкальных и художественных), преподавателям специальных дисциплин му</w:t>
      </w:r>
      <w:r w:rsidRPr="00544C4B">
        <w:rPr>
          <w:lang w:bidi="he-IL"/>
        </w:rPr>
        <w:softHyphen/>
        <w:t>зыкальных и художественных общеобразовательных организациях,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55677BD4" w14:textId="77777777" w:rsidR="006A01E9" w:rsidRPr="00544C4B" w:rsidRDefault="006A01E9" w:rsidP="006A01E9">
      <w:pPr>
        <w:widowControl w:val="0"/>
        <w:tabs>
          <w:tab w:val="left" w:pos="851"/>
        </w:tabs>
        <w:autoSpaceDE w:val="0"/>
        <w:autoSpaceDN w:val="0"/>
        <w:adjustRightInd w:val="0"/>
        <w:ind w:right="29" w:firstLine="709"/>
        <w:jc w:val="both"/>
        <w:rPr>
          <w:lang w:bidi="he-IL"/>
        </w:rPr>
      </w:pPr>
      <w:r w:rsidRPr="00544C4B">
        <w:rPr>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выборным органом </w:t>
      </w:r>
      <w:r w:rsidRPr="00544C4B">
        <w:rPr>
          <w:lang w:bidi="he-IL"/>
        </w:rPr>
        <w:lastRenderedPageBreak/>
        <w:t>первичной профсоюзной организации.</w:t>
      </w:r>
    </w:p>
    <w:p w14:paraId="7E066A06" w14:textId="77777777" w:rsidR="006A01E9" w:rsidRPr="00544C4B" w:rsidRDefault="006A01E9" w:rsidP="006A01E9">
      <w:pPr>
        <w:widowControl w:val="0"/>
        <w:tabs>
          <w:tab w:val="left" w:pos="1701"/>
        </w:tabs>
        <w:autoSpaceDE w:val="0"/>
        <w:autoSpaceDN w:val="0"/>
        <w:adjustRightInd w:val="0"/>
        <w:ind w:right="29" w:firstLine="709"/>
        <w:jc w:val="both"/>
        <w:rPr>
          <w:lang w:bidi="he-IL"/>
        </w:rPr>
      </w:pPr>
      <w:r w:rsidRPr="00544C4B">
        <w:rPr>
          <w:lang w:bidi="he-IL"/>
        </w:rPr>
        <w:t>б)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14:paraId="571E6B9A" w14:textId="77777777" w:rsidR="006A01E9" w:rsidRPr="00544C4B" w:rsidRDefault="006A01E9" w:rsidP="006A01E9">
      <w:pPr>
        <w:widowControl w:val="0"/>
        <w:autoSpaceDE w:val="0"/>
        <w:autoSpaceDN w:val="0"/>
        <w:adjustRightInd w:val="0"/>
        <w:ind w:right="19" w:firstLine="709"/>
        <w:jc w:val="both"/>
        <w:rPr>
          <w:lang w:bidi="he-IL"/>
        </w:rPr>
      </w:pPr>
      <w:r>
        <w:rPr>
          <w:lang w:bidi="he-IL"/>
        </w:rPr>
        <w:t>6.6</w:t>
      </w:r>
      <w:r w:rsidRPr="00544C4B">
        <w:rPr>
          <w:lang w:bidi="he-IL"/>
        </w:rPr>
        <w:t>.5.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w:t>
      </w:r>
      <w:r w:rsidRPr="00544C4B">
        <w:rPr>
          <w:lang w:bidi="he-IL"/>
        </w:rPr>
        <w:softHyphen/>
        <w:t>ностях работник имел педагогическое образование или обучался в организациях высшего или среднего профессионального (педагогического) образования.</w:t>
      </w:r>
    </w:p>
    <w:p w14:paraId="4512E3DD" w14:textId="77777777" w:rsidR="006A01E9" w:rsidRPr="00544C4B" w:rsidRDefault="006A01E9" w:rsidP="006A01E9">
      <w:pPr>
        <w:widowControl w:val="0"/>
        <w:autoSpaceDE w:val="0"/>
        <w:autoSpaceDN w:val="0"/>
        <w:adjustRightInd w:val="0"/>
        <w:ind w:right="10" w:firstLine="709"/>
        <w:jc w:val="both"/>
        <w:rPr>
          <w:lang w:bidi="he-IL"/>
        </w:rPr>
      </w:pPr>
      <w:r>
        <w:rPr>
          <w:lang w:bidi="he-IL"/>
        </w:rPr>
        <w:t>6.6</w:t>
      </w:r>
      <w:r w:rsidRPr="00544C4B">
        <w:rPr>
          <w:lang w:bidi="he-IL"/>
        </w:rPr>
        <w:t>.6.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w:t>
      </w:r>
    </w:p>
    <w:p w14:paraId="00BC64DD" w14:textId="77777777" w:rsidR="006A01E9" w:rsidRPr="00544C4B" w:rsidRDefault="006A01E9" w:rsidP="006A01E9">
      <w:pPr>
        <w:widowControl w:val="0"/>
        <w:tabs>
          <w:tab w:val="left" w:pos="547"/>
        </w:tabs>
        <w:autoSpaceDE w:val="0"/>
        <w:autoSpaceDN w:val="0"/>
        <w:adjustRightInd w:val="0"/>
        <w:ind w:firstLine="709"/>
        <w:jc w:val="both"/>
        <w:rPr>
          <w:lang w:bidi="he-IL"/>
        </w:rPr>
      </w:pPr>
      <w:r>
        <w:rPr>
          <w:lang w:bidi="he-IL"/>
        </w:rPr>
        <w:t>6.6</w:t>
      </w:r>
      <w:r w:rsidRPr="00544C4B">
        <w:rPr>
          <w:lang w:bidi="he-IL"/>
        </w:rPr>
        <w:t>.7.В стаж работы, дающей право на получение надбавки за выслугу лет, включаются также следующие периоды:</w:t>
      </w:r>
    </w:p>
    <w:p w14:paraId="56762203" w14:textId="77777777" w:rsidR="006A01E9" w:rsidRPr="00544C4B" w:rsidRDefault="006A01E9" w:rsidP="006A01E9">
      <w:pPr>
        <w:pStyle w:val="a3"/>
        <w:widowControl w:val="0"/>
        <w:tabs>
          <w:tab w:val="left" w:pos="547"/>
          <w:tab w:val="left" w:pos="1418"/>
        </w:tabs>
        <w:autoSpaceDE w:val="0"/>
        <w:autoSpaceDN w:val="0"/>
        <w:adjustRightInd w:val="0"/>
        <w:ind w:left="0" w:firstLine="709"/>
        <w:jc w:val="both"/>
        <w:rPr>
          <w:lang w:bidi="he-IL"/>
        </w:rPr>
      </w:pPr>
      <w:r>
        <w:rPr>
          <w:lang w:bidi="he-IL"/>
        </w:rPr>
        <w:t>-</w:t>
      </w:r>
      <w:r w:rsidRPr="00544C4B">
        <w:rPr>
          <w:lang w:bidi="he-IL"/>
        </w:rPr>
        <w:t>время отпуска по уходу за ребенком до достижения им возраста трех лет, если работник состоял в трудовых отношениях с образовательным учреждением;</w:t>
      </w:r>
    </w:p>
    <w:p w14:paraId="0D03C1FC" w14:textId="77777777" w:rsidR="006A01E9" w:rsidRPr="00544C4B" w:rsidRDefault="006A01E9" w:rsidP="006A01E9">
      <w:pPr>
        <w:pStyle w:val="a3"/>
        <w:widowControl w:val="0"/>
        <w:tabs>
          <w:tab w:val="left" w:pos="547"/>
          <w:tab w:val="left" w:pos="1418"/>
        </w:tabs>
        <w:autoSpaceDE w:val="0"/>
        <w:autoSpaceDN w:val="0"/>
        <w:adjustRightInd w:val="0"/>
        <w:ind w:left="0" w:firstLine="709"/>
        <w:jc w:val="both"/>
        <w:rPr>
          <w:lang w:bidi="he-IL"/>
        </w:rPr>
      </w:pPr>
      <w:r>
        <w:rPr>
          <w:lang w:bidi="he-IL"/>
        </w:rPr>
        <w:t>-</w:t>
      </w:r>
      <w:r w:rsidRPr="00544C4B">
        <w:rPr>
          <w:lang w:bidi="he-IL"/>
        </w:rPr>
        <w:t>время обучения работников на курсах переподготовки и повышения квалификации кадров.</w:t>
      </w:r>
    </w:p>
    <w:p w14:paraId="643586E9" w14:textId="77777777" w:rsidR="006A01E9" w:rsidRPr="00544C4B" w:rsidRDefault="006A01E9" w:rsidP="006A01E9">
      <w:pPr>
        <w:widowControl w:val="0"/>
        <w:ind w:firstLine="709"/>
        <w:jc w:val="both"/>
      </w:pPr>
      <w:r>
        <w:rPr>
          <w:bCs/>
        </w:rPr>
        <w:t>6</w:t>
      </w:r>
      <w:r w:rsidRPr="00544C4B">
        <w:rPr>
          <w:bCs/>
        </w:rPr>
        <w:t>.</w:t>
      </w:r>
      <w:r>
        <w:rPr>
          <w:bCs/>
        </w:rPr>
        <w:t>6</w:t>
      </w:r>
      <w:r w:rsidRPr="00544C4B">
        <w:rPr>
          <w:bCs/>
        </w:rPr>
        <w:t>.8.</w:t>
      </w:r>
      <w:r w:rsidRPr="00544C4B">
        <w:t xml:space="preserve"> Порядок определения стажа работы руководителя, заместителя руководителя муниципальной образовательной организации.</w:t>
      </w:r>
    </w:p>
    <w:p w14:paraId="7485727B" w14:textId="77777777" w:rsidR="006A01E9" w:rsidRPr="00544C4B" w:rsidRDefault="006A01E9" w:rsidP="006A01E9">
      <w:pPr>
        <w:widowControl w:val="0"/>
        <w:ind w:firstLine="709"/>
        <w:jc w:val="both"/>
        <w:rPr>
          <w:lang w:bidi="he-IL"/>
        </w:rPr>
      </w:pPr>
      <w:r w:rsidRPr="00544C4B">
        <w:rPr>
          <w:lang w:bidi="he-IL"/>
        </w:rPr>
        <w:t xml:space="preserve">В стаж работы руководителя, заместителей руководителя </w:t>
      </w:r>
      <w:r w:rsidRPr="00544C4B">
        <w:t>муниципальной образовательной организации</w:t>
      </w:r>
      <w:r w:rsidRPr="00544C4B">
        <w:rPr>
          <w:lang w:bidi="he-IL"/>
        </w:rPr>
        <w:t xml:space="preserve"> засчитывается руководящая, педагогическая и методическая работа в образовательных организациях. Порядок определения стажа аналогичен определению стажа работы педагогических работников.</w:t>
      </w:r>
    </w:p>
    <w:p w14:paraId="3E85D0B8" w14:textId="77777777" w:rsidR="006A01E9" w:rsidRPr="00544C4B" w:rsidRDefault="006A01E9" w:rsidP="006A01E9">
      <w:pPr>
        <w:widowControl w:val="0"/>
        <w:tabs>
          <w:tab w:val="left" w:pos="0"/>
        </w:tabs>
        <w:autoSpaceDE w:val="0"/>
        <w:autoSpaceDN w:val="0"/>
        <w:adjustRightInd w:val="0"/>
        <w:ind w:right="14" w:firstLine="709"/>
        <w:jc w:val="both"/>
        <w:rPr>
          <w:lang w:bidi="he-IL"/>
        </w:rPr>
      </w:pPr>
      <w:r>
        <w:rPr>
          <w:bCs/>
        </w:rPr>
        <w:t>6.6</w:t>
      </w:r>
      <w:r w:rsidRPr="00544C4B">
        <w:rPr>
          <w:bCs/>
        </w:rPr>
        <w:t>.9.</w:t>
      </w:r>
      <w:r w:rsidRPr="00544C4B">
        <w:rPr>
          <w:lang w:bidi="he-IL"/>
        </w:rPr>
        <w:t xml:space="preserve"> Порядок определения стажа работы работникам, относящимся к учебно-вспомогательному персоналу.</w:t>
      </w:r>
    </w:p>
    <w:p w14:paraId="2EA4FC62" w14:textId="77777777" w:rsidR="006A01E9" w:rsidRPr="00544C4B" w:rsidRDefault="006A01E9" w:rsidP="006A01E9">
      <w:pPr>
        <w:widowControl w:val="0"/>
        <w:autoSpaceDE w:val="0"/>
        <w:autoSpaceDN w:val="0"/>
        <w:adjustRightInd w:val="0"/>
        <w:ind w:firstLine="709"/>
        <w:jc w:val="both"/>
        <w:rPr>
          <w:lang w:bidi="he-IL"/>
        </w:rPr>
      </w:pPr>
      <w:r w:rsidRPr="00544C4B">
        <w:rPr>
          <w:lang w:bidi="he-IL"/>
        </w:rPr>
        <w:t>В стаж работы данной категории работников засчитываются периоды времени их деятельности в образовательных учреждениях по специальностям (профессиям).</w:t>
      </w:r>
    </w:p>
    <w:p w14:paraId="0A7317C4" w14:textId="77777777" w:rsidR="006A01E9" w:rsidRPr="00544C4B" w:rsidRDefault="006A01E9" w:rsidP="006A01E9">
      <w:pPr>
        <w:widowControl w:val="0"/>
        <w:autoSpaceDE w:val="0"/>
        <w:autoSpaceDN w:val="0"/>
        <w:adjustRightInd w:val="0"/>
        <w:ind w:firstLine="709"/>
        <w:jc w:val="both"/>
        <w:rPr>
          <w:lang w:bidi="he-IL"/>
        </w:rPr>
      </w:pPr>
      <w:r w:rsidRPr="00544C4B">
        <w:rPr>
          <w:lang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образовательной организации.</w:t>
      </w:r>
    </w:p>
    <w:p w14:paraId="7C637DB6" w14:textId="77777777" w:rsidR="006A01E9" w:rsidRPr="00544C4B" w:rsidRDefault="006A01E9" w:rsidP="006A01E9">
      <w:pPr>
        <w:widowControl w:val="0"/>
        <w:autoSpaceDE w:val="0"/>
        <w:autoSpaceDN w:val="0"/>
        <w:adjustRightInd w:val="0"/>
        <w:ind w:right="19" w:firstLine="709"/>
        <w:jc w:val="both"/>
        <w:rPr>
          <w:lang w:bidi="he-IL"/>
        </w:rPr>
      </w:pPr>
      <w:r w:rsidRPr="00544C4B">
        <w:rPr>
          <w:lang w:bidi="he-IL"/>
        </w:rPr>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муниципальной образовательной организации по согласованию с выборным органом первичной профсоюзной организации.</w:t>
      </w:r>
    </w:p>
    <w:p w14:paraId="0FDAA236" w14:textId="77777777" w:rsidR="006A01E9" w:rsidRPr="00544C4B" w:rsidRDefault="006A01E9" w:rsidP="006A01E9">
      <w:pPr>
        <w:widowControl w:val="0"/>
        <w:tabs>
          <w:tab w:val="left" w:pos="658"/>
        </w:tabs>
        <w:autoSpaceDE w:val="0"/>
        <w:autoSpaceDN w:val="0"/>
        <w:adjustRightInd w:val="0"/>
        <w:ind w:firstLine="709"/>
        <w:jc w:val="both"/>
        <w:rPr>
          <w:lang w:bidi="he-IL"/>
        </w:rPr>
      </w:pPr>
      <w:r>
        <w:rPr>
          <w:bCs/>
        </w:rPr>
        <w:t>6.6</w:t>
      </w:r>
      <w:r w:rsidRPr="00544C4B">
        <w:rPr>
          <w:bCs/>
        </w:rPr>
        <w:t>.10.</w:t>
      </w:r>
      <w:r w:rsidRPr="00544C4B">
        <w:rPr>
          <w:lang w:bidi="he-IL"/>
        </w:rPr>
        <w:t xml:space="preserve"> 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w:t>
      </w:r>
    </w:p>
    <w:p w14:paraId="518DA518" w14:textId="77777777" w:rsidR="006A01E9" w:rsidRDefault="006A01E9" w:rsidP="006A01E9">
      <w:pPr>
        <w:widowControl w:val="0"/>
        <w:autoSpaceDE w:val="0"/>
        <w:autoSpaceDN w:val="0"/>
        <w:adjustRightInd w:val="0"/>
        <w:ind w:firstLine="709"/>
        <w:jc w:val="both"/>
        <w:rPr>
          <w:lang w:bidi="he-IL"/>
        </w:rPr>
      </w:pPr>
      <w:r>
        <w:rPr>
          <w:lang w:bidi="he-IL"/>
        </w:rPr>
        <w:t>6.6</w:t>
      </w:r>
      <w:r w:rsidRPr="00544C4B">
        <w:rPr>
          <w:lang w:bidi="he-IL"/>
        </w:rPr>
        <w:t>.11.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w:t>
      </w:r>
    </w:p>
    <w:p w14:paraId="42035B64" w14:textId="77777777" w:rsidR="006A01E9" w:rsidRPr="0094680C" w:rsidRDefault="006A01E9" w:rsidP="006A01E9">
      <w:pPr>
        <w:widowControl w:val="0"/>
        <w:autoSpaceDE w:val="0"/>
        <w:autoSpaceDN w:val="0"/>
        <w:adjustRightInd w:val="0"/>
        <w:ind w:firstLine="709"/>
        <w:jc w:val="both"/>
        <w:rPr>
          <w:lang w:bidi="he-IL"/>
        </w:rPr>
      </w:pPr>
      <w:r>
        <w:rPr>
          <w:bCs/>
        </w:rPr>
        <w:t>6.7</w:t>
      </w:r>
      <w:r w:rsidRPr="00544C4B">
        <w:rPr>
          <w:bCs/>
        </w:rPr>
        <w:t>. Порядок начисления стимулирующей выплаты за стаж работы</w:t>
      </w:r>
    </w:p>
    <w:p w14:paraId="15D5E4B8" w14:textId="77777777" w:rsidR="006A01E9" w:rsidRPr="00DA6E90" w:rsidRDefault="006A01E9" w:rsidP="006A01E9">
      <w:pPr>
        <w:widowControl w:val="0"/>
        <w:ind w:firstLine="709"/>
        <w:jc w:val="both"/>
        <w:rPr>
          <w:color w:val="000000" w:themeColor="text1"/>
        </w:rPr>
      </w:pPr>
      <w:r w:rsidRPr="00DA6E90">
        <w:rPr>
          <w:color w:val="000000" w:themeColor="text1"/>
        </w:rPr>
        <w:t xml:space="preserve">6.7.1. Надбавка за выслугу лет начисляется исходя из должностного оклада работника (без учета премий и иных стимулирующих выплат), фактической нагрузки и выплачивается ежемесячно одновременно с заработной платой в пределах фонда оплаты </w:t>
      </w:r>
      <w:r w:rsidRPr="00DA6E90">
        <w:rPr>
          <w:color w:val="000000" w:themeColor="text1"/>
        </w:rPr>
        <w:lastRenderedPageBreak/>
        <w:t xml:space="preserve">труда Учреждения на основании локального акта Учреждения. </w:t>
      </w:r>
    </w:p>
    <w:p w14:paraId="49B43512" w14:textId="77777777" w:rsidR="006A01E9" w:rsidRPr="00544C4B" w:rsidRDefault="006A01E9" w:rsidP="006A01E9">
      <w:pPr>
        <w:widowControl w:val="0"/>
        <w:autoSpaceDE w:val="0"/>
        <w:autoSpaceDN w:val="0"/>
        <w:adjustRightInd w:val="0"/>
        <w:ind w:firstLine="709"/>
        <w:jc w:val="both"/>
        <w:rPr>
          <w:lang w:bidi="he-IL"/>
        </w:rPr>
      </w:pPr>
      <w:r>
        <w:rPr>
          <w:lang w:bidi="he-IL"/>
        </w:rPr>
        <w:t>6</w:t>
      </w:r>
      <w:r w:rsidRPr="00544C4B">
        <w:rPr>
          <w:lang w:bidi="he-IL"/>
        </w:rPr>
        <w:t>.</w:t>
      </w:r>
      <w:r>
        <w:rPr>
          <w:lang w:bidi="he-IL"/>
        </w:rPr>
        <w:t>7</w:t>
      </w:r>
      <w:r w:rsidRPr="00544C4B">
        <w:rPr>
          <w:lang w:bidi="he-IL"/>
        </w:rPr>
        <w:t>.2. При временном заместительстве надбавка за выслугу лет начисляется на должностной оклад по основной работе.</w:t>
      </w:r>
    </w:p>
    <w:p w14:paraId="2164BF4B" w14:textId="77777777" w:rsidR="006A01E9" w:rsidRPr="00544C4B" w:rsidRDefault="006A01E9" w:rsidP="006A01E9">
      <w:pPr>
        <w:widowControl w:val="0"/>
        <w:tabs>
          <w:tab w:val="left" w:pos="538"/>
        </w:tabs>
        <w:autoSpaceDE w:val="0"/>
        <w:autoSpaceDN w:val="0"/>
        <w:adjustRightInd w:val="0"/>
        <w:ind w:right="-2" w:firstLine="709"/>
        <w:jc w:val="both"/>
        <w:rPr>
          <w:lang w:bidi="he-IL"/>
        </w:rPr>
      </w:pPr>
      <w:r>
        <w:rPr>
          <w:lang w:bidi="he-IL"/>
        </w:rPr>
        <w:t>6.7</w:t>
      </w:r>
      <w:r w:rsidRPr="00544C4B">
        <w:rPr>
          <w:lang w:bidi="he-IL"/>
        </w:rPr>
        <w:t>.3. Надбавка за выслугу лет учитывается во всех случаях исчисления среднего заработка.</w:t>
      </w:r>
    </w:p>
    <w:p w14:paraId="310B6C3A" w14:textId="77777777" w:rsidR="006A01E9" w:rsidRPr="00544C4B" w:rsidRDefault="006A01E9" w:rsidP="006A01E9">
      <w:pPr>
        <w:widowControl w:val="0"/>
        <w:tabs>
          <w:tab w:val="left" w:pos="538"/>
        </w:tabs>
        <w:autoSpaceDE w:val="0"/>
        <w:autoSpaceDN w:val="0"/>
        <w:adjustRightInd w:val="0"/>
        <w:ind w:firstLine="709"/>
        <w:jc w:val="both"/>
        <w:rPr>
          <w:lang w:bidi="he-IL"/>
        </w:rPr>
      </w:pPr>
      <w:r>
        <w:rPr>
          <w:lang w:bidi="he-IL"/>
        </w:rPr>
        <w:t>6.7</w:t>
      </w:r>
      <w:r w:rsidRPr="00544C4B">
        <w:rPr>
          <w:lang w:bidi="he-IL"/>
        </w:rPr>
        <w:t>.4. Надбавка за выслугу лет выплачивается с момента возникновения права на назначение или изменение размера этой надбавки.</w:t>
      </w:r>
    </w:p>
    <w:p w14:paraId="1E43A797" w14:textId="77777777" w:rsidR="006A01E9" w:rsidRPr="00544C4B" w:rsidRDefault="006A01E9" w:rsidP="006A01E9">
      <w:pPr>
        <w:widowControl w:val="0"/>
        <w:autoSpaceDE w:val="0"/>
        <w:autoSpaceDN w:val="0"/>
        <w:adjustRightInd w:val="0"/>
        <w:ind w:firstLine="709"/>
        <w:jc w:val="both"/>
        <w:rPr>
          <w:lang w:bidi="he-IL"/>
        </w:rPr>
      </w:pPr>
      <w:r w:rsidRPr="00544C4B">
        <w:rPr>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w:t>
      </w:r>
      <w:r>
        <w:rPr>
          <w:lang w:bidi="he-IL"/>
        </w:rPr>
        <w:t>.</w:t>
      </w:r>
    </w:p>
    <w:p w14:paraId="24812060" w14:textId="77777777" w:rsidR="006A01E9" w:rsidRPr="00544C4B" w:rsidRDefault="006A01E9" w:rsidP="006A01E9">
      <w:pPr>
        <w:pStyle w:val="18"/>
        <w:widowControl w:val="0"/>
        <w:spacing w:after="0" w:line="240" w:lineRule="auto"/>
        <w:ind w:left="0" w:firstLine="709"/>
        <w:rPr>
          <w:rFonts w:ascii="Times New Roman" w:hAnsi="Times New Roman"/>
          <w:sz w:val="24"/>
          <w:szCs w:val="24"/>
        </w:rPr>
      </w:pPr>
    </w:p>
    <w:p w14:paraId="08C3D886" w14:textId="77777777" w:rsidR="006A01E9" w:rsidRDefault="006A01E9" w:rsidP="006A01E9">
      <w:pPr>
        <w:pStyle w:val="18"/>
        <w:widowControl w:val="0"/>
        <w:spacing w:after="0" w:line="240" w:lineRule="auto"/>
        <w:ind w:left="0" w:firstLine="708"/>
        <w:jc w:val="center"/>
        <w:rPr>
          <w:rFonts w:ascii="Times New Roman" w:hAnsi="Times New Roman"/>
          <w:b/>
          <w:sz w:val="24"/>
          <w:szCs w:val="24"/>
        </w:rPr>
      </w:pPr>
      <w:r>
        <w:rPr>
          <w:rFonts w:ascii="Times New Roman" w:hAnsi="Times New Roman"/>
          <w:b/>
          <w:sz w:val="24"/>
          <w:szCs w:val="24"/>
        </w:rPr>
        <w:t>7</w:t>
      </w:r>
      <w:r w:rsidRPr="00544C4B">
        <w:rPr>
          <w:rFonts w:ascii="Times New Roman" w:hAnsi="Times New Roman"/>
          <w:b/>
          <w:sz w:val="24"/>
          <w:szCs w:val="24"/>
        </w:rPr>
        <w:t>.Порядок и условия оплаты труда работников</w:t>
      </w:r>
      <w:r>
        <w:rPr>
          <w:rFonts w:ascii="Times New Roman" w:hAnsi="Times New Roman"/>
          <w:b/>
          <w:sz w:val="24"/>
          <w:szCs w:val="24"/>
        </w:rPr>
        <w:t xml:space="preserve"> образовательных организаций, финансирование</w:t>
      </w:r>
      <w:r w:rsidRPr="003A08ED">
        <w:rPr>
          <w:rFonts w:ascii="Times New Roman" w:hAnsi="Times New Roman"/>
          <w:b/>
          <w:iCs/>
          <w:sz w:val="24"/>
          <w:szCs w:val="24"/>
        </w:rPr>
        <w:t xml:space="preserve"> которых осуществляется за счет средств субвенций</w:t>
      </w:r>
    </w:p>
    <w:p w14:paraId="5C563165" w14:textId="77777777" w:rsidR="006A01E9" w:rsidRPr="00544C4B" w:rsidRDefault="006A01E9" w:rsidP="006A01E9">
      <w:pPr>
        <w:pStyle w:val="18"/>
        <w:widowControl w:val="0"/>
        <w:tabs>
          <w:tab w:val="center" w:pos="4677"/>
        </w:tabs>
        <w:spacing w:after="0" w:line="240" w:lineRule="auto"/>
        <w:ind w:left="0" w:firstLine="709"/>
        <w:jc w:val="both"/>
        <w:rPr>
          <w:rFonts w:ascii="Times New Roman" w:hAnsi="Times New Roman"/>
          <w:b/>
          <w:sz w:val="24"/>
          <w:szCs w:val="24"/>
        </w:rPr>
      </w:pPr>
    </w:p>
    <w:p w14:paraId="71B1C9AD" w14:textId="77777777" w:rsidR="006A01E9" w:rsidRDefault="006A01E9" w:rsidP="006A01E9">
      <w:pPr>
        <w:pStyle w:val="18"/>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7</w:t>
      </w:r>
      <w:r w:rsidRPr="00544C4B">
        <w:rPr>
          <w:rFonts w:ascii="Times New Roman" w:hAnsi="Times New Roman"/>
          <w:b/>
          <w:sz w:val="24"/>
          <w:szCs w:val="24"/>
        </w:rPr>
        <w:t>.1.1.</w:t>
      </w:r>
      <w:r>
        <w:rPr>
          <w:rFonts w:ascii="Times New Roman" w:hAnsi="Times New Roman"/>
          <w:b/>
          <w:sz w:val="24"/>
          <w:szCs w:val="24"/>
        </w:rPr>
        <w:t xml:space="preserve"> </w:t>
      </w:r>
      <w:r w:rsidRPr="005947B9">
        <w:rPr>
          <w:rFonts w:ascii="Times New Roman" w:hAnsi="Times New Roman"/>
          <w:b/>
          <w:sz w:val="24"/>
          <w:szCs w:val="24"/>
        </w:rPr>
        <w:t>Структура фонда оплаты труда педагогических работников муниципальных образовательных организаций</w:t>
      </w:r>
    </w:p>
    <w:p w14:paraId="4C92F7D2" w14:textId="77777777" w:rsidR="006A01E9" w:rsidRDefault="006A01E9" w:rsidP="006A01E9">
      <w:pPr>
        <w:pStyle w:val="18"/>
        <w:widowControl w:val="0"/>
        <w:spacing w:after="0" w:line="240" w:lineRule="auto"/>
        <w:ind w:left="0" w:firstLine="709"/>
        <w:jc w:val="both"/>
        <w:rPr>
          <w:rFonts w:ascii="Times New Roman" w:hAnsi="Times New Roman"/>
          <w:sz w:val="24"/>
          <w:szCs w:val="24"/>
        </w:rPr>
      </w:pPr>
    </w:p>
    <w:tbl>
      <w:tblPr>
        <w:tblW w:w="9649" w:type="dxa"/>
        <w:tblLayout w:type="fixed"/>
        <w:tblCellMar>
          <w:left w:w="10" w:type="dxa"/>
          <w:right w:w="10" w:type="dxa"/>
        </w:tblCellMar>
        <w:tblLook w:val="0000" w:firstRow="0" w:lastRow="0" w:firstColumn="0" w:lastColumn="0" w:noHBand="0" w:noVBand="0"/>
      </w:tblPr>
      <w:tblGrid>
        <w:gridCol w:w="845"/>
        <w:gridCol w:w="7245"/>
        <w:gridCol w:w="1559"/>
      </w:tblGrid>
      <w:tr w:rsidR="006A01E9" w:rsidRPr="00303580" w14:paraId="43C296B5" w14:textId="77777777" w:rsidTr="00F857F6">
        <w:trPr>
          <w:trHeight w:hRule="exact" w:val="571"/>
        </w:trPr>
        <w:tc>
          <w:tcPr>
            <w:tcW w:w="845" w:type="dxa"/>
            <w:tcBorders>
              <w:top w:val="single" w:sz="4" w:space="0" w:color="auto"/>
              <w:left w:val="single" w:sz="4" w:space="0" w:color="auto"/>
              <w:bottom w:val="single" w:sz="4" w:space="0" w:color="auto"/>
            </w:tcBorders>
            <w:shd w:val="clear" w:color="auto" w:fill="FFFFFF"/>
          </w:tcPr>
          <w:p w14:paraId="3D3A0470" w14:textId="77777777" w:rsidR="006A01E9" w:rsidRPr="00303580" w:rsidRDefault="006A01E9" w:rsidP="00F857F6">
            <w:pPr>
              <w:ind w:left="340"/>
              <w:rPr>
                <w:sz w:val="20"/>
                <w:szCs w:val="20"/>
              </w:rPr>
            </w:pPr>
            <w:r w:rsidRPr="00303580">
              <w:rPr>
                <w:rStyle w:val="Bodytext113"/>
                <w:sz w:val="20"/>
                <w:szCs w:val="20"/>
                <w:lang w:eastAsia="en-US"/>
              </w:rPr>
              <w:t>№</w:t>
            </w:r>
          </w:p>
          <w:p w14:paraId="75C90BA9" w14:textId="77777777" w:rsidR="006A01E9" w:rsidRPr="00303580" w:rsidRDefault="006A01E9" w:rsidP="00F857F6">
            <w:pPr>
              <w:ind w:left="340"/>
              <w:rPr>
                <w:sz w:val="20"/>
                <w:szCs w:val="20"/>
              </w:rPr>
            </w:pPr>
            <w:r w:rsidRPr="00303580">
              <w:rPr>
                <w:rStyle w:val="Bodytext113"/>
                <w:sz w:val="20"/>
                <w:szCs w:val="20"/>
                <w:lang w:eastAsia="en-US"/>
              </w:rPr>
              <w:t>п/п</w:t>
            </w:r>
          </w:p>
        </w:tc>
        <w:tc>
          <w:tcPr>
            <w:tcW w:w="7245" w:type="dxa"/>
            <w:tcBorders>
              <w:top w:val="single" w:sz="4" w:space="0" w:color="auto"/>
              <w:left w:val="single" w:sz="4" w:space="0" w:color="auto"/>
              <w:bottom w:val="single" w:sz="4" w:space="0" w:color="auto"/>
            </w:tcBorders>
            <w:shd w:val="clear" w:color="auto" w:fill="FFFFFF"/>
          </w:tcPr>
          <w:p w14:paraId="3CD13D78" w14:textId="77777777" w:rsidR="006A01E9" w:rsidRPr="00303580" w:rsidRDefault="006A01E9" w:rsidP="00F857F6">
            <w:pPr>
              <w:jc w:val="center"/>
              <w:rPr>
                <w:sz w:val="20"/>
                <w:szCs w:val="20"/>
              </w:rPr>
            </w:pPr>
            <w:r w:rsidRPr="00303580">
              <w:rPr>
                <w:rStyle w:val="Bodytext113"/>
                <w:sz w:val="20"/>
                <w:szCs w:val="20"/>
                <w:lang w:eastAsia="en-US"/>
              </w:rPr>
              <w:t>Наименование, показатель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22FEDCD" w14:textId="77777777" w:rsidR="006A01E9" w:rsidRPr="00303580" w:rsidRDefault="006A01E9" w:rsidP="00F857F6">
            <w:pPr>
              <w:jc w:val="center"/>
              <w:rPr>
                <w:sz w:val="20"/>
                <w:szCs w:val="20"/>
              </w:rPr>
            </w:pPr>
            <w:r w:rsidRPr="00303580">
              <w:rPr>
                <w:rStyle w:val="Bodytext113"/>
                <w:sz w:val="20"/>
                <w:szCs w:val="20"/>
                <w:lang w:eastAsia="en-US"/>
              </w:rPr>
              <w:t>Размер</w:t>
            </w:r>
          </w:p>
        </w:tc>
      </w:tr>
      <w:tr w:rsidR="006A01E9" w:rsidRPr="00303580" w14:paraId="3868008A" w14:textId="77777777" w:rsidTr="00F857F6">
        <w:trPr>
          <w:trHeight w:hRule="exact" w:val="326"/>
        </w:trPr>
        <w:tc>
          <w:tcPr>
            <w:tcW w:w="845" w:type="dxa"/>
            <w:tcBorders>
              <w:top w:val="single" w:sz="4" w:space="0" w:color="auto"/>
              <w:left w:val="single" w:sz="4" w:space="0" w:color="auto"/>
              <w:bottom w:val="single" w:sz="4" w:space="0" w:color="auto"/>
            </w:tcBorders>
            <w:shd w:val="clear" w:color="auto" w:fill="FFFFFF"/>
          </w:tcPr>
          <w:p w14:paraId="1B1C714D" w14:textId="77777777" w:rsidR="006A01E9" w:rsidRPr="00303580" w:rsidRDefault="006A01E9" w:rsidP="00F857F6">
            <w:pPr>
              <w:jc w:val="center"/>
              <w:rPr>
                <w:sz w:val="20"/>
                <w:szCs w:val="20"/>
              </w:rPr>
            </w:pPr>
            <w:r w:rsidRPr="00303580">
              <w:rPr>
                <w:rStyle w:val="Bodytext113"/>
                <w:sz w:val="20"/>
                <w:szCs w:val="20"/>
                <w:lang w:eastAsia="en-US"/>
              </w:rPr>
              <w:t>1</w:t>
            </w:r>
          </w:p>
        </w:tc>
        <w:tc>
          <w:tcPr>
            <w:tcW w:w="7245" w:type="dxa"/>
            <w:tcBorders>
              <w:top w:val="single" w:sz="4" w:space="0" w:color="auto"/>
              <w:left w:val="single" w:sz="4" w:space="0" w:color="auto"/>
              <w:bottom w:val="single" w:sz="4" w:space="0" w:color="auto"/>
            </w:tcBorders>
            <w:shd w:val="clear" w:color="auto" w:fill="FFFFFF"/>
          </w:tcPr>
          <w:p w14:paraId="2D335EC1" w14:textId="77777777" w:rsidR="006A01E9" w:rsidRPr="00303580" w:rsidRDefault="006A01E9" w:rsidP="00F857F6">
            <w:pPr>
              <w:jc w:val="center"/>
              <w:rPr>
                <w:sz w:val="20"/>
                <w:szCs w:val="20"/>
              </w:rPr>
            </w:pPr>
            <w:r w:rsidRPr="00303580">
              <w:rPr>
                <w:rStyle w:val="Bodytext113"/>
                <w:sz w:val="20"/>
                <w:szCs w:val="20"/>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6C6EC67" w14:textId="77777777" w:rsidR="006A01E9" w:rsidRPr="00303580" w:rsidRDefault="006A01E9" w:rsidP="00F857F6">
            <w:pPr>
              <w:jc w:val="center"/>
              <w:rPr>
                <w:sz w:val="20"/>
                <w:szCs w:val="20"/>
              </w:rPr>
            </w:pPr>
            <w:r w:rsidRPr="00303580">
              <w:rPr>
                <w:rStyle w:val="Bodytext113"/>
                <w:sz w:val="20"/>
                <w:szCs w:val="20"/>
                <w:lang w:eastAsia="en-US"/>
              </w:rPr>
              <w:t>3</w:t>
            </w:r>
          </w:p>
        </w:tc>
      </w:tr>
      <w:tr w:rsidR="006A01E9" w:rsidRPr="00303580" w14:paraId="5F092768" w14:textId="77777777" w:rsidTr="00F857F6">
        <w:trPr>
          <w:trHeight w:hRule="exact" w:val="371"/>
        </w:trPr>
        <w:tc>
          <w:tcPr>
            <w:tcW w:w="845" w:type="dxa"/>
            <w:tcBorders>
              <w:top w:val="single" w:sz="4" w:space="0" w:color="auto"/>
              <w:left w:val="single" w:sz="4" w:space="0" w:color="auto"/>
              <w:bottom w:val="single" w:sz="4" w:space="0" w:color="auto"/>
            </w:tcBorders>
            <w:shd w:val="clear" w:color="auto" w:fill="FFFFFF"/>
          </w:tcPr>
          <w:p w14:paraId="08E96ECD" w14:textId="77777777" w:rsidR="006A01E9" w:rsidRPr="00245B0B" w:rsidRDefault="006A01E9" w:rsidP="00F857F6">
            <w:pPr>
              <w:jc w:val="center"/>
              <w:rPr>
                <w:rStyle w:val="Bodytext113"/>
                <w:i/>
                <w:iCs/>
                <w:sz w:val="20"/>
                <w:szCs w:val="20"/>
              </w:rPr>
            </w:pPr>
            <w:r w:rsidRPr="00245B0B">
              <w:rPr>
                <w:i/>
                <w:iCs/>
                <w:sz w:val="20"/>
                <w:szCs w:val="20"/>
              </w:rPr>
              <w:t>1.</w:t>
            </w:r>
          </w:p>
        </w:tc>
        <w:tc>
          <w:tcPr>
            <w:tcW w:w="7245" w:type="dxa"/>
            <w:tcBorders>
              <w:top w:val="single" w:sz="4" w:space="0" w:color="auto"/>
              <w:left w:val="single" w:sz="4" w:space="0" w:color="auto"/>
              <w:bottom w:val="single" w:sz="4" w:space="0" w:color="auto"/>
            </w:tcBorders>
            <w:shd w:val="clear" w:color="auto" w:fill="FFFFFF"/>
          </w:tcPr>
          <w:p w14:paraId="7E4C5894" w14:textId="77777777" w:rsidR="006A01E9" w:rsidRPr="00245B0B" w:rsidRDefault="006A01E9" w:rsidP="00F857F6">
            <w:pPr>
              <w:rPr>
                <w:rStyle w:val="Bodytext113"/>
                <w:i/>
                <w:iCs/>
                <w:sz w:val="20"/>
                <w:szCs w:val="20"/>
              </w:rPr>
            </w:pPr>
            <w:r w:rsidRPr="00245B0B">
              <w:rPr>
                <w:i/>
                <w:iCs/>
                <w:sz w:val="20"/>
                <w:szCs w:val="20"/>
              </w:rPr>
              <w:t xml:space="preserve">Оклад (должностной оклад), ставка заработной платы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EF291D" w14:textId="77777777" w:rsidR="006A01E9" w:rsidRPr="00303580" w:rsidRDefault="006A01E9" w:rsidP="00F857F6">
            <w:pPr>
              <w:jc w:val="center"/>
              <w:rPr>
                <w:rStyle w:val="Bodytext113"/>
                <w:sz w:val="20"/>
                <w:szCs w:val="20"/>
              </w:rPr>
            </w:pPr>
            <w:r w:rsidRPr="00722396">
              <w:t>*</w:t>
            </w:r>
          </w:p>
        </w:tc>
      </w:tr>
      <w:tr w:rsidR="006A01E9" w:rsidRPr="00303580" w14:paraId="3CF370C0" w14:textId="77777777" w:rsidTr="00F857F6">
        <w:trPr>
          <w:trHeight w:hRule="exact" w:val="779"/>
        </w:trPr>
        <w:tc>
          <w:tcPr>
            <w:tcW w:w="845" w:type="dxa"/>
            <w:tcBorders>
              <w:top w:val="single" w:sz="4" w:space="0" w:color="auto"/>
              <w:left w:val="single" w:sz="4" w:space="0" w:color="auto"/>
              <w:bottom w:val="single" w:sz="4" w:space="0" w:color="auto"/>
            </w:tcBorders>
            <w:shd w:val="clear" w:color="auto" w:fill="FFFFFF"/>
          </w:tcPr>
          <w:p w14:paraId="7D39B3DE" w14:textId="77777777" w:rsidR="006A01E9" w:rsidRPr="00303580" w:rsidRDefault="006A01E9" w:rsidP="00F857F6">
            <w:pPr>
              <w:jc w:val="center"/>
              <w:rPr>
                <w:rStyle w:val="Bodytext113"/>
                <w:sz w:val="20"/>
                <w:szCs w:val="20"/>
              </w:rPr>
            </w:pPr>
            <w:r w:rsidRPr="00303580">
              <w:rPr>
                <w:rStyle w:val="Bodytext113"/>
                <w:sz w:val="20"/>
                <w:szCs w:val="20"/>
                <w:lang w:eastAsia="en-US"/>
              </w:rPr>
              <w:t>1.1.</w:t>
            </w:r>
          </w:p>
        </w:tc>
        <w:tc>
          <w:tcPr>
            <w:tcW w:w="7245" w:type="dxa"/>
            <w:tcBorders>
              <w:top w:val="single" w:sz="4" w:space="0" w:color="auto"/>
              <w:left w:val="single" w:sz="4" w:space="0" w:color="auto"/>
              <w:bottom w:val="single" w:sz="4" w:space="0" w:color="auto"/>
            </w:tcBorders>
            <w:shd w:val="clear" w:color="auto" w:fill="FFFFFF"/>
          </w:tcPr>
          <w:p w14:paraId="29B64BDA" w14:textId="77777777" w:rsidR="006A01E9" w:rsidRPr="00425996" w:rsidRDefault="006A01E9" w:rsidP="00F857F6">
            <w:pPr>
              <w:rPr>
                <w:rStyle w:val="Bodytext113"/>
                <w:sz w:val="20"/>
                <w:szCs w:val="20"/>
              </w:rPr>
            </w:pPr>
            <w:r w:rsidRPr="00425996">
              <w:rPr>
                <w:rStyle w:val="Bodytext113"/>
                <w:sz w:val="20"/>
                <w:szCs w:val="20"/>
                <w:lang w:eastAsia="en-US"/>
              </w:rPr>
              <w:t>музыкального руководителя, инструктора по труду; инструктора по физической культуре</w:t>
            </w:r>
            <w:r>
              <w:rPr>
                <w:rStyle w:val="Bodytext113"/>
                <w:sz w:val="20"/>
                <w:szCs w:val="20"/>
                <w:lang w:eastAsia="en-US"/>
              </w:rPr>
              <w:t xml:space="preserve"> в дошкольной образовательной организации</w:t>
            </w:r>
            <w:r w:rsidRPr="00425996">
              <w:rPr>
                <w:rStyle w:val="Bodytext113"/>
                <w:sz w:val="20"/>
                <w:szCs w:val="20"/>
                <w:lang w:eastAsia="en-US"/>
              </w:rPr>
              <w:t>; старшего вожатого</w:t>
            </w:r>
            <w:r>
              <w:rPr>
                <w:rStyle w:val="Bodytext113"/>
                <w:sz w:val="20"/>
                <w:szCs w:val="20"/>
                <w:lang w:eastAsia="en-US"/>
              </w:rPr>
              <w:t xml:space="preserve">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88BBF1"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9385</w:t>
            </w:r>
          </w:p>
          <w:p w14:paraId="059EECEA" w14:textId="77777777" w:rsidR="006A01E9" w:rsidRPr="00CA0FDA" w:rsidRDefault="006A01E9" w:rsidP="00F857F6">
            <w:pPr>
              <w:jc w:val="center"/>
              <w:rPr>
                <w:rStyle w:val="Bodytext113"/>
                <w:color w:val="auto"/>
                <w:sz w:val="20"/>
                <w:szCs w:val="20"/>
              </w:rPr>
            </w:pPr>
          </w:p>
        </w:tc>
      </w:tr>
      <w:tr w:rsidR="006A01E9" w:rsidRPr="00303580" w14:paraId="098A1574" w14:textId="77777777" w:rsidTr="00F857F6">
        <w:trPr>
          <w:trHeight w:hRule="exact" w:val="580"/>
        </w:trPr>
        <w:tc>
          <w:tcPr>
            <w:tcW w:w="845" w:type="dxa"/>
            <w:tcBorders>
              <w:top w:val="single" w:sz="4" w:space="0" w:color="auto"/>
              <w:left w:val="single" w:sz="4" w:space="0" w:color="auto"/>
              <w:bottom w:val="single" w:sz="4" w:space="0" w:color="auto"/>
            </w:tcBorders>
            <w:shd w:val="clear" w:color="auto" w:fill="FFFFFF"/>
          </w:tcPr>
          <w:p w14:paraId="623941E0" w14:textId="77777777" w:rsidR="006A01E9" w:rsidRPr="00303580" w:rsidRDefault="006A01E9" w:rsidP="00F857F6">
            <w:pPr>
              <w:jc w:val="center"/>
              <w:rPr>
                <w:rStyle w:val="Bodytext113"/>
                <w:sz w:val="20"/>
                <w:szCs w:val="20"/>
              </w:rPr>
            </w:pPr>
            <w:r w:rsidRPr="00303580">
              <w:rPr>
                <w:rStyle w:val="Bodytext113"/>
                <w:sz w:val="20"/>
                <w:szCs w:val="20"/>
                <w:lang w:eastAsia="en-US"/>
              </w:rPr>
              <w:t>1.2.</w:t>
            </w:r>
          </w:p>
        </w:tc>
        <w:tc>
          <w:tcPr>
            <w:tcW w:w="7245" w:type="dxa"/>
            <w:tcBorders>
              <w:top w:val="single" w:sz="4" w:space="0" w:color="auto"/>
              <w:left w:val="single" w:sz="4" w:space="0" w:color="auto"/>
              <w:bottom w:val="single" w:sz="4" w:space="0" w:color="auto"/>
            </w:tcBorders>
            <w:shd w:val="clear" w:color="auto" w:fill="FFFFFF"/>
          </w:tcPr>
          <w:p w14:paraId="49A11D32" w14:textId="77777777" w:rsidR="006A01E9" w:rsidRPr="00303580" w:rsidRDefault="006A01E9" w:rsidP="00F857F6">
            <w:pPr>
              <w:rPr>
                <w:rStyle w:val="Bodytext113"/>
                <w:sz w:val="20"/>
                <w:szCs w:val="20"/>
              </w:rPr>
            </w:pPr>
            <w:r w:rsidRPr="00303580">
              <w:rPr>
                <w:rStyle w:val="Bodytext113"/>
                <w:sz w:val="20"/>
                <w:szCs w:val="20"/>
                <w:lang w:eastAsia="en-US"/>
              </w:rPr>
              <w:t>социального педагога; педагога-организатора; педагога дополнительного образования</w:t>
            </w:r>
            <w:r>
              <w:rPr>
                <w:rStyle w:val="Bodytext113"/>
                <w:sz w:val="20"/>
                <w:szCs w:val="20"/>
                <w:lang w:eastAsia="en-US"/>
              </w:rPr>
              <w:t xml:space="preserve"> в общеобразовательной организации;</w:t>
            </w:r>
            <w:r w:rsidRPr="00303580">
              <w:rPr>
                <w:rStyle w:val="Bodytext113"/>
                <w:sz w:val="20"/>
                <w:szCs w:val="20"/>
                <w:lang w:eastAsia="en-US"/>
              </w:rPr>
              <w:t xml:space="preserve"> концертмейстера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E9D371"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 xml:space="preserve">10620 </w:t>
            </w:r>
          </w:p>
          <w:p w14:paraId="59616C71" w14:textId="77777777" w:rsidR="006A01E9" w:rsidRPr="00CA0FDA" w:rsidRDefault="006A01E9" w:rsidP="00F857F6">
            <w:pPr>
              <w:jc w:val="center"/>
              <w:rPr>
                <w:rStyle w:val="Bodytext113"/>
                <w:color w:val="auto"/>
                <w:sz w:val="20"/>
                <w:szCs w:val="20"/>
              </w:rPr>
            </w:pPr>
          </w:p>
        </w:tc>
      </w:tr>
      <w:tr w:rsidR="006A01E9" w:rsidRPr="00303580" w14:paraId="1953F564" w14:textId="77777777" w:rsidTr="00F857F6">
        <w:trPr>
          <w:trHeight w:hRule="exact" w:val="580"/>
        </w:trPr>
        <w:tc>
          <w:tcPr>
            <w:tcW w:w="845" w:type="dxa"/>
            <w:tcBorders>
              <w:top w:val="single" w:sz="4" w:space="0" w:color="auto"/>
              <w:left w:val="single" w:sz="4" w:space="0" w:color="auto"/>
              <w:bottom w:val="single" w:sz="4" w:space="0" w:color="auto"/>
            </w:tcBorders>
            <w:shd w:val="clear" w:color="auto" w:fill="FFFFFF"/>
          </w:tcPr>
          <w:p w14:paraId="1165B3EC" w14:textId="77777777" w:rsidR="006A01E9" w:rsidRPr="00303580" w:rsidRDefault="006A01E9" w:rsidP="00F857F6">
            <w:pPr>
              <w:jc w:val="center"/>
              <w:rPr>
                <w:rStyle w:val="Bodytext113"/>
                <w:sz w:val="20"/>
                <w:szCs w:val="20"/>
                <w:lang w:eastAsia="en-US"/>
              </w:rPr>
            </w:pPr>
            <w:r>
              <w:rPr>
                <w:rStyle w:val="Bodytext113"/>
                <w:sz w:val="20"/>
                <w:szCs w:val="20"/>
                <w:lang w:eastAsia="en-US"/>
              </w:rPr>
              <w:t>1.3.</w:t>
            </w:r>
          </w:p>
        </w:tc>
        <w:tc>
          <w:tcPr>
            <w:tcW w:w="7245" w:type="dxa"/>
            <w:tcBorders>
              <w:top w:val="single" w:sz="4" w:space="0" w:color="auto"/>
              <w:left w:val="single" w:sz="4" w:space="0" w:color="auto"/>
              <w:bottom w:val="single" w:sz="4" w:space="0" w:color="auto"/>
            </w:tcBorders>
            <w:shd w:val="clear" w:color="auto" w:fill="FFFFFF"/>
          </w:tcPr>
          <w:p w14:paraId="05B421BB" w14:textId="77777777" w:rsidR="006A01E9" w:rsidRPr="00303580" w:rsidRDefault="006A01E9" w:rsidP="00F857F6">
            <w:pPr>
              <w:rPr>
                <w:rStyle w:val="Bodytext113"/>
                <w:sz w:val="20"/>
                <w:szCs w:val="20"/>
                <w:lang w:eastAsia="en-US"/>
              </w:rPr>
            </w:pPr>
            <w:r>
              <w:rPr>
                <w:rStyle w:val="Bodytext113"/>
                <w:sz w:val="20"/>
                <w:szCs w:val="20"/>
                <w:lang w:eastAsia="en-US"/>
              </w:rPr>
              <w:t>тренера – преподавателя, педагога дополнительного образования в учреждении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7EB0DD"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9564</w:t>
            </w:r>
          </w:p>
        </w:tc>
      </w:tr>
      <w:tr w:rsidR="006A01E9" w:rsidRPr="00303580" w14:paraId="62F59D11" w14:textId="77777777" w:rsidTr="00F857F6">
        <w:trPr>
          <w:trHeight w:hRule="exact" w:val="540"/>
        </w:trPr>
        <w:tc>
          <w:tcPr>
            <w:tcW w:w="845" w:type="dxa"/>
            <w:tcBorders>
              <w:top w:val="single" w:sz="4" w:space="0" w:color="auto"/>
              <w:left w:val="single" w:sz="4" w:space="0" w:color="auto"/>
              <w:bottom w:val="single" w:sz="4" w:space="0" w:color="auto"/>
            </w:tcBorders>
            <w:shd w:val="clear" w:color="auto" w:fill="FFFFFF"/>
          </w:tcPr>
          <w:p w14:paraId="44F9AE68" w14:textId="77777777" w:rsidR="006A01E9" w:rsidRPr="00303580" w:rsidRDefault="006A01E9" w:rsidP="00F857F6">
            <w:pPr>
              <w:jc w:val="center"/>
              <w:rPr>
                <w:rStyle w:val="Bodytext113"/>
                <w:sz w:val="20"/>
                <w:szCs w:val="20"/>
              </w:rPr>
            </w:pPr>
            <w:r w:rsidRPr="00303580">
              <w:rPr>
                <w:rStyle w:val="Bodytext113"/>
                <w:sz w:val="20"/>
                <w:szCs w:val="20"/>
                <w:lang w:eastAsia="en-US"/>
              </w:rPr>
              <w:t>1.</w:t>
            </w:r>
            <w:r>
              <w:rPr>
                <w:rStyle w:val="Bodytext113"/>
                <w:sz w:val="20"/>
                <w:szCs w:val="20"/>
                <w:lang w:eastAsia="en-US"/>
              </w:rPr>
              <w:t>4</w:t>
            </w:r>
            <w:r w:rsidRPr="00303580">
              <w:rPr>
                <w:rStyle w:val="Bodytext113"/>
                <w:sz w:val="20"/>
                <w:szCs w:val="20"/>
                <w:lang w:eastAsia="en-US"/>
              </w:rPr>
              <w:t>.</w:t>
            </w:r>
          </w:p>
        </w:tc>
        <w:tc>
          <w:tcPr>
            <w:tcW w:w="7245" w:type="dxa"/>
            <w:tcBorders>
              <w:top w:val="single" w:sz="4" w:space="0" w:color="auto"/>
              <w:left w:val="single" w:sz="4" w:space="0" w:color="auto"/>
              <w:bottom w:val="single" w:sz="4" w:space="0" w:color="auto"/>
            </w:tcBorders>
            <w:shd w:val="clear" w:color="auto" w:fill="FFFFFF"/>
          </w:tcPr>
          <w:p w14:paraId="39A4A4A6" w14:textId="77777777" w:rsidR="006A01E9" w:rsidRPr="00303580" w:rsidRDefault="006A01E9" w:rsidP="00F857F6">
            <w:pPr>
              <w:rPr>
                <w:rStyle w:val="Bodytext113"/>
                <w:sz w:val="20"/>
                <w:szCs w:val="20"/>
              </w:rPr>
            </w:pPr>
            <w:r>
              <w:rPr>
                <w:rStyle w:val="Bodytext113"/>
                <w:sz w:val="20"/>
                <w:szCs w:val="20"/>
                <w:lang w:eastAsia="en-US"/>
              </w:rPr>
              <w:t>воспитателя,</w:t>
            </w:r>
            <w:r w:rsidRPr="00303580">
              <w:rPr>
                <w:rStyle w:val="Bodytext113"/>
                <w:sz w:val="20"/>
                <w:szCs w:val="20"/>
                <w:lang w:eastAsia="en-US"/>
              </w:rPr>
              <w:t xml:space="preserve"> педагога-психолога; старшего педагога дополнительного образования</w:t>
            </w:r>
            <w:r>
              <w:rPr>
                <w:rStyle w:val="Bodytext113"/>
                <w:sz w:val="20"/>
                <w:szCs w:val="20"/>
                <w:lang w:eastAsia="en-US"/>
              </w:rPr>
              <w:t xml:space="preserve"> в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4D381D"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 xml:space="preserve">9742 </w:t>
            </w:r>
          </w:p>
          <w:p w14:paraId="396E9923" w14:textId="77777777" w:rsidR="006A01E9" w:rsidRPr="00CA0FDA" w:rsidRDefault="006A01E9" w:rsidP="00F857F6">
            <w:pPr>
              <w:jc w:val="center"/>
              <w:rPr>
                <w:rStyle w:val="Bodytext113"/>
                <w:color w:val="auto"/>
                <w:sz w:val="20"/>
                <w:szCs w:val="20"/>
              </w:rPr>
            </w:pPr>
          </w:p>
        </w:tc>
      </w:tr>
      <w:tr w:rsidR="006A01E9" w:rsidRPr="00303580" w14:paraId="5A420C72" w14:textId="77777777" w:rsidTr="00F857F6">
        <w:trPr>
          <w:trHeight w:hRule="exact" w:val="540"/>
        </w:trPr>
        <w:tc>
          <w:tcPr>
            <w:tcW w:w="845" w:type="dxa"/>
            <w:tcBorders>
              <w:top w:val="single" w:sz="4" w:space="0" w:color="auto"/>
              <w:left w:val="single" w:sz="4" w:space="0" w:color="auto"/>
              <w:bottom w:val="single" w:sz="4" w:space="0" w:color="auto"/>
            </w:tcBorders>
            <w:shd w:val="clear" w:color="auto" w:fill="FFFFFF"/>
          </w:tcPr>
          <w:p w14:paraId="03978EB7" w14:textId="77777777" w:rsidR="006A01E9" w:rsidRPr="00303580" w:rsidRDefault="006A01E9" w:rsidP="00F857F6">
            <w:pPr>
              <w:jc w:val="center"/>
              <w:rPr>
                <w:rStyle w:val="Bodytext113"/>
                <w:sz w:val="20"/>
                <w:szCs w:val="20"/>
                <w:lang w:eastAsia="en-US"/>
              </w:rPr>
            </w:pPr>
            <w:r>
              <w:rPr>
                <w:rStyle w:val="Bodytext113"/>
                <w:sz w:val="20"/>
                <w:szCs w:val="20"/>
                <w:lang w:eastAsia="en-US"/>
              </w:rPr>
              <w:t>1.5.</w:t>
            </w:r>
          </w:p>
        </w:tc>
        <w:tc>
          <w:tcPr>
            <w:tcW w:w="7245" w:type="dxa"/>
            <w:tcBorders>
              <w:top w:val="single" w:sz="4" w:space="0" w:color="auto"/>
              <w:left w:val="single" w:sz="4" w:space="0" w:color="auto"/>
              <w:bottom w:val="single" w:sz="4" w:space="0" w:color="auto"/>
            </w:tcBorders>
            <w:shd w:val="clear" w:color="auto" w:fill="FFFFFF"/>
          </w:tcPr>
          <w:p w14:paraId="684AA76B" w14:textId="77777777" w:rsidR="006A01E9" w:rsidRDefault="006A01E9" w:rsidP="00F857F6">
            <w:pPr>
              <w:rPr>
                <w:rStyle w:val="Bodytext113"/>
                <w:sz w:val="20"/>
                <w:szCs w:val="20"/>
                <w:lang w:eastAsia="en-US"/>
              </w:rPr>
            </w:pPr>
            <w:r w:rsidRPr="001F4C70">
              <w:rPr>
                <w:rStyle w:val="Bodytext113"/>
                <w:sz w:val="20"/>
                <w:szCs w:val="20"/>
                <w:lang w:eastAsia="en-US"/>
              </w:rPr>
              <w:t xml:space="preserve"> педагога-психолога; старшего педагога дополнительного образования, мастера производственного обучения</w:t>
            </w:r>
            <w:r>
              <w:rPr>
                <w:rStyle w:val="Bodytext113"/>
                <w:sz w:val="20"/>
                <w:szCs w:val="20"/>
                <w:lang w:eastAsia="en-US"/>
              </w:rPr>
              <w:t xml:space="preserve">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05A2C5"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10819</w:t>
            </w:r>
          </w:p>
        </w:tc>
      </w:tr>
      <w:tr w:rsidR="006A01E9" w:rsidRPr="00303580" w14:paraId="0D853F36" w14:textId="77777777" w:rsidTr="00F857F6">
        <w:trPr>
          <w:trHeight w:hRule="exact" w:val="685"/>
        </w:trPr>
        <w:tc>
          <w:tcPr>
            <w:tcW w:w="845" w:type="dxa"/>
            <w:tcBorders>
              <w:top w:val="single" w:sz="4" w:space="0" w:color="auto"/>
              <w:left w:val="single" w:sz="4" w:space="0" w:color="auto"/>
              <w:bottom w:val="single" w:sz="4" w:space="0" w:color="auto"/>
            </w:tcBorders>
            <w:shd w:val="clear" w:color="auto" w:fill="FFFFFF"/>
          </w:tcPr>
          <w:p w14:paraId="32E46A0D" w14:textId="77777777" w:rsidR="006A01E9" w:rsidRPr="00303580" w:rsidRDefault="006A01E9" w:rsidP="00F857F6">
            <w:pPr>
              <w:jc w:val="center"/>
              <w:rPr>
                <w:rStyle w:val="Bodytext113"/>
                <w:sz w:val="20"/>
                <w:szCs w:val="20"/>
              </w:rPr>
            </w:pPr>
            <w:r w:rsidRPr="00303580">
              <w:rPr>
                <w:rStyle w:val="Bodytext113"/>
                <w:sz w:val="20"/>
                <w:szCs w:val="20"/>
                <w:lang w:eastAsia="en-US"/>
              </w:rPr>
              <w:t>1.</w:t>
            </w:r>
            <w:r>
              <w:rPr>
                <w:rStyle w:val="Bodytext113"/>
                <w:sz w:val="20"/>
                <w:szCs w:val="20"/>
                <w:lang w:eastAsia="en-US"/>
              </w:rPr>
              <w:t>6</w:t>
            </w:r>
            <w:r w:rsidRPr="00303580">
              <w:rPr>
                <w:rStyle w:val="Bodytext113"/>
                <w:sz w:val="20"/>
                <w:szCs w:val="20"/>
                <w:lang w:eastAsia="en-US"/>
              </w:rPr>
              <w:t>.</w:t>
            </w:r>
          </w:p>
        </w:tc>
        <w:tc>
          <w:tcPr>
            <w:tcW w:w="7245" w:type="dxa"/>
            <w:tcBorders>
              <w:top w:val="single" w:sz="4" w:space="0" w:color="auto"/>
              <w:left w:val="single" w:sz="4" w:space="0" w:color="auto"/>
              <w:bottom w:val="single" w:sz="4" w:space="0" w:color="auto"/>
            </w:tcBorders>
            <w:shd w:val="clear" w:color="auto" w:fill="FFFFFF"/>
          </w:tcPr>
          <w:p w14:paraId="7FC53921" w14:textId="77777777" w:rsidR="006A01E9" w:rsidRPr="00303580" w:rsidRDefault="006A01E9" w:rsidP="00F857F6">
            <w:pPr>
              <w:rPr>
                <w:rStyle w:val="Bodytext113"/>
                <w:sz w:val="20"/>
                <w:szCs w:val="20"/>
              </w:rPr>
            </w:pPr>
            <w:r w:rsidRPr="00303580">
              <w:rPr>
                <w:rStyle w:val="Bodytext113"/>
                <w:sz w:val="20"/>
                <w:szCs w:val="20"/>
                <w:lang w:eastAsia="en-US"/>
              </w:rPr>
              <w:t xml:space="preserve">педагога-библиотекаря; </w:t>
            </w:r>
            <w:r>
              <w:rPr>
                <w:rStyle w:val="Bodytext113"/>
                <w:sz w:val="20"/>
                <w:szCs w:val="20"/>
                <w:lang w:eastAsia="en-US"/>
              </w:rPr>
              <w:t xml:space="preserve">методиста; </w:t>
            </w:r>
            <w:r w:rsidRPr="00303580">
              <w:rPr>
                <w:rStyle w:val="Bodytext113"/>
                <w:sz w:val="20"/>
                <w:szCs w:val="20"/>
                <w:lang w:eastAsia="en-US"/>
              </w:rPr>
              <w:t>преподавателя; тьютора; руководителя физического воспитания; старшего методиста; учителя; учителя-дефектолога; учителя-логопеда (логопеда)</w:t>
            </w:r>
            <w:r>
              <w:rPr>
                <w:rStyle w:val="Bodytext113"/>
                <w:sz w:val="20"/>
                <w:szCs w:val="20"/>
                <w:lang w:eastAsia="en-US"/>
              </w:rPr>
              <w:t xml:space="preserve">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2DA0F9" w14:textId="77777777" w:rsidR="006A01E9" w:rsidRPr="00CA0FDA" w:rsidRDefault="006A01E9" w:rsidP="00F857F6">
            <w:pPr>
              <w:jc w:val="center"/>
              <w:rPr>
                <w:rStyle w:val="Bodytext113"/>
                <w:color w:val="auto"/>
                <w:sz w:val="20"/>
                <w:szCs w:val="20"/>
              </w:rPr>
            </w:pPr>
            <w:r w:rsidRPr="00CA0FDA">
              <w:rPr>
                <w:rStyle w:val="Bodytext113"/>
                <w:color w:val="auto"/>
                <w:sz w:val="20"/>
                <w:szCs w:val="20"/>
              </w:rPr>
              <w:t xml:space="preserve">11016 </w:t>
            </w:r>
          </w:p>
        </w:tc>
      </w:tr>
      <w:tr w:rsidR="006A01E9" w:rsidRPr="00303580" w14:paraId="058E0823" w14:textId="77777777" w:rsidTr="00F857F6">
        <w:trPr>
          <w:trHeight w:hRule="exact" w:val="477"/>
        </w:trPr>
        <w:tc>
          <w:tcPr>
            <w:tcW w:w="845" w:type="dxa"/>
            <w:tcBorders>
              <w:top w:val="single" w:sz="4" w:space="0" w:color="auto"/>
              <w:left w:val="single" w:sz="4" w:space="0" w:color="auto"/>
              <w:bottom w:val="single" w:sz="4" w:space="0" w:color="auto"/>
            </w:tcBorders>
            <w:shd w:val="clear" w:color="auto" w:fill="FFFFFF"/>
          </w:tcPr>
          <w:p w14:paraId="4BD6AA6C" w14:textId="77777777" w:rsidR="006A01E9" w:rsidRPr="00303580" w:rsidRDefault="006A01E9" w:rsidP="00F857F6">
            <w:pPr>
              <w:jc w:val="center"/>
              <w:rPr>
                <w:rStyle w:val="Bodytext113"/>
                <w:sz w:val="20"/>
                <w:szCs w:val="20"/>
                <w:lang w:eastAsia="en-US"/>
              </w:rPr>
            </w:pPr>
            <w:r>
              <w:rPr>
                <w:rStyle w:val="Bodytext113"/>
                <w:sz w:val="20"/>
                <w:szCs w:val="20"/>
                <w:lang w:eastAsia="en-US"/>
              </w:rPr>
              <w:t>1.7.</w:t>
            </w:r>
          </w:p>
        </w:tc>
        <w:tc>
          <w:tcPr>
            <w:tcW w:w="7245" w:type="dxa"/>
            <w:tcBorders>
              <w:top w:val="single" w:sz="4" w:space="0" w:color="auto"/>
              <w:left w:val="single" w:sz="4" w:space="0" w:color="auto"/>
              <w:bottom w:val="single" w:sz="4" w:space="0" w:color="auto"/>
            </w:tcBorders>
            <w:shd w:val="clear" w:color="auto" w:fill="FFFFFF"/>
          </w:tcPr>
          <w:p w14:paraId="0554C6BB" w14:textId="77777777" w:rsidR="006A01E9" w:rsidRPr="00303580" w:rsidRDefault="006A01E9" w:rsidP="00F857F6">
            <w:pPr>
              <w:rPr>
                <w:rStyle w:val="Bodytext113"/>
                <w:sz w:val="20"/>
                <w:szCs w:val="20"/>
                <w:lang w:eastAsia="en-US"/>
              </w:rPr>
            </w:pPr>
            <w:r w:rsidRPr="00303580">
              <w:rPr>
                <w:rStyle w:val="Bodytext113"/>
                <w:sz w:val="20"/>
                <w:szCs w:val="20"/>
                <w:lang w:eastAsia="en-US"/>
              </w:rPr>
              <w:t>преподавателя-организатора основ безопасности жизнедеятельности</w:t>
            </w:r>
            <w:r>
              <w:rPr>
                <w:rStyle w:val="Bodytext113"/>
                <w:sz w:val="20"/>
                <w:szCs w:val="20"/>
                <w:lang w:eastAsia="en-US"/>
              </w:rPr>
              <w:t xml:space="preserve"> в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58B114" w14:textId="77777777" w:rsidR="006A01E9" w:rsidRPr="00CA0FDA" w:rsidRDefault="006A01E9" w:rsidP="00F857F6">
            <w:pPr>
              <w:jc w:val="center"/>
              <w:rPr>
                <w:rStyle w:val="Bodytext113"/>
                <w:color w:val="auto"/>
                <w:sz w:val="20"/>
                <w:szCs w:val="20"/>
                <w:lang w:eastAsia="en-US"/>
              </w:rPr>
            </w:pPr>
            <w:r w:rsidRPr="00CA0FDA">
              <w:rPr>
                <w:rStyle w:val="Bodytext113"/>
                <w:color w:val="auto"/>
                <w:sz w:val="20"/>
                <w:szCs w:val="20"/>
                <w:lang w:eastAsia="en-US"/>
              </w:rPr>
              <w:t>10620</w:t>
            </w:r>
          </w:p>
        </w:tc>
      </w:tr>
      <w:tr w:rsidR="006A01E9" w:rsidRPr="00303580" w14:paraId="5845C424" w14:textId="77777777" w:rsidTr="00F857F6">
        <w:trPr>
          <w:trHeight w:hRule="exact" w:val="555"/>
        </w:trPr>
        <w:tc>
          <w:tcPr>
            <w:tcW w:w="845" w:type="dxa"/>
            <w:tcBorders>
              <w:top w:val="single" w:sz="4" w:space="0" w:color="auto"/>
              <w:left w:val="single" w:sz="4" w:space="0" w:color="auto"/>
              <w:bottom w:val="single" w:sz="4" w:space="0" w:color="auto"/>
            </w:tcBorders>
            <w:shd w:val="clear" w:color="auto" w:fill="FFFFFF"/>
          </w:tcPr>
          <w:p w14:paraId="34DADF36"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w:t>
            </w:r>
          </w:p>
        </w:tc>
        <w:tc>
          <w:tcPr>
            <w:tcW w:w="7245" w:type="dxa"/>
            <w:tcBorders>
              <w:top w:val="single" w:sz="4" w:space="0" w:color="auto"/>
              <w:left w:val="single" w:sz="4" w:space="0" w:color="auto"/>
              <w:bottom w:val="single" w:sz="4" w:space="0" w:color="auto"/>
            </w:tcBorders>
            <w:shd w:val="clear" w:color="auto" w:fill="FFFFFF"/>
          </w:tcPr>
          <w:p w14:paraId="4BB1F2CF" w14:textId="77777777" w:rsidR="006A01E9" w:rsidRPr="00245B0B" w:rsidRDefault="006A01E9" w:rsidP="00F857F6">
            <w:pPr>
              <w:rPr>
                <w:rStyle w:val="Bodytext113"/>
                <w:i/>
                <w:iCs/>
                <w:sz w:val="20"/>
                <w:szCs w:val="20"/>
              </w:rPr>
            </w:pPr>
            <w:r w:rsidRPr="00245B0B">
              <w:rPr>
                <w:rStyle w:val="Bodytext113"/>
                <w:i/>
                <w:iCs/>
                <w:sz w:val="20"/>
                <w:szCs w:val="20"/>
                <w:lang w:eastAsia="en-US"/>
              </w:rPr>
              <w:t>Стимулирующие выплаты, % к окладу (должностному окладу), ставке заработной платы: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BCC106" w14:textId="77777777" w:rsidR="006A01E9" w:rsidRPr="00303580" w:rsidRDefault="006A01E9" w:rsidP="00F857F6">
            <w:pPr>
              <w:jc w:val="center"/>
              <w:rPr>
                <w:rStyle w:val="Bodytext113"/>
                <w:sz w:val="20"/>
                <w:szCs w:val="20"/>
              </w:rPr>
            </w:pPr>
          </w:p>
        </w:tc>
      </w:tr>
      <w:tr w:rsidR="006A01E9" w:rsidRPr="00303580" w14:paraId="4FD37446" w14:textId="77777777" w:rsidTr="00F857F6">
        <w:trPr>
          <w:trHeight w:hRule="exact" w:val="287"/>
        </w:trPr>
        <w:tc>
          <w:tcPr>
            <w:tcW w:w="845" w:type="dxa"/>
            <w:tcBorders>
              <w:top w:val="single" w:sz="4" w:space="0" w:color="auto"/>
              <w:left w:val="single" w:sz="4" w:space="0" w:color="auto"/>
              <w:bottom w:val="single" w:sz="4" w:space="0" w:color="auto"/>
            </w:tcBorders>
            <w:shd w:val="clear" w:color="auto" w:fill="FFFFFF"/>
          </w:tcPr>
          <w:p w14:paraId="0782856E"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2.1.</w:t>
            </w:r>
          </w:p>
        </w:tc>
        <w:tc>
          <w:tcPr>
            <w:tcW w:w="7245" w:type="dxa"/>
            <w:tcBorders>
              <w:top w:val="single" w:sz="4" w:space="0" w:color="auto"/>
              <w:left w:val="single" w:sz="4" w:space="0" w:color="auto"/>
              <w:bottom w:val="single" w:sz="4" w:space="0" w:color="auto"/>
            </w:tcBorders>
            <w:shd w:val="clear" w:color="auto" w:fill="FFFFFF"/>
          </w:tcPr>
          <w:p w14:paraId="3545731A" w14:textId="77777777" w:rsidR="006A01E9" w:rsidRPr="00245B0B" w:rsidRDefault="006A01E9" w:rsidP="00F857F6">
            <w:pPr>
              <w:rPr>
                <w:rStyle w:val="Bodytext113"/>
                <w:i/>
                <w:iCs/>
                <w:sz w:val="20"/>
                <w:szCs w:val="20"/>
              </w:rPr>
            </w:pPr>
            <w:r w:rsidRPr="00245B0B">
              <w:rPr>
                <w:rStyle w:val="Bodytext113"/>
                <w:i/>
                <w:iCs/>
                <w:sz w:val="20"/>
                <w:szCs w:val="20"/>
                <w:lang w:eastAsia="en-US"/>
              </w:rPr>
              <w:t>выплата за специфику работы: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5D7161" w14:textId="77777777" w:rsidR="006A01E9" w:rsidRPr="00303580" w:rsidRDefault="006A01E9" w:rsidP="00F857F6">
            <w:pPr>
              <w:jc w:val="center"/>
              <w:rPr>
                <w:rStyle w:val="Bodytext113"/>
                <w:sz w:val="20"/>
                <w:szCs w:val="20"/>
              </w:rPr>
            </w:pPr>
          </w:p>
        </w:tc>
      </w:tr>
      <w:tr w:rsidR="006A01E9" w:rsidRPr="00303580" w14:paraId="3DBCD790" w14:textId="77777777" w:rsidTr="00F857F6">
        <w:trPr>
          <w:trHeight w:hRule="exact" w:val="765"/>
        </w:trPr>
        <w:tc>
          <w:tcPr>
            <w:tcW w:w="845" w:type="dxa"/>
            <w:tcBorders>
              <w:top w:val="single" w:sz="4" w:space="0" w:color="auto"/>
              <w:left w:val="single" w:sz="4" w:space="0" w:color="auto"/>
              <w:bottom w:val="single" w:sz="4" w:space="0" w:color="auto"/>
            </w:tcBorders>
            <w:shd w:val="clear" w:color="auto" w:fill="FFFFFF"/>
          </w:tcPr>
          <w:p w14:paraId="7E2079B1" w14:textId="77777777" w:rsidR="006A01E9" w:rsidRPr="00303580" w:rsidRDefault="006A01E9" w:rsidP="00F857F6">
            <w:pPr>
              <w:jc w:val="center"/>
              <w:rPr>
                <w:rStyle w:val="Bodytext113"/>
                <w:sz w:val="20"/>
                <w:szCs w:val="20"/>
              </w:rPr>
            </w:pPr>
            <w:r w:rsidRPr="00303580">
              <w:rPr>
                <w:rStyle w:val="Bodytext113"/>
                <w:sz w:val="20"/>
                <w:szCs w:val="20"/>
                <w:lang w:eastAsia="en-US"/>
              </w:rPr>
              <w:t>2.1.1.</w:t>
            </w:r>
          </w:p>
        </w:tc>
        <w:tc>
          <w:tcPr>
            <w:tcW w:w="7245" w:type="dxa"/>
            <w:tcBorders>
              <w:top w:val="single" w:sz="4" w:space="0" w:color="auto"/>
              <w:left w:val="single" w:sz="4" w:space="0" w:color="auto"/>
              <w:bottom w:val="single" w:sz="4" w:space="0" w:color="auto"/>
            </w:tcBorders>
            <w:shd w:val="clear" w:color="auto" w:fill="FFFFFF"/>
          </w:tcPr>
          <w:p w14:paraId="3EE97A74" w14:textId="77777777" w:rsidR="006A01E9" w:rsidRPr="00303580" w:rsidRDefault="006A01E9" w:rsidP="00F857F6">
            <w:pPr>
              <w:rPr>
                <w:rStyle w:val="Bodytext113"/>
                <w:sz w:val="20"/>
                <w:szCs w:val="20"/>
              </w:rPr>
            </w:pPr>
            <w:r w:rsidRPr="00303580">
              <w:rPr>
                <w:rStyle w:val="Bodytext113"/>
                <w:sz w:val="20"/>
                <w:szCs w:val="20"/>
                <w:lang w:eastAsia="en-US"/>
              </w:rPr>
              <w:t>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E0B976C"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0841A897" w14:textId="77777777" w:rsidTr="00F857F6">
        <w:trPr>
          <w:trHeight w:hRule="exact" w:val="988"/>
        </w:trPr>
        <w:tc>
          <w:tcPr>
            <w:tcW w:w="845" w:type="dxa"/>
            <w:tcBorders>
              <w:top w:val="single" w:sz="4" w:space="0" w:color="auto"/>
              <w:left w:val="single" w:sz="4" w:space="0" w:color="auto"/>
              <w:bottom w:val="single" w:sz="4" w:space="0" w:color="auto"/>
            </w:tcBorders>
            <w:shd w:val="clear" w:color="auto" w:fill="FFFFFF"/>
          </w:tcPr>
          <w:p w14:paraId="10A6742D" w14:textId="77777777" w:rsidR="006A01E9" w:rsidRPr="00303580" w:rsidRDefault="006A01E9" w:rsidP="00F857F6">
            <w:pPr>
              <w:jc w:val="center"/>
              <w:rPr>
                <w:rStyle w:val="Bodytext113"/>
                <w:sz w:val="20"/>
                <w:szCs w:val="20"/>
              </w:rPr>
            </w:pPr>
            <w:r w:rsidRPr="00303580">
              <w:rPr>
                <w:rStyle w:val="Bodytext113"/>
                <w:sz w:val="20"/>
                <w:szCs w:val="20"/>
                <w:lang w:eastAsia="en-US"/>
              </w:rPr>
              <w:t>2.1.2.</w:t>
            </w:r>
          </w:p>
        </w:tc>
        <w:tc>
          <w:tcPr>
            <w:tcW w:w="7245" w:type="dxa"/>
            <w:tcBorders>
              <w:top w:val="single" w:sz="4" w:space="0" w:color="auto"/>
              <w:left w:val="single" w:sz="4" w:space="0" w:color="auto"/>
              <w:bottom w:val="single" w:sz="4" w:space="0" w:color="auto"/>
            </w:tcBorders>
            <w:shd w:val="clear" w:color="auto" w:fill="FFFFFF"/>
          </w:tcPr>
          <w:p w14:paraId="5CC3930D" w14:textId="77777777" w:rsidR="006A01E9" w:rsidRPr="00303580" w:rsidRDefault="006A01E9" w:rsidP="00F857F6">
            <w:pPr>
              <w:rPr>
                <w:rStyle w:val="Bodytext113"/>
                <w:sz w:val="20"/>
                <w:szCs w:val="20"/>
              </w:rPr>
            </w:pPr>
            <w:r w:rsidRPr="00303580">
              <w:rPr>
                <w:rStyle w:val="Bodytext113"/>
                <w:sz w:val="20"/>
                <w:szCs w:val="20"/>
                <w:lang w:eastAsia="en-US"/>
              </w:rPr>
              <w:t>работникам общеобразовательных организаций, осуществляющих образовательную деятельность по адаптированным основным общеобразовательным программам, а также работникам в классах, группах для обучающихся с ограниченными возможностями здоровья**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5ED361C"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55475423" w14:textId="77777777" w:rsidTr="00F857F6">
        <w:trPr>
          <w:trHeight w:hRule="exact" w:val="522"/>
        </w:trPr>
        <w:tc>
          <w:tcPr>
            <w:tcW w:w="845" w:type="dxa"/>
            <w:tcBorders>
              <w:top w:val="single" w:sz="4" w:space="0" w:color="auto"/>
              <w:left w:val="single" w:sz="4" w:space="0" w:color="auto"/>
              <w:bottom w:val="single" w:sz="4" w:space="0" w:color="auto"/>
            </w:tcBorders>
            <w:shd w:val="clear" w:color="auto" w:fill="FFFFFF"/>
          </w:tcPr>
          <w:p w14:paraId="59ED6938" w14:textId="77777777" w:rsidR="006A01E9" w:rsidRPr="00303580" w:rsidRDefault="006A01E9" w:rsidP="00F857F6">
            <w:pPr>
              <w:jc w:val="center"/>
              <w:rPr>
                <w:rStyle w:val="Bodytext113"/>
                <w:sz w:val="20"/>
                <w:szCs w:val="20"/>
              </w:rPr>
            </w:pPr>
            <w:r w:rsidRPr="00303580">
              <w:rPr>
                <w:rStyle w:val="Bodytext113"/>
                <w:sz w:val="20"/>
                <w:szCs w:val="20"/>
                <w:lang w:eastAsia="en-US"/>
              </w:rPr>
              <w:t>2.1.3.</w:t>
            </w:r>
          </w:p>
        </w:tc>
        <w:tc>
          <w:tcPr>
            <w:tcW w:w="7245" w:type="dxa"/>
            <w:tcBorders>
              <w:top w:val="single" w:sz="4" w:space="0" w:color="auto"/>
              <w:left w:val="single" w:sz="4" w:space="0" w:color="auto"/>
              <w:bottom w:val="single" w:sz="4" w:space="0" w:color="auto"/>
            </w:tcBorders>
            <w:shd w:val="clear" w:color="auto" w:fill="FFFFFF"/>
          </w:tcPr>
          <w:p w14:paraId="03EA6450" w14:textId="77777777" w:rsidR="006A01E9" w:rsidRPr="00303580" w:rsidRDefault="006A01E9" w:rsidP="00F857F6">
            <w:pPr>
              <w:rPr>
                <w:rStyle w:val="Bodytext113"/>
                <w:sz w:val="20"/>
                <w:szCs w:val="20"/>
              </w:rPr>
            </w:pPr>
            <w:r w:rsidRPr="00303580">
              <w:rPr>
                <w:rStyle w:val="Bodytext113"/>
                <w:sz w:val="20"/>
                <w:szCs w:val="20"/>
                <w:lang w:eastAsia="en-US"/>
              </w:rPr>
              <w:t>за наличие квалификационной категории</w:t>
            </w:r>
            <w:r>
              <w:rPr>
                <w:rStyle w:val="Bodytext113"/>
                <w:sz w:val="20"/>
                <w:szCs w:val="20"/>
                <w:lang w:eastAsia="en-US"/>
              </w:rPr>
              <w:t xml:space="preserve"> </w:t>
            </w:r>
            <w:r w:rsidRPr="001F4C70">
              <w:rPr>
                <w:rStyle w:val="Bodytext113"/>
                <w:i/>
                <w:iCs/>
                <w:sz w:val="20"/>
                <w:szCs w:val="20"/>
                <w:lang w:eastAsia="en-US"/>
              </w:rPr>
              <w:t>(исходя из фактической</w:t>
            </w:r>
            <w:r>
              <w:rPr>
                <w:rStyle w:val="Bodytext113"/>
                <w:i/>
                <w:iCs/>
                <w:sz w:val="20"/>
                <w:szCs w:val="20"/>
                <w:lang w:eastAsia="en-US"/>
              </w:rPr>
              <w:t xml:space="preserve"> педагогической </w:t>
            </w:r>
            <w:r w:rsidRPr="001F4C70">
              <w:rPr>
                <w:rStyle w:val="Bodytext113"/>
                <w:i/>
                <w:iCs/>
                <w:sz w:val="20"/>
                <w:szCs w:val="20"/>
                <w:lang w:eastAsia="en-US"/>
              </w:rPr>
              <w:t>нагрузки):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16F1CE" w14:textId="77777777" w:rsidR="006A01E9" w:rsidRPr="00303580" w:rsidRDefault="006A01E9" w:rsidP="00F857F6">
            <w:pPr>
              <w:jc w:val="center"/>
              <w:rPr>
                <w:rStyle w:val="Bodytext113"/>
                <w:sz w:val="20"/>
                <w:szCs w:val="20"/>
              </w:rPr>
            </w:pPr>
          </w:p>
        </w:tc>
      </w:tr>
      <w:tr w:rsidR="006A01E9" w:rsidRPr="00303580" w14:paraId="2FEF2A27"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2C739690"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6963CF9A" w14:textId="77777777" w:rsidR="006A01E9" w:rsidRPr="00303580" w:rsidRDefault="006A01E9" w:rsidP="00F857F6">
            <w:pPr>
              <w:rPr>
                <w:rStyle w:val="Bodytext113"/>
                <w:sz w:val="20"/>
                <w:szCs w:val="20"/>
              </w:rPr>
            </w:pPr>
            <w:r w:rsidRPr="00303580">
              <w:rPr>
                <w:rStyle w:val="Bodytext113"/>
                <w:sz w:val="20"/>
                <w:szCs w:val="20"/>
                <w:lang w:eastAsia="en-US"/>
              </w:rPr>
              <w:t>соответствие занимаемой должности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520371D"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3CD5CD35"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530F31D"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41EB43F3" w14:textId="77777777" w:rsidR="006A01E9" w:rsidRPr="00303580" w:rsidRDefault="006A01E9" w:rsidP="00F857F6">
            <w:pPr>
              <w:rPr>
                <w:rStyle w:val="Bodytext113"/>
                <w:sz w:val="20"/>
                <w:szCs w:val="20"/>
              </w:rPr>
            </w:pPr>
            <w:r w:rsidRPr="00303580">
              <w:rPr>
                <w:rStyle w:val="Bodytext113"/>
                <w:sz w:val="20"/>
                <w:szCs w:val="20"/>
                <w:lang w:eastAsia="en-US"/>
              </w:rPr>
              <w:t>1 категория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99AA5C1"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308A743C"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712E39E6"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15702FFB" w14:textId="77777777" w:rsidR="006A01E9" w:rsidRPr="00303580" w:rsidRDefault="006A01E9" w:rsidP="00F857F6">
            <w:pPr>
              <w:rPr>
                <w:rStyle w:val="Bodytext113"/>
                <w:sz w:val="20"/>
                <w:szCs w:val="20"/>
              </w:rPr>
            </w:pPr>
            <w:r w:rsidRPr="00303580">
              <w:rPr>
                <w:rStyle w:val="Bodytext113"/>
                <w:sz w:val="20"/>
                <w:szCs w:val="20"/>
                <w:lang w:eastAsia="en-US"/>
              </w:rPr>
              <w:t>высшая категория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ED7ABE" w14:textId="77777777" w:rsidR="006A01E9" w:rsidRPr="00303580" w:rsidRDefault="006A01E9" w:rsidP="00F857F6">
            <w:pPr>
              <w:jc w:val="center"/>
              <w:rPr>
                <w:rStyle w:val="Bodytext113"/>
                <w:sz w:val="20"/>
                <w:szCs w:val="20"/>
              </w:rPr>
            </w:pPr>
            <w:r w:rsidRPr="00303580">
              <w:rPr>
                <w:rStyle w:val="Bodytext113"/>
                <w:sz w:val="20"/>
                <w:szCs w:val="20"/>
                <w:lang w:eastAsia="en-US"/>
              </w:rPr>
              <w:t>15</w:t>
            </w:r>
          </w:p>
        </w:tc>
      </w:tr>
      <w:tr w:rsidR="006A01E9" w:rsidRPr="00303580" w14:paraId="7E37D3A4"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4A99F7E4"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2.2.</w:t>
            </w:r>
          </w:p>
        </w:tc>
        <w:tc>
          <w:tcPr>
            <w:tcW w:w="7245" w:type="dxa"/>
            <w:tcBorders>
              <w:top w:val="single" w:sz="4" w:space="0" w:color="auto"/>
              <w:left w:val="single" w:sz="4" w:space="0" w:color="auto"/>
              <w:bottom w:val="single" w:sz="4" w:space="0" w:color="auto"/>
            </w:tcBorders>
            <w:shd w:val="clear" w:color="auto" w:fill="FFFFFF"/>
          </w:tcPr>
          <w:p w14:paraId="0FC7B45B" w14:textId="77777777" w:rsidR="006A01E9" w:rsidRPr="00245B0B" w:rsidRDefault="006A01E9" w:rsidP="00F857F6">
            <w:pPr>
              <w:rPr>
                <w:rStyle w:val="Bodytext113"/>
                <w:i/>
                <w:iCs/>
                <w:sz w:val="20"/>
                <w:szCs w:val="20"/>
              </w:rPr>
            </w:pPr>
            <w:r w:rsidRPr="00245B0B">
              <w:rPr>
                <w:rStyle w:val="Bodytext113"/>
                <w:i/>
                <w:iCs/>
                <w:sz w:val="20"/>
                <w:szCs w:val="20"/>
                <w:lang w:eastAsia="en-US"/>
              </w:rPr>
              <w:t>надбавка за выслугу лет</w:t>
            </w:r>
            <w:r>
              <w:rPr>
                <w:rStyle w:val="Bodytext113"/>
                <w:i/>
                <w:iCs/>
                <w:sz w:val="20"/>
                <w:szCs w:val="20"/>
                <w:lang w:eastAsia="en-US"/>
              </w:rPr>
              <w:t xml:space="preserve"> </w:t>
            </w:r>
            <w:r w:rsidRPr="00CA0FDA">
              <w:rPr>
                <w:rStyle w:val="Bodytext113"/>
                <w:i/>
                <w:iCs/>
                <w:color w:val="FF0000"/>
                <w:sz w:val="20"/>
                <w:szCs w:val="20"/>
                <w:lang w:eastAsia="en-US"/>
              </w:rPr>
              <w:t>(исходя из фактической нагрузки):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5EC851" w14:textId="77777777" w:rsidR="006A01E9" w:rsidRPr="00303580" w:rsidRDefault="006A01E9" w:rsidP="00F857F6">
            <w:pPr>
              <w:jc w:val="center"/>
              <w:rPr>
                <w:rStyle w:val="Bodytext113"/>
                <w:sz w:val="20"/>
                <w:szCs w:val="20"/>
              </w:rPr>
            </w:pPr>
          </w:p>
        </w:tc>
      </w:tr>
      <w:tr w:rsidR="006A01E9" w:rsidRPr="00303580" w14:paraId="358862EB"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EBF4379"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4A8C4D67" w14:textId="77777777" w:rsidR="006A01E9" w:rsidRPr="00303580" w:rsidRDefault="006A01E9" w:rsidP="00F857F6">
            <w:pPr>
              <w:rPr>
                <w:rStyle w:val="Bodytext113"/>
                <w:sz w:val="20"/>
                <w:szCs w:val="20"/>
              </w:rPr>
            </w:pPr>
            <w:r w:rsidRPr="00303580">
              <w:rPr>
                <w:rStyle w:val="Bodytext113"/>
                <w:sz w:val="20"/>
                <w:szCs w:val="20"/>
                <w:lang w:eastAsia="en-US"/>
              </w:rPr>
              <w:t>стаж работы от 1 года до 5 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3823719"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6CF2D332"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4C47AAFC"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747768AD" w14:textId="77777777" w:rsidR="006A01E9" w:rsidRPr="00303580" w:rsidRDefault="006A01E9" w:rsidP="00F857F6">
            <w:pPr>
              <w:rPr>
                <w:rStyle w:val="Bodytext113"/>
                <w:sz w:val="20"/>
                <w:szCs w:val="20"/>
              </w:rPr>
            </w:pPr>
            <w:r w:rsidRPr="00303580">
              <w:rPr>
                <w:rStyle w:val="Bodytext113"/>
                <w:sz w:val="20"/>
                <w:szCs w:val="20"/>
                <w:lang w:eastAsia="en-US"/>
              </w:rPr>
              <w:t>стаж работы от 5 до 10 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3F79A9A"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03465E97"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A9D096B"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357F2936" w14:textId="77777777" w:rsidR="006A01E9" w:rsidRPr="00303580" w:rsidRDefault="006A01E9" w:rsidP="00F857F6">
            <w:pPr>
              <w:rPr>
                <w:rStyle w:val="Bodytext113"/>
                <w:sz w:val="20"/>
                <w:szCs w:val="20"/>
              </w:rPr>
            </w:pPr>
            <w:r w:rsidRPr="00303580">
              <w:rPr>
                <w:rStyle w:val="Bodytext113"/>
                <w:sz w:val="20"/>
                <w:szCs w:val="20"/>
                <w:lang w:eastAsia="en-US"/>
              </w:rPr>
              <w:t>стаж работы от 10 до 15 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5CC033" w14:textId="77777777" w:rsidR="006A01E9" w:rsidRPr="00303580" w:rsidRDefault="006A01E9" w:rsidP="00F857F6">
            <w:pPr>
              <w:jc w:val="center"/>
              <w:rPr>
                <w:rStyle w:val="Bodytext113"/>
                <w:sz w:val="20"/>
                <w:szCs w:val="20"/>
              </w:rPr>
            </w:pPr>
            <w:r w:rsidRPr="00303580">
              <w:rPr>
                <w:rStyle w:val="Bodytext113"/>
                <w:sz w:val="20"/>
                <w:szCs w:val="20"/>
                <w:lang w:eastAsia="en-US"/>
              </w:rPr>
              <w:t>15</w:t>
            </w:r>
          </w:p>
        </w:tc>
      </w:tr>
      <w:tr w:rsidR="006A01E9" w:rsidRPr="00303580" w14:paraId="00214469"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DA77636"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5C6EC7AA" w14:textId="77777777" w:rsidR="006A01E9" w:rsidRPr="00303580" w:rsidRDefault="006A01E9" w:rsidP="00F857F6">
            <w:pPr>
              <w:rPr>
                <w:rStyle w:val="Bodytext113"/>
                <w:sz w:val="20"/>
                <w:szCs w:val="20"/>
              </w:rPr>
            </w:pPr>
            <w:r w:rsidRPr="00303580">
              <w:rPr>
                <w:rStyle w:val="Bodytext113"/>
                <w:sz w:val="20"/>
                <w:szCs w:val="20"/>
                <w:lang w:eastAsia="en-US"/>
              </w:rPr>
              <w:t>стаж работы от 15 и более лет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0EEB1A1" w14:textId="77777777" w:rsidR="006A01E9" w:rsidRPr="00303580" w:rsidRDefault="006A01E9" w:rsidP="00F857F6">
            <w:pPr>
              <w:jc w:val="center"/>
              <w:rPr>
                <w:rStyle w:val="Bodytext113"/>
                <w:sz w:val="20"/>
                <w:szCs w:val="20"/>
              </w:rPr>
            </w:pPr>
            <w:r w:rsidRPr="00303580">
              <w:rPr>
                <w:rStyle w:val="Bodytext113"/>
                <w:sz w:val="20"/>
                <w:szCs w:val="20"/>
                <w:lang w:eastAsia="en-US"/>
              </w:rPr>
              <w:t>25</w:t>
            </w:r>
          </w:p>
        </w:tc>
      </w:tr>
      <w:tr w:rsidR="006A01E9" w:rsidRPr="00303580" w14:paraId="1358B617"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174A183C"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2.3.</w:t>
            </w:r>
          </w:p>
        </w:tc>
        <w:tc>
          <w:tcPr>
            <w:tcW w:w="7245" w:type="dxa"/>
            <w:tcBorders>
              <w:top w:val="single" w:sz="4" w:space="0" w:color="auto"/>
              <w:left w:val="single" w:sz="4" w:space="0" w:color="auto"/>
              <w:bottom w:val="single" w:sz="4" w:space="0" w:color="auto"/>
            </w:tcBorders>
            <w:shd w:val="clear" w:color="auto" w:fill="FFFFFF"/>
          </w:tcPr>
          <w:p w14:paraId="10907019" w14:textId="77777777" w:rsidR="006A01E9" w:rsidRPr="00245B0B" w:rsidRDefault="006A01E9" w:rsidP="00F857F6">
            <w:pPr>
              <w:rPr>
                <w:rStyle w:val="Bodytext113"/>
                <w:i/>
                <w:iCs/>
                <w:sz w:val="20"/>
                <w:szCs w:val="20"/>
              </w:rPr>
            </w:pPr>
            <w:r w:rsidRPr="00245B0B">
              <w:rPr>
                <w:rStyle w:val="Bodytext113"/>
                <w:i/>
                <w:iCs/>
                <w:sz w:val="20"/>
                <w:szCs w:val="20"/>
                <w:lang w:eastAsia="en-US"/>
              </w:rPr>
              <w:t>надбавка молодым специалистам</w:t>
            </w:r>
            <w:r>
              <w:rPr>
                <w:rStyle w:val="Bodytext113"/>
                <w:i/>
                <w:iCs/>
                <w:sz w:val="20"/>
                <w:szCs w:val="20"/>
                <w:lang w:eastAsia="en-US"/>
              </w:rPr>
              <w:t xml:space="preserve"> (исходя из фактической педагогической нагрузки)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2916B4"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53CDD36A" w14:textId="77777777" w:rsidTr="00F857F6">
        <w:trPr>
          <w:trHeight w:hRule="exact" w:val="585"/>
        </w:trPr>
        <w:tc>
          <w:tcPr>
            <w:tcW w:w="845" w:type="dxa"/>
            <w:tcBorders>
              <w:top w:val="single" w:sz="4" w:space="0" w:color="auto"/>
              <w:left w:val="single" w:sz="4" w:space="0" w:color="auto"/>
              <w:bottom w:val="single" w:sz="4" w:space="0" w:color="auto"/>
            </w:tcBorders>
            <w:shd w:val="clear" w:color="auto" w:fill="FFFFFF"/>
          </w:tcPr>
          <w:p w14:paraId="4D4E4CF4"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2.4.</w:t>
            </w:r>
          </w:p>
        </w:tc>
        <w:tc>
          <w:tcPr>
            <w:tcW w:w="7245" w:type="dxa"/>
            <w:tcBorders>
              <w:top w:val="single" w:sz="4" w:space="0" w:color="auto"/>
              <w:left w:val="single" w:sz="4" w:space="0" w:color="auto"/>
              <w:bottom w:val="single" w:sz="4" w:space="0" w:color="auto"/>
            </w:tcBorders>
            <w:shd w:val="clear" w:color="auto" w:fill="FFFFFF"/>
          </w:tcPr>
          <w:p w14:paraId="4FEB0C4E" w14:textId="77777777" w:rsidR="006A01E9" w:rsidRPr="00245B0B" w:rsidRDefault="006A01E9" w:rsidP="00F857F6">
            <w:pPr>
              <w:rPr>
                <w:rStyle w:val="Bodytext113"/>
                <w:i/>
                <w:iCs/>
                <w:sz w:val="20"/>
                <w:szCs w:val="20"/>
              </w:rPr>
            </w:pPr>
            <w:r w:rsidRPr="00245B0B">
              <w:rPr>
                <w:rStyle w:val="Bodytext113"/>
                <w:i/>
                <w:iCs/>
                <w:sz w:val="20"/>
                <w:szCs w:val="20"/>
                <w:lang w:eastAsia="en-US"/>
              </w:rPr>
              <w:t>надбавка за почетное звание, ученую степень, ученое звание, ведомственный знак</w:t>
            </w:r>
            <w:r>
              <w:rPr>
                <w:rStyle w:val="Bodytext113"/>
                <w:i/>
                <w:iCs/>
                <w:sz w:val="20"/>
                <w:szCs w:val="20"/>
                <w:lang w:eastAsia="en-US"/>
              </w:rPr>
              <w:t xml:space="preserve"> </w:t>
            </w:r>
            <w:r w:rsidRPr="00A57BD2">
              <w:rPr>
                <w:rStyle w:val="Bodytext113"/>
                <w:i/>
                <w:iCs/>
                <w:sz w:val="20"/>
                <w:szCs w:val="20"/>
                <w:lang w:eastAsia="en-US"/>
              </w:rPr>
              <w:t xml:space="preserve">отличия </w:t>
            </w:r>
            <w:r w:rsidRPr="00CA0FDA">
              <w:rPr>
                <w:rStyle w:val="Bodytext113"/>
                <w:i/>
                <w:iCs/>
                <w:color w:val="FF0000"/>
                <w:sz w:val="20"/>
                <w:szCs w:val="20"/>
                <w:lang w:eastAsia="en-US"/>
              </w:rPr>
              <w:t>(исходя из фактической педагогической нагрузки).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43EC53" w14:textId="77777777" w:rsidR="006A01E9" w:rsidRPr="00303580" w:rsidRDefault="006A01E9" w:rsidP="00F857F6">
            <w:pPr>
              <w:jc w:val="center"/>
              <w:rPr>
                <w:rStyle w:val="Bodytext113"/>
                <w:sz w:val="20"/>
                <w:szCs w:val="20"/>
              </w:rPr>
            </w:pPr>
          </w:p>
        </w:tc>
      </w:tr>
      <w:tr w:rsidR="006A01E9" w:rsidRPr="00303580" w14:paraId="6A7F9F4E" w14:textId="77777777" w:rsidTr="00F857F6">
        <w:trPr>
          <w:trHeight w:hRule="exact" w:val="569"/>
        </w:trPr>
        <w:tc>
          <w:tcPr>
            <w:tcW w:w="845" w:type="dxa"/>
            <w:tcBorders>
              <w:top w:val="single" w:sz="4" w:space="0" w:color="auto"/>
              <w:left w:val="single" w:sz="4" w:space="0" w:color="auto"/>
              <w:bottom w:val="single" w:sz="4" w:space="0" w:color="auto"/>
            </w:tcBorders>
            <w:shd w:val="clear" w:color="auto" w:fill="FFFFFF"/>
          </w:tcPr>
          <w:p w14:paraId="1A346A3E" w14:textId="77777777" w:rsidR="006A01E9" w:rsidRPr="00303580" w:rsidRDefault="006A01E9" w:rsidP="00F857F6">
            <w:pPr>
              <w:jc w:val="center"/>
              <w:rPr>
                <w:rStyle w:val="Bodytext113"/>
                <w:sz w:val="20"/>
                <w:szCs w:val="20"/>
              </w:rPr>
            </w:pPr>
            <w:r w:rsidRPr="00303580">
              <w:rPr>
                <w:rStyle w:val="Bodytext113"/>
                <w:sz w:val="20"/>
                <w:szCs w:val="20"/>
                <w:lang w:eastAsia="en-US"/>
              </w:rPr>
              <w:t>2.4.1.</w:t>
            </w:r>
          </w:p>
        </w:tc>
        <w:tc>
          <w:tcPr>
            <w:tcW w:w="7245" w:type="dxa"/>
            <w:tcBorders>
              <w:top w:val="single" w:sz="4" w:space="0" w:color="auto"/>
              <w:left w:val="single" w:sz="4" w:space="0" w:color="auto"/>
              <w:bottom w:val="single" w:sz="4" w:space="0" w:color="auto"/>
            </w:tcBorders>
            <w:shd w:val="clear" w:color="auto" w:fill="FFFFFF"/>
          </w:tcPr>
          <w:p w14:paraId="67DC931B" w14:textId="77777777" w:rsidR="006A01E9" w:rsidRDefault="006A01E9" w:rsidP="00F857F6">
            <w:pPr>
              <w:rPr>
                <w:rStyle w:val="Bodytext113"/>
                <w:sz w:val="20"/>
                <w:szCs w:val="20"/>
              </w:rPr>
            </w:pPr>
            <w:r w:rsidRPr="00303580">
              <w:rPr>
                <w:rStyle w:val="Bodytext113"/>
                <w:sz w:val="20"/>
                <w:szCs w:val="20"/>
                <w:lang w:eastAsia="en-US"/>
              </w:rPr>
              <w:t>за почетные звания СССР, Российской Федерации и союзных республик, входивших в состав СССР, начинающиеся со слова «Народный»</w:t>
            </w:r>
          </w:p>
          <w:p w14:paraId="140450B2" w14:textId="77777777" w:rsidR="006A01E9" w:rsidRPr="00303580" w:rsidRDefault="006A01E9" w:rsidP="00F857F6">
            <w:pPr>
              <w:rPr>
                <w:rStyle w:val="Bodytext113"/>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9886FF"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2F23ECCC" w14:textId="77777777" w:rsidTr="00F857F6">
        <w:trPr>
          <w:trHeight w:hRule="exact" w:val="956"/>
        </w:trPr>
        <w:tc>
          <w:tcPr>
            <w:tcW w:w="845" w:type="dxa"/>
            <w:tcBorders>
              <w:top w:val="single" w:sz="4" w:space="0" w:color="auto"/>
              <w:left w:val="single" w:sz="4" w:space="0" w:color="auto"/>
              <w:bottom w:val="single" w:sz="4" w:space="0" w:color="auto"/>
            </w:tcBorders>
            <w:shd w:val="clear" w:color="auto" w:fill="FFFFFF"/>
          </w:tcPr>
          <w:p w14:paraId="3D0F55CB" w14:textId="77777777" w:rsidR="006A01E9" w:rsidRPr="00303580" w:rsidRDefault="006A01E9" w:rsidP="00F857F6">
            <w:pPr>
              <w:jc w:val="center"/>
              <w:rPr>
                <w:rStyle w:val="Bodytext113"/>
                <w:sz w:val="20"/>
                <w:szCs w:val="20"/>
              </w:rPr>
            </w:pPr>
            <w:r w:rsidRPr="00303580">
              <w:rPr>
                <w:rStyle w:val="Bodytext113"/>
                <w:sz w:val="20"/>
                <w:szCs w:val="20"/>
                <w:lang w:eastAsia="en-US"/>
              </w:rPr>
              <w:t>2.4.2.</w:t>
            </w:r>
          </w:p>
        </w:tc>
        <w:tc>
          <w:tcPr>
            <w:tcW w:w="7245" w:type="dxa"/>
            <w:tcBorders>
              <w:top w:val="single" w:sz="4" w:space="0" w:color="auto"/>
              <w:left w:val="single" w:sz="4" w:space="0" w:color="auto"/>
              <w:bottom w:val="single" w:sz="4" w:space="0" w:color="auto"/>
            </w:tcBorders>
            <w:shd w:val="clear" w:color="auto" w:fill="FFFFFF"/>
          </w:tcPr>
          <w:p w14:paraId="105B1A26" w14:textId="77777777" w:rsidR="006A01E9" w:rsidRPr="00303580" w:rsidRDefault="006A01E9" w:rsidP="00F857F6">
            <w:pPr>
              <w:rPr>
                <w:rStyle w:val="Bodytext113"/>
                <w:sz w:val="20"/>
                <w:szCs w:val="20"/>
              </w:rPr>
            </w:pPr>
            <w:r w:rsidRPr="00303580">
              <w:rPr>
                <w:rStyle w:val="Bodytext113"/>
                <w:sz w:val="20"/>
                <w:szCs w:val="20"/>
                <w:lang w:eastAsia="en-US"/>
              </w:rPr>
              <w:t>за почетные звания СССР, Российской Федерации и союзных республик, входивших в состав СССР, начинающиеся со слова «Заслуженный», при условии соответствия почетного звания профилю учреждения либо деятельности (специализации) работника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206EFA3"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188D1342" w14:textId="77777777" w:rsidTr="00F857F6">
        <w:trPr>
          <w:trHeight w:hRule="exact" w:val="2847"/>
        </w:trPr>
        <w:tc>
          <w:tcPr>
            <w:tcW w:w="845" w:type="dxa"/>
            <w:tcBorders>
              <w:top w:val="single" w:sz="4" w:space="0" w:color="auto"/>
              <w:left w:val="single" w:sz="4" w:space="0" w:color="auto"/>
              <w:bottom w:val="single" w:sz="4" w:space="0" w:color="auto"/>
            </w:tcBorders>
            <w:shd w:val="clear" w:color="auto" w:fill="FFFFFF"/>
          </w:tcPr>
          <w:p w14:paraId="10402AE0" w14:textId="77777777" w:rsidR="006A01E9" w:rsidRPr="00303580" w:rsidRDefault="006A01E9" w:rsidP="00F857F6">
            <w:pPr>
              <w:jc w:val="center"/>
              <w:rPr>
                <w:rStyle w:val="Bodytext113"/>
                <w:sz w:val="20"/>
                <w:szCs w:val="20"/>
              </w:rPr>
            </w:pPr>
            <w:r w:rsidRPr="00303580">
              <w:rPr>
                <w:rStyle w:val="Bodytext113"/>
                <w:sz w:val="20"/>
                <w:szCs w:val="20"/>
                <w:lang w:eastAsia="en-US"/>
              </w:rPr>
              <w:t>2.4.3.</w:t>
            </w:r>
          </w:p>
        </w:tc>
        <w:tc>
          <w:tcPr>
            <w:tcW w:w="7245" w:type="dxa"/>
            <w:tcBorders>
              <w:top w:val="single" w:sz="4" w:space="0" w:color="auto"/>
              <w:left w:val="single" w:sz="4" w:space="0" w:color="auto"/>
              <w:bottom w:val="single" w:sz="4" w:space="0" w:color="auto"/>
            </w:tcBorders>
            <w:shd w:val="clear" w:color="auto" w:fill="FFFFFF"/>
          </w:tcPr>
          <w:p w14:paraId="08B981E9" w14:textId="77777777" w:rsidR="006A01E9" w:rsidRPr="00303580" w:rsidRDefault="006A01E9" w:rsidP="00F857F6">
            <w:pPr>
              <w:rPr>
                <w:rStyle w:val="Bodytext113"/>
                <w:sz w:val="20"/>
                <w:szCs w:val="20"/>
              </w:rPr>
            </w:pPr>
            <w:r w:rsidRPr="00B60D0A">
              <w:rPr>
                <w:sz w:val="20"/>
                <w:szCs w:val="26"/>
              </w:rPr>
              <w:t>за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почетное звание «Ветеран сферы воспитания и образования», нагрудный значок «Отличник народного просвещения», нагрудный знак «Почетный работник воспитания и просвещения Российской Федерации», знак отличия «Отличник просвещения», медаль Л.С. Выготского при условии соответствия награды профилю учреждения либо деятельности (специализации) работника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B97367"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4F6DA936"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77288079"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2.5.</w:t>
            </w:r>
          </w:p>
        </w:tc>
        <w:tc>
          <w:tcPr>
            <w:tcW w:w="7245" w:type="dxa"/>
            <w:tcBorders>
              <w:top w:val="single" w:sz="4" w:space="0" w:color="auto"/>
              <w:left w:val="single" w:sz="4" w:space="0" w:color="auto"/>
              <w:bottom w:val="single" w:sz="4" w:space="0" w:color="auto"/>
            </w:tcBorders>
            <w:shd w:val="clear" w:color="auto" w:fill="FFFFFF"/>
          </w:tcPr>
          <w:p w14:paraId="67D59652" w14:textId="77777777" w:rsidR="006A01E9" w:rsidRPr="00245B0B" w:rsidRDefault="006A01E9" w:rsidP="00F857F6">
            <w:pPr>
              <w:rPr>
                <w:rStyle w:val="Bodytext113"/>
                <w:i/>
                <w:iCs/>
                <w:sz w:val="20"/>
                <w:szCs w:val="20"/>
              </w:rPr>
            </w:pPr>
            <w:r w:rsidRPr="00245B0B">
              <w:rPr>
                <w:rStyle w:val="Bodytext113"/>
                <w:i/>
                <w:iCs/>
                <w:sz w:val="20"/>
                <w:szCs w:val="20"/>
                <w:lang w:eastAsia="en-US"/>
              </w:rPr>
              <w:t>выплата за интенсивность: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F4A514" w14:textId="77777777" w:rsidR="006A01E9" w:rsidRPr="00303580" w:rsidRDefault="006A01E9" w:rsidP="00F857F6">
            <w:pPr>
              <w:jc w:val="center"/>
              <w:rPr>
                <w:rStyle w:val="Bodytext113"/>
                <w:sz w:val="20"/>
                <w:szCs w:val="20"/>
              </w:rPr>
            </w:pPr>
          </w:p>
        </w:tc>
      </w:tr>
      <w:tr w:rsidR="006A01E9" w:rsidRPr="00303580" w14:paraId="2055D8D4"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D015841" w14:textId="77777777" w:rsidR="006A01E9" w:rsidRPr="00303580" w:rsidRDefault="006A01E9" w:rsidP="00F857F6">
            <w:pPr>
              <w:jc w:val="center"/>
              <w:rPr>
                <w:rStyle w:val="Bodytext113"/>
                <w:sz w:val="20"/>
                <w:szCs w:val="20"/>
              </w:rPr>
            </w:pPr>
            <w:r w:rsidRPr="00303580">
              <w:rPr>
                <w:rStyle w:val="Bodytext113"/>
                <w:sz w:val="20"/>
                <w:szCs w:val="20"/>
                <w:lang w:eastAsia="en-US"/>
              </w:rPr>
              <w:t>2.5.1.</w:t>
            </w:r>
          </w:p>
        </w:tc>
        <w:tc>
          <w:tcPr>
            <w:tcW w:w="7245" w:type="dxa"/>
            <w:tcBorders>
              <w:top w:val="single" w:sz="4" w:space="0" w:color="auto"/>
              <w:left w:val="single" w:sz="4" w:space="0" w:color="auto"/>
              <w:bottom w:val="single" w:sz="4" w:space="0" w:color="auto"/>
            </w:tcBorders>
            <w:shd w:val="clear" w:color="auto" w:fill="FFFFFF"/>
          </w:tcPr>
          <w:p w14:paraId="77A39512" w14:textId="47582CEE" w:rsidR="006A01E9" w:rsidRPr="00303580" w:rsidRDefault="006A01E9" w:rsidP="00F857F6">
            <w:pPr>
              <w:rPr>
                <w:rStyle w:val="Bodytext113"/>
                <w:sz w:val="20"/>
                <w:szCs w:val="20"/>
              </w:rPr>
            </w:pPr>
            <w:r w:rsidRPr="00303580">
              <w:rPr>
                <w:rStyle w:val="Bodytext113"/>
                <w:sz w:val="20"/>
                <w:szCs w:val="20"/>
                <w:lang w:eastAsia="en-US"/>
              </w:rPr>
              <w:t>за классное руководство</w:t>
            </w:r>
            <w:r w:rsidRPr="00E72287">
              <w:rPr>
                <w:rStyle w:val="Bodytext113"/>
                <w:color w:val="000000" w:themeColor="text1"/>
                <w:sz w:val="20"/>
                <w:szCs w:val="20"/>
                <w:lang w:eastAsia="en-US"/>
              </w:rPr>
              <w:t>**</w:t>
            </w:r>
            <w:r w:rsidR="00E72287" w:rsidRPr="00E72287">
              <w:rPr>
                <w:rStyle w:val="Bodytext113"/>
                <w:color w:val="000000" w:themeColor="text1"/>
                <w:sz w:val="20"/>
                <w:szCs w:val="20"/>
                <w:lang w:eastAsia="en-US"/>
              </w:rPr>
              <w:t xml:space="preserve"> </w:t>
            </w:r>
            <w:proofErr w:type="gramStart"/>
            <w:r w:rsidR="00E72287" w:rsidRPr="00E72287">
              <w:rPr>
                <w:rStyle w:val="Bodytext113"/>
                <w:color w:val="FF0000"/>
                <w:sz w:val="20"/>
                <w:szCs w:val="20"/>
                <w:lang w:eastAsia="en-US"/>
              </w:rPr>
              <w:t xml:space="preserve">( </w:t>
            </w:r>
            <w:proofErr w:type="gramEnd"/>
            <w:r w:rsidR="00E72287" w:rsidRPr="00E72287">
              <w:rPr>
                <w:rStyle w:val="Bodytext113"/>
                <w:color w:val="FF0000"/>
                <w:sz w:val="20"/>
                <w:szCs w:val="20"/>
                <w:lang w:eastAsia="en-US"/>
              </w:rPr>
              <w:t>из регионального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9ABD1D" w14:textId="77777777" w:rsidR="006A01E9" w:rsidRPr="00303580" w:rsidRDefault="006A01E9" w:rsidP="00F857F6">
            <w:pPr>
              <w:jc w:val="center"/>
              <w:rPr>
                <w:rStyle w:val="Bodytext113"/>
                <w:sz w:val="20"/>
                <w:szCs w:val="20"/>
              </w:rPr>
            </w:pPr>
            <w:r w:rsidRPr="00303580">
              <w:rPr>
                <w:rStyle w:val="Bodytext112"/>
                <w:sz w:val="20"/>
                <w:szCs w:val="20"/>
                <w:lang w:eastAsia="en-US"/>
              </w:rPr>
              <w:t>20-25</w:t>
            </w:r>
          </w:p>
        </w:tc>
      </w:tr>
      <w:tr w:rsidR="00E72287" w:rsidRPr="00303580" w14:paraId="2BAC672A"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484017F4" w14:textId="77777777" w:rsidR="00E72287" w:rsidRPr="00303580" w:rsidRDefault="00E72287" w:rsidP="00F857F6">
            <w:pPr>
              <w:jc w:val="center"/>
              <w:rPr>
                <w:rStyle w:val="Bodytext113"/>
                <w:sz w:val="20"/>
                <w:szCs w:val="20"/>
                <w:lang w:eastAsia="en-US"/>
              </w:rPr>
            </w:pPr>
          </w:p>
        </w:tc>
        <w:tc>
          <w:tcPr>
            <w:tcW w:w="7245" w:type="dxa"/>
            <w:tcBorders>
              <w:top w:val="single" w:sz="4" w:space="0" w:color="auto"/>
              <w:left w:val="single" w:sz="4" w:space="0" w:color="auto"/>
              <w:bottom w:val="single" w:sz="4" w:space="0" w:color="auto"/>
            </w:tcBorders>
            <w:shd w:val="clear" w:color="auto" w:fill="FFFFFF"/>
          </w:tcPr>
          <w:p w14:paraId="5DE3B957" w14:textId="4A06D9BB" w:rsidR="00E72287" w:rsidRPr="00303580" w:rsidRDefault="00E72287" w:rsidP="00E72287">
            <w:pPr>
              <w:rPr>
                <w:rStyle w:val="Bodytext113"/>
                <w:sz w:val="20"/>
                <w:szCs w:val="20"/>
                <w:lang w:eastAsia="en-US"/>
              </w:rPr>
            </w:pPr>
            <w:r w:rsidRPr="00303580">
              <w:rPr>
                <w:rStyle w:val="Bodytext113"/>
                <w:sz w:val="20"/>
                <w:szCs w:val="20"/>
                <w:lang w:eastAsia="en-US"/>
              </w:rPr>
              <w:t>за классное руководство</w:t>
            </w:r>
            <w:r w:rsidRPr="00E72287">
              <w:rPr>
                <w:rStyle w:val="Bodytext113"/>
                <w:color w:val="FF0000"/>
                <w:sz w:val="20"/>
                <w:szCs w:val="20"/>
                <w:lang w:eastAsia="en-US"/>
              </w:rPr>
              <w:t xml:space="preserve">( из </w:t>
            </w:r>
            <w:r>
              <w:rPr>
                <w:rStyle w:val="Bodytext113"/>
                <w:color w:val="FF0000"/>
                <w:sz w:val="20"/>
                <w:szCs w:val="20"/>
                <w:lang w:eastAsia="en-US"/>
              </w:rPr>
              <w:t>федерального</w:t>
            </w:r>
            <w:r w:rsidRPr="00E72287">
              <w:rPr>
                <w:rStyle w:val="Bodytext113"/>
                <w:color w:val="FF0000"/>
                <w:sz w:val="20"/>
                <w:szCs w:val="20"/>
                <w:lang w:eastAsia="en-US"/>
              </w:rPr>
              <w:t xml:space="preserve"> бюджета)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4A264F" w14:textId="3223C509" w:rsidR="00E72287" w:rsidRPr="00303580" w:rsidRDefault="00E72287" w:rsidP="00F857F6">
            <w:pPr>
              <w:jc w:val="center"/>
              <w:rPr>
                <w:rStyle w:val="Bodytext112"/>
                <w:sz w:val="20"/>
                <w:szCs w:val="20"/>
                <w:lang w:eastAsia="en-US"/>
              </w:rPr>
            </w:pPr>
            <w:r>
              <w:rPr>
                <w:rStyle w:val="Bodytext112"/>
                <w:sz w:val="20"/>
                <w:szCs w:val="20"/>
                <w:lang w:eastAsia="en-US"/>
              </w:rPr>
              <w:t>100</w:t>
            </w:r>
          </w:p>
        </w:tc>
      </w:tr>
      <w:tr w:rsidR="006A01E9" w:rsidRPr="00303580" w14:paraId="4C536D87"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186C07F2" w14:textId="77777777" w:rsidR="006A01E9" w:rsidRPr="00303580" w:rsidRDefault="006A01E9" w:rsidP="00F857F6">
            <w:pPr>
              <w:jc w:val="center"/>
              <w:rPr>
                <w:rStyle w:val="Bodytext113"/>
                <w:sz w:val="20"/>
                <w:szCs w:val="20"/>
              </w:rPr>
            </w:pPr>
            <w:r w:rsidRPr="00303580">
              <w:rPr>
                <w:rStyle w:val="Bodytext113"/>
                <w:sz w:val="20"/>
                <w:szCs w:val="20"/>
                <w:lang w:eastAsia="en-US"/>
              </w:rPr>
              <w:t>2.5.2.</w:t>
            </w:r>
          </w:p>
        </w:tc>
        <w:tc>
          <w:tcPr>
            <w:tcW w:w="7245" w:type="dxa"/>
            <w:tcBorders>
              <w:top w:val="single" w:sz="4" w:space="0" w:color="auto"/>
              <w:left w:val="single" w:sz="4" w:space="0" w:color="auto"/>
              <w:bottom w:val="single" w:sz="4" w:space="0" w:color="auto"/>
            </w:tcBorders>
            <w:shd w:val="clear" w:color="auto" w:fill="FFFFFF"/>
          </w:tcPr>
          <w:p w14:paraId="03799AF8" w14:textId="77777777" w:rsidR="006A01E9" w:rsidRPr="00303580" w:rsidRDefault="006A01E9" w:rsidP="00F857F6">
            <w:pPr>
              <w:rPr>
                <w:rStyle w:val="Bodytext113"/>
                <w:sz w:val="20"/>
                <w:szCs w:val="20"/>
              </w:rPr>
            </w:pPr>
            <w:r w:rsidRPr="00303580">
              <w:rPr>
                <w:rStyle w:val="Bodytext113"/>
                <w:sz w:val="20"/>
                <w:szCs w:val="20"/>
                <w:lang w:eastAsia="en-US"/>
              </w:rPr>
              <w:t>за руководство методическим объединением (предметно</w:t>
            </w:r>
            <w:r>
              <w:rPr>
                <w:rStyle w:val="Bodytext113"/>
                <w:sz w:val="20"/>
                <w:szCs w:val="20"/>
                <w:lang w:eastAsia="en-US"/>
              </w:rPr>
              <w:t xml:space="preserve"> </w:t>
            </w:r>
            <w:r w:rsidRPr="00303580">
              <w:rPr>
                <w:rStyle w:val="Bodytext113"/>
                <w:sz w:val="20"/>
                <w:szCs w:val="20"/>
                <w:lang w:eastAsia="en-US"/>
              </w:rPr>
              <w:softHyphen/>
              <w:t>цикловой комиссией):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B3ADD94" w14:textId="77777777" w:rsidR="006A01E9" w:rsidRPr="00303580" w:rsidRDefault="006A01E9" w:rsidP="00F857F6">
            <w:pPr>
              <w:jc w:val="center"/>
              <w:rPr>
                <w:rStyle w:val="Bodytext113"/>
                <w:sz w:val="20"/>
                <w:szCs w:val="20"/>
              </w:rPr>
            </w:pPr>
          </w:p>
        </w:tc>
      </w:tr>
      <w:tr w:rsidR="006A01E9" w:rsidRPr="00303580" w14:paraId="607886E0"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79DAA23"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3694CF3E" w14:textId="77777777" w:rsidR="006A01E9" w:rsidRPr="00303580" w:rsidRDefault="006A01E9" w:rsidP="00F857F6">
            <w:pPr>
              <w:rPr>
                <w:rStyle w:val="Bodytext113"/>
                <w:sz w:val="20"/>
                <w:szCs w:val="20"/>
              </w:rPr>
            </w:pPr>
            <w:r w:rsidRPr="00303580">
              <w:rPr>
                <w:rStyle w:val="Bodytext113"/>
                <w:sz w:val="20"/>
                <w:szCs w:val="20"/>
                <w:lang w:eastAsia="en-US"/>
              </w:rPr>
              <w:t>внутришкольным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DF3ECA"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0C7868CB"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ADB21C2"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13AAD5EA" w14:textId="77777777" w:rsidR="006A01E9" w:rsidRPr="00303580" w:rsidRDefault="006A01E9" w:rsidP="00F857F6">
            <w:pPr>
              <w:rPr>
                <w:rStyle w:val="Bodytext113"/>
                <w:sz w:val="20"/>
                <w:szCs w:val="20"/>
              </w:rPr>
            </w:pPr>
            <w:r w:rsidRPr="00303580">
              <w:rPr>
                <w:rStyle w:val="Bodytext113"/>
                <w:sz w:val="20"/>
                <w:szCs w:val="20"/>
                <w:lang w:eastAsia="en-US"/>
              </w:rPr>
              <w:t>краевым, районным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BDD1B98"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322C5028"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258EDAB" w14:textId="77777777" w:rsidR="006A01E9" w:rsidRPr="00303580" w:rsidRDefault="006A01E9" w:rsidP="00F857F6">
            <w:pPr>
              <w:jc w:val="center"/>
              <w:rPr>
                <w:rStyle w:val="Bodytext113"/>
                <w:sz w:val="20"/>
                <w:szCs w:val="20"/>
              </w:rPr>
            </w:pPr>
            <w:r w:rsidRPr="00303580">
              <w:rPr>
                <w:rStyle w:val="Bodytext113"/>
                <w:sz w:val="20"/>
                <w:szCs w:val="20"/>
                <w:lang w:eastAsia="en-US"/>
              </w:rPr>
              <w:t>2.5.3.</w:t>
            </w:r>
          </w:p>
        </w:tc>
        <w:tc>
          <w:tcPr>
            <w:tcW w:w="7245" w:type="dxa"/>
            <w:tcBorders>
              <w:top w:val="single" w:sz="4" w:space="0" w:color="auto"/>
              <w:left w:val="single" w:sz="4" w:space="0" w:color="auto"/>
              <w:bottom w:val="single" w:sz="4" w:space="0" w:color="auto"/>
            </w:tcBorders>
            <w:shd w:val="clear" w:color="auto" w:fill="FFFFFF"/>
          </w:tcPr>
          <w:p w14:paraId="28A27C42" w14:textId="77777777" w:rsidR="006A01E9" w:rsidRPr="00303580" w:rsidRDefault="006A01E9" w:rsidP="00F857F6">
            <w:pPr>
              <w:rPr>
                <w:rStyle w:val="Bodytext113"/>
                <w:sz w:val="20"/>
                <w:szCs w:val="20"/>
              </w:rPr>
            </w:pPr>
            <w:r w:rsidRPr="00303580">
              <w:rPr>
                <w:rStyle w:val="Bodytext113"/>
                <w:sz w:val="20"/>
                <w:szCs w:val="20"/>
                <w:lang w:eastAsia="en-US"/>
              </w:rPr>
              <w:t>за заведование кабинетами: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85C039" w14:textId="77777777" w:rsidR="006A01E9" w:rsidRPr="00303580" w:rsidRDefault="006A01E9" w:rsidP="00F857F6">
            <w:pPr>
              <w:jc w:val="center"/>
              <w:rPr>
                <w:rStyle w:val="Bodytext113"/>
                <w:sz w:val="20"/>
                <w:szCs w:val="20"/>
              </w:rPr>
            </w:pPr>
          </w:p>
        </w:tc>
      </w:tr>
      <w:tr w:rsidR="006A01E9" w:rsidRPr="00303580" w14:paraId="658869F3"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690BD556"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06043709" w14:textId="77777777" w:rsidR="006A01E9" w:rsidRPr="00303580" w:rsidRDefault="006A01E9" w:rsidP="00F857F6">
            <w:pPr>
              <w:rPr>
                <w:rStyle w:val="Bodytext113"/>
                <w:sz w:val="20"/>
                <w:szCs w:val="20"/>
              </w:rPr>
            </w:pPr>
            <w:r w:rsidRPr="00303580">
              <w:rPr>
                <w:rStyle w:val="Bodytext113"/>
                <w:sz w:val="20"/>
                <w:szCs w:val="20"/>
                <w:lang w:eastAsia="en-US"/>
              </w:rPr>
              <w:t>мастерская, спортивный зал, кабинет информатики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C0123C"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1191FBBC"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3D558D88" w14:textId="77777777" w:rsidR="006A01E9" w:rsidRPr="00303580" w:rsidRDefault="006A01E9" w:rsidP="00F857F6">
            <w:pPr>
              <w:jc w:val="center"/>
              <w:rPr>
                <w:rStyle w:val="Bodytext113"/>
                <w:sz w:val="20"/>
                <w:szCs w:val="20"/>
              </w:rPr>
            </w:pPr>
          </w:p>
        </w:tc>
        <w:tc>
          <w:tcPr>
            <w:tcW w:w="7245" w:type="dxa"/>
            <w:tcBorders>
              <w:top w:val="single" w:sz="4" w:space="0" w:color="auto"/>
              <w:left w:val="single" w:sz="4" w:space="0" w:color="auto"/>
              <w:bottom w:val="single" w:sz="4" w:space="0" w:color="auto"/>
            </w:tcBorders>
            <w:shd w:val="clear" w:color="auto" w:fill="FFFFFF"/>
          </w:tcPr>
          <w:p w14:paraId="162376B9" w14:textId="77777777" w:rsidR="006A01E9" w:rsidRPr="00303580" w:rsidRDefault="006A01E9" w:rsidP="00F857F6">
            <w:pPr>
              <w:rPr>
                <w:rStyle w:val="Bodytext113"/>
                <w:sz w:val="20"/>
                <w:szCs w:val="20"/>
              </w:rPr>
            </w:pPr>
            <w:r w:rsidRPr="00303580">
              <w:rPr>
                <w:rStyle w:val="Bodytext113"/>
                <w:sz w:val="20"/>
                <w:szCs w:val="20"/>
                <w:lang w:eastAsia="en-US"/>
              </w:rPr>
              <w:t>другие кабинеты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98E424A" w14:textId="77777777" w:rsidR="006A01E9" w:rsidRPr="00303580" w:rsidRDefault="006A01E9" w:rsidP="00F857F6">
            <w:pPr>
              <w:jc w:val="center"/>
              <w:rPr>
                <w:rStyle w:val="Bodytext113"/>
                <w:sz w:val="20"/>
                <w:szCs w:val="20"/>
              </w:rPr>
            </w:pPr>
            <w:r w:rsidRPr="00303580">
              <w:rPr>
                <w:rStyle w:val="Bodytext113"/>
                <w:sz w:val="20"/>
                <w:szCs w:val="20"/>
                <w:lang w:eastAsia="en-US"/>
              </w:rPr>
              <w:t>5</w:t>
            </w:r>
          </w:p>
        </w:tc>
      </w:tr>
      <w:tr w:rsidR="006A01E9" w:rsidRPr="00303580" w14:paraId="1A24577F"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28730F86" w14:textId="77777777" w:rsidR="006A01E9" w:rsidRPr="00303580" w:rsidRDefault="006A01E9" w:rsidP="00F857F6">
            <w:pPr>
              <w:jc w:val="center"/>
              <w:rPr>
                <w:rStyle w:val="Bodytext113"/>
                <w:sz w:val="20"/>
                <w:szCs w:val="20"/>
              </w:rPr>
            </w:pPr>
            <w:r w:rsidRPr="00303580">
              <w:rPr>
                <w:rStyle w:val="Bodytext113"/>
                <w:sz w:val="20"/>
                <w:szCs w:val="20"/>
                <w:lang w:eastAsia="en-US"/>
              </w:rPr>
              <w:t>2.5.4.</w:t>
            </w:r>
          </w:p>
        </w:tc>
        <w:tc>
          <w:tcPr>
            <w:tcW w:w="7245" w:type="dxa"/>
            <w:tcBorders>
              <w:top w:val="single" w:sz="4" w:space="0" w:color="auto"/>
              <w:left w:val="single" w:sz="4" w:space="0" w:color="auto"/>
              <w:bottom w:val="single" w:sz="4" w:space="0" w:color="auto"/>
            </w:tcBorders>
            <w:shd w:val="clear" w:color="auto" w:fill="FFFFFF"/>
          </w:tcPr>
          <w:p w14:paraId="6127524E" w14:textId="77777777" w:rsidR="006A01E9" w:rsidRPr="00303580" w:rsidRDefault="006A01E9" w:rsidP="00F857F6">
            <w:pPr>
              <w:rPr>
                <w:rStyle w:val="Bodytext113"/>
                <w:sz w:val="20"/>
                <w:szCs w:val="20"/>
              </w:rPr>
            </w:pPr>
            <w:r w:rsidRPr="00303580">
              <w:rPr>
                <w:rStyle w:val="Bodytext113"/>
                <w:sz w:val="20"/>
                <w:szCs w:val="20"/>
                <w:lang w:eastAsia="en-US"/>
              </w:rPr>
              <w:t>за проверку письменных работ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C8D773E" w14:textId="77777777" w:rsidR="006A01E9" w:rsidRPr="00303580" w:rsidRDefault="006A01E9" w:rsidP="00F857F6">
            <w:pPr>
              <w:jc w:val="center"/>
              <w:rPr>
                <w:rStyle w:val="Bodytext113"/>
                <w:sz w:val="20"/>
                <w:szCs w:val="20"/>
              </w:rPr>
            </w:pPr>
            <w:r w:rsidRPr="00303580">
              <w:rPr>
                <w:rStyle w:val="Bodytext113"/>
                <w:sz w:val="20"/>
                <w:szCs w:val="20"/>
                <w:lang w:eastAsia="en-US"/>
              </w:rPr>
              <w:t>5-15</w:t>
            </w:r>
          </w:p>
        </w:tc>
      </w:tr>
      <w:tr w:rsidR="006A01E9" w:rsidRPr="00303580" w14:paraId="348C3EF4"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7F3D7208" w14:textId="77777777" w:rsidR="006A01E9" w:rsidRPr="00303580" w:rsidRDefault="006A01E9" w:rsidP="00F857F6">
            <w:pPr>
              <w:jc w:val="center"/>
              <w:rPr>
                <w:rStyle w:val="Bodytext113"/>
                <w:sz w:val="20"/>
                <w:szCs w:val="20"/>
              </w:rPr>
            </w:pPr>
            <w:r w:rsidRPr="00303580">
              <w:rPr>
                <w:rStyle w:val="Bodytext113"/>
                <w:sz w:val="20"/>
                <w:szCs w:val="20"/>
                <w:lang w:eastAsia="en-US"/>
              </w:rPr>
              <w:t>2.5.5.</w:t>
            </w:r>
          </w:p>
        </w:tc>
        <w:tc>
          <w:tcPr>
            <w:tcW w:w="7245" w:type="dxa"/>
            <w:tcBorders>
              <w:top w:val="single" w:sz="4" w:space="0" w:color="auto"/>
              <w:left w:val="single" w:sz="4" w:space="0" w:color="auto"/>
              <w:bottom w:val="single" w:sz="4" w:space="0" w:color="auto"/>
            </w:tcBorders>
            <w:shd w:val="clear" w:color="auto" w:fill="FFFFFF"/>
          </w:tcPr>
          <w:p w14:paraId="734CA75F" w14:textId="77777777" w:rsidR="006A01E9" w:rsidRPr="00303580" w:rsidRDefault="006A01E9" w:rsidP="00F857F6">
            <w:pPr>
              <w:rPr>
                <w:rStyle w:val="Bodytext113"/>
                <w:sz w:val="20"/>
                <w:szCs w:val="20"/>
              </w:rPr>
            </w:pPr>
            <w:r w:rsidRPr="00303580">
              <w:rPr>
                <w:rStyle w:val="Bodytext113"/>
                <w:sz w:val="20"/>
                <w:szCs w:val="20"/>
                <w:lang w:eastAsia="en-US"/>
              </w:rPr>
              <w:t>за проведение внеклассной работы по физическому воспитанию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BDDB20" w14:textId="77777777" w:rsidR="006A01E9" w:rsidRPr="00303580" w:rsidRDefault="006A01E9" w:rsidP="00F857F6">
            <w:pPr>
              <w:jc w:val="center"/>
              <w:rPr>
                <w:rStyle w:val="Bodytext113"/>
                <w:sz w:val="20"/>
                <w:szCs w:val="20"/>
              </w:rPr>
            </w:pPr>
            <w:r w:rsidRPr="00303580">
              <w:rPr>
                <w:rStyle w:val="Bodytext113"/>
                <w:sz w:val="20"/>
                <w:szCs w:val="20"/>
                <w:lang w:eastAsia="en-US"/>
              </w:rPr>
              <w:t>10</w:t>
            </w:r>
          </w:p>
        </w:tc>
      </w:tr>
      <w:tr w:rsidR="006A01E9" w:rsidRPr="00303580" w14:paraId="023CCC83"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357F8CD" w14:textId="77777777" w:rsidR="006A01E9" w:rsidRPr="00303580" w:rsidRDefault="006A01E9" w:rsidP="00F857F6">
            <w:pPr>
              <w:jc w:val="center"/>
              <w:rPr>
                <w:rStyle w:val="Bodytext113"/>
                <w:sz w:val="20"/>
                <w:szCs w:val="20"/>
              </w:rPr>
            </w:pPr>
            <w:r w:rsidRPr="00303580">
              <w:rPr>
                <w:rStyle w:val="Bodytext113"/>
                <w:sz w:val="20"/>
                <w:szCs w:val="20"/>
                <w:lang w:eastAsia="en-US"/>
              </w:rPr>
              <w:t>2.5.6.</w:t>
            </w:r>
          </w:p>
        </w:tc>
        <w:tc>
          <w:tcPr>
            <w:tcW w:w="7245" w:type="dxa"/>
            <w:tcBorders>
              <w:top w:val="single" w:sz="4" w:space="0" w:color="auto"/>
              <w:left w:val="single" w:sz="4" w:space="0" w:color="auto"/>
              <w:bottom w:val="single" w:sz="4" w:space="0" w:color="auto"/>
            </w:tcBorders>
            <w:shd w:val="clear" w:color="auto" w:fill="FFFFFF"/>
          </w:tcPr>
          <w:p w14:paraId="60F08200" w14:textId="77777777" w:rsidR="006A01E9" w:rsidRPr="00303580" w:rsidRDefault="006A01E9" w:rsidP="00F857F6">
            <w:pPr>
              <w:rPr>
                <w:rStyle w:val="Bodytext113"/>
                <w:sz w:val="20"/>
                <w:szCs w:val="20"/>
              </w:rPr>
            </w:pPr>
            <w:r w:rsidRPr="00303580">
              <w:rPr>
                <w:rStyle w:val="Bodytext113"/>
                <w:sz w:val="20"/>
                <w:szCs w:val="20"/>
                <w:lang w:eastAsia="en-US"/>
              </w:rPr>
              <w:t>за индивидуальное обучение на дому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B81651" w14:textId="77777777" w:rsidR="006A01E9" w:rsidRPr="00303580" w:rsidRDefault="006A01E9" w:rsidP="00F857F6">
            <w:pPr>
              <w:jc w:val="center"/>
              <w:rPr>
                <w:rStyle w:val="Bodytext113"/>
                <w:sz w:val="20"/>
                <w:szCs w:val="20"/>
              </w:rPr>
            </w:pPr>
            <w:r w:rsidRPr="00303580">
              <w:rPr>
                <w:rStyle w:val="Bodytext113"/>
                <w:sz w:val="20"/>
                <w:szCs w:val="20"/>
                <w:lang w:eastAsia="en-US"/>
              </w:rPr>
              <w:t>20</w:t>
            </w:r>
          </w:p>
        </w:tc>
      </w:tr>
      <w:tr w:rsidR="006A01E9" w:rsidRPr="00303580" w14:paraId="431B4F42"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717E8212" w14:textId="77777777" w:rsidR="006A01E9" w:rsidRPr="00303580" w:rsidRDefault="006A01E9" w:rsidP="00F857F6">
            <w:pPr>
              <w:jc w:val="center"/>
              <w:rPr>
                <w:rStyle w:val="Bodytext113"/>
                <w:sz w:val="20"/>
                <w:szCs w:val="20"/>
              </w:rPr>
            </w:pPr>
            <w:r w:rsidRPr="00303580">
              <w:rPr>
                <w:rStyle w:val="Bodytext113"/>
                <w:sz w:val="20"/>
                <w:szCs w:val="20"/>
                <w:lang w:eastAsia="en-US"/>
              </w:rPr>
              <w:t>2.5.7.</w:t>
            </w:r>
          </w:p>
        </w:tc>
        <w:tc>
          <w:tcPr>
            <w:tcW w:w="7245" w:type="dxa"/>
            <w:tcBorders>
              <w:top w:val="single" w:sz="4" w:space="0" w:color="auto"/>
              <w:left w:val="single" w:sz="4" w:space="0" w:color="auto"/>
              <w:bottom w:val="single" w:sz="4" w:space="0" w:color="auto"/>
            </w:tcBorders>
            <w:shd w:val="clear" w:color="auto" w:fill="FFFFFF"/>
          </w:tcPr>
          <w:p w14:paraId="1D50ED7F" w14:textId="77777777" w:rsidR="006A01E9" w:rsidRPr="00303580" w:rsidRDefault="006A01E9" w:rsidP="00F857F6">
            <w:pPr>
              <w:rPr>
                <w:rStyle w:val="Bodytext113"/>
                <w:sz w:val="20"/>
                <w:szCs w:val="20"/>
              </w:rPr>
            </w:pPr>
            <w:r w:rsidRPr="00303580">
              <w:rPr>
                <w:rStyle w:val="Bodytext113"/>
                <w:sz w:val="20"/>
                <w:szCs w:val="20"/>
                <w:lang w:eastAsia="en-US"/>
              </w:rPr>
              <w:t>за участие в психолого-медико-педагогической комиссии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B3DC68" w14:textId="77777777" w:rsidR="006A01E9" w:rsidRPr="00303580" w:rsidRDefault="006A01E9" w:rsidP="00F857F6">
            <w:pPr>
              <w:jc w:val="center"/>
              <w:rPr>
                <w:rStyle w:val="Bodytext113"/>
                <w:sz w:val="20"/>
                <w:szCs w:val="20"/>
              </w:rPr>
            </w:pPr>
            <w:r w:rsidRPr="00303580">
              <w:rPr>
                <w:rStyle w:val="Bodytext113"/>
                <w:sz w:val="20"/>
                <w:szCs w:val="20"/>
                <w:lang w:eastAsia="en-US"/>
              </w:rPr>
              <w:t>15</w:t>
            </w:r>
          </w:p>
        </w:tc>
      </w:tr>
      <w:tr w:rsidR="006A01E9" w:rsidRPr="00303580" w14:paraId="513C449F"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09BC69C7"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2.6.</w:t>
            </w:r>
          </w:p>
        </w:tc>
        <w:tc>
          <w:tcPr>
            <w:tcW w:w="7245" w:type="dxa"/>
            <w:tcBorders>
              <w:top w:val="single" w:sz="4" w:space="0" w:color="auto"/>
              <w:left w:val="single" w:sz="4" w:space="0" w:color="auto"/>
              <w:bottom w:val="single" w:sz="4" w:space="0" w:color="auto"/>
            </w:tcBorders>
            <w:shd w:val="clear" w:color="auto" w:fill="FFFFFF"/>
          </w:tcPr>
          <w:p w14:paraId="1C329FC2" w14:textId="77777777" w:rsidR="006A01E9" w:rsidRPr="00245B0B" w:rsidRDefault="006A01E9" w:rsidP="00F857F6">
            <w:pPr>
              <w:rPr>
                <w:rStyle w:val="Bodytext113"/>
                <w:i/>
                <w:iCs/>
                <w:sz w:val="20"/>
                <w:szCs w:val="20"/>
              </w:rPr>
            </w:pPr>
            <w:r w:rsidRPr="00245B0B">
              <w:rPr>
                <w:rStyle w:val="Bodytext113"/>
                <w:i/>
                <w:iCs/>
                <w:sz w:val="20"/>
                <w:szCs w:val="20"/>
                <w:lang w:eastAsia="en-US"/>
              </w:rPr>
              <w:t>выплата за высокие результаты работы****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278C3F" w14:textId="77777777" w:rsidR="006A01E9" w:rsidRPr="00303580" w:rsidRDefault="006A01E9" w:rsidP="00F857F6">
            <w:pPr>
              <w:jc w:val="center"/>
              <w:rPr>
                <w:rStyle w:val="Bodytext113"/>
                <w:sz w:val="20"/>
                <w:szCs w:val="20"/>
              </w:rPr>
            </w:pPr>
            <w:r w:rsidRPr="00303580">
              <w:rPr>
                <w:rStyle w:val="Bodytext113"/>
                <w:sz w:val="20"/>
                <w:szCs w:val="20"/>
                <w:lang w:eastAsia="en-US"/>
              </w:rPr>
              <w:t>до 100</w:t>
            </w:r>
          </w:p>
        </w:tc>
      </w:tr>
      <w:tr w:rsidR="006A01E9" w:rsidRPr="00303580" w14:paraId="1EF46EDB" w14:textId="77777777" w:rsidTr="00F857F6">
        <w:trPr>
          <w:trHeight w:hRule="exact" w:val="389"/>
        </w:trPr>
        <w:tc>
          <w:tcPr>
            <w:tcW w:w="845" w:type="dxa"/>
            <w:tcBorders>
              <w:top w:val="single" w:sz="4" w:space="0" w:color="auto"/>
              <w:left w:val="single" w:sz="4" w:space="0" w:color="auto"/>
              <w:bottom w:val="single" w:sz="4" w:space="0" w:color="auto"/>
            </w:tcBorders>
            <w:shd w:val="clear" w:color="auto" w:fill="FFFFFF"/>
          </w:tcPr>
          <w:p w14:paraId="10216BA5" w14:textId="77777777" w:rsidR="006A01E9" w:rsidRPr="00245B0B" w:rsidRDefault="006A01E9" w:rsidP="00F857F6">
            <w:pPr>
              <w:jc w:val="center"/>
              <w:rPr>
                <w:rStyle w:val="Bodytext113"/>
                <w:i/>
                <w:iCs/>
                <w:sz w:val="20"/>
                <w:szCs w:val="20"/>
              </w:rPr>
            </w:pPr>
            <w:r w:rsidRPr="00245B0B">
              <w:rPr>
                <w:rStyle w:val="Bodytext113"/>
                <w:i/>
                <w:iCs/>
                <w:sz w:val="20"/>
                <w:szCs w:val="20"/>
                <w:lang w:eastAsia="en-US"/>
              </w:rPr>
              <w:t>2.7.</w:t>
            </w:r>
          </w:p>
        </w:tc>
        <w:tc>
          <w:tcPr>
            <w:tcW w:w="7245" w:type="dxa"/>
            <w:tcBorders>
              <w:top w:val="single" w:sz="4" w:space="0" w:color="auto"/>
              <w:left w:val="single" w:sz="4" w:space="0" w:color="auto"/>
              <w:bottom w:val="single" w:sz="4" w:space="0" w:color="auto"/>
            </w:tcBorders>
            <w:shd w:val="clear" w:color="auto" w:fill="FFFFFF"/>
          </w:tcPr>
          <w:p w14:paraId="6D2B5149" w14:textId="77777777" w:rsidR="006A01E9" w:rsidRPr="00245B0B" w:rsidRDefault="006A01E9" w:rsidP="00F857F6">
            <w:pPr>
              <w:rPr>
                <w:rStyle w:val="Bodytext113"/>
                <w:i/>
                <w:iCs/>
                <w:sz w:val="20"/>
                <w:szCs w:val="20"/>
              </w:rPr>
            </w:pPr>
            <w:r w:rsidRPr="00245B0B">
              <w:rPr>
                <w:rStyle w:val="Bodytext113"/>
                <w:i/>
                <w:iCs/>
                <w:sz w:val="20"/>
                <w:szCs w:val="20"/>
                <w:lang w:eastAsia="en-US"/>
              </w:rPr>
              <w:t>система премирования****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DA4E23" w14:textId="77777777" w:rsidR="006A01E9" w:rsidRPr="00303580" w:rsidRDefault="006A01E9" w:rsidP="00F857F6">
            <w:pPr>
              <w:jc w:val="center"/>
              <w:rPr>
                <w:rStyle w:val="Bodytext113"/>
                <w:sz w:val="20"/>
                <w:szCs w:val="20"/>
              </w:rPr>
            </w:pPr>
            <w:r w:rsidRPr="00303580">
              <w:rPr>
                <w:rStyle w:val="Bodytext113"/>
                <w:sz w:val="20"/>
                <w:szCs w:val="20"/>
                <w:lang w:eastAsia="en-US"/>
              </w:rPr>
              <w:t>до 100</w:t>
            </w:r>
          </w:p>
        </w:tc>
      </w:tr>
      <w:tr w:rsidR="006A01E9" w:rsidRPr="00303580" w14:paraId="41A1101B" w14:textId="77777777" w:rsidTr="00F857F6">
        <w:trPr>
          <w:trHeight w:hRule="exact" w:val="2319"/>
        </w:trPr>
        <w:tc>
          <w:tcPr>
            <w:tcW w:w="845" w:type="dxa"/>
            <w:tcBorders>
              <w:top w:val="single" w:sz="4" w:space="0" w:color="auto"/>
              <w:left w:val="single" w:sz="4" w:space="0" w:color="auto"/>
              <w:bottom w:val="single" w:sz="4" w:space="0" w:color="auto"/>
            </w:tcBorders>
            <w:shd w:val="clear" w:color="auto" w:fill="FFFFFF"/>
          </w:tcPr>
          <w:p w14:paraId="224D8EBE" w14:textId="77777777" w:rsidR="006A01E9" w:rsidRPr="00303580" w:rsidRDefault="006A01E9" w:rsidP="00F857F6">
            <w:pPr>
              <w:jc w:val="center"/>
              <w:rPr>
                <w:rStyle w:val="Bodytext113"/>
                <w:sz w:val="20"/>
                <w:szCs w:val="20"/>
              </w:rPr>
            </w:pPr>
            <w:r w:rsidRPr="00303580">
              <w:rPr>
                <w:rStyle w:val="Bodytext113"/>
                <w:sz w:val="20"/>
                <w:szCs w:val="20"/>
                <w:lang w:eastAsia="en-US"/>
              </w:rPr>
              <w:lastRenderedPageBreak/>
              <w:t>3</w:t>
            </w:r>
          </w:p>
        </w:tc>
        <w:tc>
          <w:tcPr>
            <w:tcW w:w="7245" w:type="dxa"/>
            <w:tcBorders>
              <w:top w:val="single" w:sz="4" w:space="0" w:color="auto"/>
              <w:left w:val="single" w:sz="4" w:space="0" w:color="auto"/>
              <w:bottom w:val="single" w:sz="4" w:space="0" w:color="auto"/>
            </w:tcBorders>
            <w:shd w:val="clear" w:color="auto" w:fill="FFFFFF"/>
          </w:tcPr>
          <w:p w14:paraId="1469D7EF" w14:textId="77777777" w:rsidR="006A01E9" w:rsidRPr="004030F1" w:rsidRDefault="006A01E9" w:rsidP="00F857F6">
            <w:pPr>
              <w:rPr>
                <w:rStyle w:val="Bodytext113"/>
                <w:sz w:val="20"/>
                <w:szCs w:val="20"/>
              </w:rPr>
            </w:pPr>
            <w:r w:rsidRPr="004030F1">
              <w:rPr>
                <w:rStyle w:val="Bodytext113"/>
                <w:sz w:val="20"/>
                <w:szCs w:val="20"/>
                <w:lang w:eastAsia="en-US"/>
              </w:rPr>
              <w:t>Районный коэффициент к заработной плате и процентная надбавка к заработной плате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B8D952F" w14:textId="77777777" w:rsidR="006A01E9" w:rsidRPr="004030F1" w:rsidRDefault="006A01E9" w:rsidP="00F857F6">
            <w:pPr>
              <w:jc w:val="center"/>
              <w:rPr>
                <w:rStyle w:val="Bodytext113"/>
                <w:sz w:val="20"/>
                <w:szCs w:val="20"/>
              </w:rPr>
            </w:pPr>
            <w:r w:rsidRPr="004030F1">
              <w:rPr>
                <w:rStyle w:val="Bodytext113"/>
                <w:sz w:val="20"/>
                <w:szCs w:val="20"/>
                <w:lang w:eastAsia="en-US"/>
              </w:rPr>
              <w:t>Устанавливаются в соответствии с федеральным и региональным законодательством</w:t>
            </w:r>
          </w:p>
        </w:tc>
      </w:tr>
    </w:tbl>
    <w:p w14:paraId="5AF3A217" w14:textId="77777777" w:rsidR="006A01E9" w:rsidRDefault="006A01E9" w:rsidP="006A01E9">
      <w:pPr>
        <w:pStyle w:val="18"/>
        <w:widowControl w:val="0"/>
        <w:spacing w:after="0" w:line="240" w:lineRule="auto"/>
        <w:ind w:left="0" w:firstLine="709"/>
        <w:jc w:val="both"/>
        <w:rPr>
          <w:rFonts w:ascii="Times New Roman" w:hAnsi="Times New Roman"/>
          <w:sz w:val="24"/>
          <w:szCs w:val="24"/>
        </w:rPr>
      </w:pPr>
    </w:p>
    <w:p w14:paraId="4F9E34BB" w14:textId="77777777" w:rsidR="006A01E9" w:rsidRPr="005947B9" w:rsidRDefault="006A01E9" w:rsidP="006A01E9">
      <w:pPr>
        <w:pStyle w:val="ConsPlusNormal"/>
        <w:tabs>
          <w:tab w:val="left" w:pos="993"/>
        </w:tabs>
        <w:jc w:val="both"/>
        <w:rPr>
          <w:rFonts w:ascii="Times New Roman" w:cs="Times New Roman"/>
          <w:sz w:val="24"/>
          <w:szCs w:val="24"/>
          <w:lang w:eastAsia="en-US"/>
        </w:rPr>
      </w:pPr>
      <w:r w:rsidRPr="005947B9">
        <w:rPr>
          <w:rFonts w:ascii="Times New Roman" w:cs="Times New Roman"/>
          <w:sz w:val="24"/>
          <w:szCs w:val="24"/>
          <w:lang w:eastAsia="en-US"/>
        </w:rPr>
        <w:t>* Устанавливается органами местного самоуправления муниципального района (городского округа) с учетом базовых окладов (базовых должностных окладов), базовых ставок заработной платы, рекомендованных Правительством Забайкальского края.</w:t>
      </w:r>
    </w:p>
    <w:p w14:paraId="0359C4C0" w14:textId="77777777" w:rsidR="006A01E9" w:rsidRPr="005947B9" w:rsidRDefault="006A01E9" w:rsidP="006A01E9">
      <w:pPr>
        <w:pStyle w:val="ConsPlusNormal"/>
        <w:tabs>
          <w:tab w:val="left" w:pos="993"/>
        </w:tabs>
        <w:jc w:val="both"/>
        <w:rPr>
          <w:rFonts w:ascii="Times New Roman" w:cs="Times New Roman"/>
          <w:sz w:val="24"/>
          <w:szCs w:val="24"/>
          <w:lang w:eastAsia="en-US"/>
        </w:rPr>
      </w:pPr>
      <w:r w:rsidRPr="005947B9">
        <w:rPr>
          <w:rFonts w:ascii="Times New Roman" w:cs="Times New Roman"/>
          <w:sz w:val="24"/>
          <w:szCs w:val="24"/>
          <w:lang w:eastAsia="en-US"/>
        </w:rPr>
        <w:t>**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общеобразовательной организации.</w:t>
      </w:r>
    </w:p>
    <w:p w14:paraId="25DDB2EC" w14:textId="77777777" w:rsidR="006A01E9" w:rsidRPr="005947B9" w:rsidRDefault="006A01E9" w:rsidP="006A01E9">
      <w:pPr>
        <w:pStyle w:val="ConsPlusNormal"/>
        <w:tabs>
          <w:tab w:val="left" w:pos="993"/>
        </w:tabs>
        <w:jc w:val="both"/>
        <w:rPr>
          <w:rFonts w:ascii="Times New Roman" w:cs="Times New Roman"/>
          <w:sz w:val="24"/>
          <w:szCs w:val="24"/>
          <w:lang w:eastAsia="en-US"/>
        </w:rPr>
      </w:pPr>
      <w:r w:rsidRPr="005947B9">
        <w:rPr>
          <w:rFonts w:ascii="Times New Roman" w:cs="Times New Roman"/>
          <w:sz w:val="24"/>
          <w:szCs w:val="24"/>
          <w:lang w:eastAsia="en-US"/>
        </w:rPr>
        <w:t>*** При наличии соответствующего медицинского заключения.</w:t>
      </w:r>
    </w:p>
    <w:p w14:paraId="4525D1EA" w14:textId="77777777" w:rsidR="006A01E9" w:rsidRDefault="006A01E9" w:rsidP="006A01E9">
      <w:pPr>
        <w:pStyle w:val="ConsPlusNormal"/>
        <w:tabs>
          <w:tab w:val="left" w:pos="993"/>
        </w:tabs>
        <w:ind w:firstLine="0"/>
        <w:jc w:val="both"/>
        <w:rPr>
          <w:rFonts w:ascii="Times New Roman" w:cs="Times New Roman"/>
          <w:sz w:val="24"/>
          <w:szCs w:val="24"/>
          <w:lang w:eastAsia="en-US"/>
        </w:rPr>
      </w:pPr>
      <w:r w:rsidRPr="005947B9">
        <w:rPr>
          <w:rFonts w:ascii="Times New Roman" w:cs="Times New Roman"/>
          <w:sz w:val="24"/>
          <w:szCs w:val="24"/>
          <w:lang w:eastAsia="en-US"/>
        </w:rPr>
        <w:t>**** Не является гарантированной ежемесячной выплатой. Устанавливается на определенный срок в пределах фонда оплаты труда, а также в пределах фонда оплаты труда педагогических работников с учетом списочной численности и установленных муниципальным органом управления образования целевых показателей средней заработной платы. Выплачивается в целях поощрения за работу, требующую максимально качественного и своевременного выполнения, инициативных решений в соответствии с критериями, установленными локальными актами общеобразовательной организации.</w:t>
      </w:r>
    </w:p>
    <w:p w14:paraId="56F2D11A" w14:textId="77777777" w:rsidR="006A01E9" w:rsidRDefault="006A01E9" w:rsidP="006A01E9">
      <w:pPr>
        <w:pStyle w:val="ad"/>
        <w:widowControl w:val="0"/>
        <w:jc w:val="center"/>
        <w:rPr>
          <w:rFonts w:ascii="Times New Roman" w:hAnsi="Times New Roman"/>
          <w:b/>
          <w:iCs/>
          <w:sz w:val="24"/>
          <w:szCs w:val="24"/>
        </w:rPr>
      </w:pPr>
    </w:p>
    <w:p w14:paraId="3C4CBD25" w14:textId="77777777" w:rsidR="006A01E9" w:rsidRDefault="006A01E9" w:rsidP="006A01E9">
      <w:pPr>
        <w:pStyle w:val="ad"/>
        <w:widowControl w:val="0"/>
        <w:jc w:val="center"/>
        <w:rPr>
          <w:rFonts w:ascii="Times New Roman" w:hAnsi="Times New Roman"/>
          <w:b/>
          <w:iCs/>
          <w:sz w:val="24"/>
          <w:szCs w:val="24"/>
        </w:rPr>
      </w:pPr>
      <w:r>
        <w:rPr>
          <w:rFonts w:ascii="Times New Roman" w:hAnsi="Times New Roman"/>
          <w:b/>
          <w:iCs/>
          <w:sz w:val="24"/>
          <w:szCs w:val="24"/>
        </w:rPr>
        <w:t>7</w:t>
      </w:r>
      <w:r w:rsidRPr="003A08ED">
        <w:rPr>
          <w:rFonts w:ascii="Times New Roman" w:hAnsi="Times New Roman"/>
          <w:b/>
          <w:iCs/>
          <w:sz w:val="24"/>
          <w:szCs w:val="24"/>
        </w:rPr>
        <w:t>.1.</w:t>
      </w:r>
      <w:r>
        <w:rPr>
          <w:rFonts w:ascii="Times New Roman" w:hAnsi="Times New Roman"/>
          <w:b/>
          <w:iCs/>
          <w:sz w:val="24"/>
          <w:szCs w:val="24"/>
        </w:rPr>
        <w:t>2</w:t>
      </w:r>
      <w:r w:rsidRPr="003A08ED">
        <w:rPr>
          <w:rFonts w:ascii="Times New Roman" w:hAnsi="Times New Roman"/>
          <w:b/>
          <w:iCs/>
          <w:sz w:val="24"/>
          <w:szCs w:val="24"/>
        </w:rPr>
        <w:t xml:space="preserve">. Максимальное количество и перечень штатных единиц педагогических работников </w:t>
      </w:r>
      <w:r>
        <w:rPr>
          <w:rFonts w:ascii="Times New Roman" w:hAnsi="Times New Roman"/>
          <w:b/>
          <w:iCs/>
          <w:sz w:val="24"/>
          <w:szCs w:val="24"/>
        </w:rPr>
        <w:t xml:space="preserve">общеобразовательных организаций </w:t>
      </w:r>
      <w:r w:rsidRPr="003A08ED">
        <w:rPr>
          <w:rFonts w:ascii="Times New Roman" w:hAnsi="Times New Roman"/>
          <w:b/>
          <w:iCs/>
          <w:sz w:val="24"/>
          <w:szCs w:val="24"/>
        </w:rPr>
        <w:t>(за исключением учителей), учебно-вспомогательного персонала, финансирование оплаты труда которых осуществляется за счет средств субвенций</w:t>
      </w:r>
    </w:p>
    <w:p w14:paraId="67010117" w14:textId="77777777" w:rsidR="006A01E9" w:rsidRPr="005947B9" w:rsidRDefault="006A01E9" w:rsidP="006A01E9">
      <w:pPr>
        <w:pStyle w:val="ad"/>
        <w:widowControl w:val="0"/>
        <w:jc w:val="both"/>
        <w:rPr>
          <w:rFonts w:ascii="Times New Roman" w:hAnsi="Times New Roman"/>
          <w:iCs/>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6"/>
        <w:gridCol w:w="4584"/>
        <w:gridCol w:w="2294"/>
        <w:gridCol w:w="1987"/>
      </w:tblGrid>
      <w:tr w:rsidR="006A01E9" w:rsidRPr="007D4F77" w14:paraId="43ABD218" w14:textId="77777777" w:rsidTr="00F857F6">
        <w:trPr>
          <w:trHeight w:hRule="exact" w:val="1133"/>
        </w:trPr>
        <w:tc>
          <w:tcPr>
            <w:tcW w:w="576" w:type="dxa"/>
            <w:shd w:val="clear" w:color="auto" w:fill="FFFFFF"/>
          </w:tcPr>
          <w:p w14:paraId="2C93C897" w14:textId="77777777" w:rsidR="006A01E9" w:rsidRPr="007D4F77" w:rsidRDefault="006A01E9" w:rsidP="00F857F6">
            <w:pPr>
              <w:ind w:left="220"/>
              <w:rPr>
                <w:color w:val="000000"/>
                <w:sz w:val="20"/>
                <w:szCs w:val="20"/>
              </w:rPr>
            </w:pPr>
            <w:r w:rsidRPr="007D4F77">
              <w:rPr>
                <w:rStyle w:val="Bodytext113"/>
                <w:sz w:val="20"/>
                <w:szCs w:val="20"/>
                <w:lang w:eastAsia="en-US"/>
              </w:rPr>
              <w:t>№</w:t>
            </w:r>
          </w:p>
          <w:p w14:paraId="3C831EA6" w14:textId="77777777" w:rsidR="006A01E9" w:rsidRPr="007D4F77" w:rsidRDefault="006A01E9" w:rsidP="00F857F6">
            <w:pPr>
              <w:ind w:left="220"/>
              <w:rPr>
                <w:color w:val="000000"/>
                <w:sz w:val="20"/>
                <w:szCs w:val="20"/>
              </w:rPr>
            </w:pPr>
            <w:r w:rsidRPr="007D4F77">
              <w:rPr>
                <w:rStyle w:val="Bodytext11"/>
                <w:b w:val="0"/>
                <w:sz w:val="20"/>
                <w:szCs w:val="20"/>
                <w:lang w:eastAsia="en-US"/>
              </w:rPr>
              <w:t>п/п</w:t>
            </w:r>
          </w:p>
        </w:tc>
        <w:tc>
          <w:tcPr>
            <w:tcW w:w="4584" w:type="dxa"/>
            <w:shd w:val="clear" w:color="auto" w:fill="FFFFFF"/>
          </w:tcPr>
          <w:p w14:paraId="0D3B9F53" w14:textId="77777777" w:rsidR="006A01E9" w:rsidRPr="007D4F77" w:rsidRDefault="006A01E9" w:rsidP="00F857F6">
            <w:pPr>
              <w:jc w:val="center"/>
              <w:rPr>
                <w:b/>
                <w:bCs/>
                <w:color w:val="000000"/>
                <w:sz w:val="20"/>
                <w:szCs w:val="20"/>
              </w:rPr>
            </w:pPr>
            <w:r w:rsidRPr="007D4F77">
              <w:rPr>
                <w:rStyle w:val="Bodytext11"/>
                <w:bCs/>
                <w:sz w:val="20"/>
                <w:szCs w:val="20"/>
                <w:lang w:eastAsia="en-US"/>
              </w:rPr>
              <w:t>Наименование должности</w:t>
            </w:r>
          </w:p>
        </w:tc>
        <w:tc>
          <w:tcPr>
            <w:tcW w:w="2294" w:type="dxa"/>
            <w:shd w:val="clear" w:color="auto" w:fill="FFFFFF"/>
          </w:tcPr>
          <w:p w14:paraId="435BDE89" w14:textId="77777777" w:rsidR="006A01E9" w:rsidRPr="007D4F77" w:rsidRDefault="006A01E9" w:rsidP="00F857F6">
            <w:pPr>
              <w:jc w:val="center"/>
              <w:rPr>
                <w:b/>
                <w:bCs/>
                <w:color w:val="000000"/>
                <w:sz w:val="20"/>
                <w:szCs w:val="20"/>
              </w:rPr>
            </w:pPr>
            <w:r w:rsidRPr="007D4F77">
              <w:rPr>
                <w:rStyle w:val="Bodytext11"/>
                <w:bCs/>
                <w:sz w:val="20"/>
                <w:szCs w:val="20"/>
                <w:lang w:eastAsia="en-US"/>
              </w:rPr>
              <w:t>Количество штатных единиц по муниципальным районам</w:t>
            </w:r>
          </w:p>
        </w:tc>
        <w:tc>
          <w:tcPr>
            <w:tcW w:w="1987" w:type="dxa"/>
            <w:shd w:val="clear" w:color="auto" w:fill="FFFFFF"/>
          </w:tcPr>
          <w:p w14:paraId="36750E21" w14:textId="77777777" w:rsidR="006A01E9" w:rsidRPr="007D4F77" w:rsidRDefault="006A01E9" w:rsidP="00F857F6">
            <w:pPr>
              <w:jc w:val="center"/>
              <w:rPr>
                <w:b/>
                <w:bCs/>
                <w:color w:val="000000"/>
                <w:sz w:val="20"/>
                <w:szCs w:val="20"/>
              </w:rPr>
            </w:pPr>
            <w:r w:rsidRPr="007D4F77">
              <w:rPr>
                <w:rStyle w:val="Bodytext11"/>
                <w:bCs/>
                <w:sz w:val="20"/>
                <w:szCs w:val="20"/>
                <w:lang w:eastAsia="en-US"/>
              </w:rPr>
              <w:t>Количество штатных единиц по городским округам</w:t>
            </w:r>
          </w:p>
        </w:tc>
      </w:tr>
      <w:tr w:rsidR="006A01E9" w:rsidRPr="007D4F77" w14:paraId="2B88D3EB" w14:textId="77777777" w:rsidTr="00F857F6">
        <w:trPr>
          <w:trHeight w:hRule="exact" w:val="737"/>
        </w:trPr>
        <w:tc>
          <w:tcPr>
            <w:tcW w:w="576" w:type="dxa"/>
            <w:shd w:val="clear" w:color="auto" w:fill="FFFFFF"/>
          </w:tcPr>
          <w:p w14:paraId="31A7AED9" w14:textId="77777777" w:rsidR="006A01E9" w:rsidRPr="007D4F77" w:rsidRDefault="006A01E9" w:rsidP="00F857F6">
            <w:pPr>
              <w:pStyle w:val="ad"/>
              <w:widowControl w:val="0"/>
              <w:rPr>
                <w:sz w:val="20"/>
                <w:szCs w:val="20"/>
              </w:rPr>
            </w:pPr>
            <w:r w:rsidRPr="007D4F77">
              <w:rPr>
                <w:rStyle w:val="Bodytext113"/>
                <w:sz w:val="20"/>
                <w:szCs w:val="20"/>
              </w:rPr>
              <w:t>1</w:t>
            </w:r>
          </w:p>
        </w:tc>
        <w:tc>
          <w:tcPr>
            <w:tcW w:w="4584" w:type="dxa"/>
            <w:shd w:val="clear" w:color="auto" w:fill="FFFFFF"/>
          </w:tcPr>
          <w:p w14:paraId="08EB834B" w14:textId="77777777" w:rsidR="006A01E9" w:rsidRPr="007D4F77" w:rsidRDefault="006A01E9" w:rsidP="00F857F6">
            <w:pPr>
              <w:pStyle w:val="ad"/>
              <w:widowControl w:val="0"/>
              <w:rPr>
                <w:sz w:val="20"/>
                <w:szCs w:val="20"/>
              </w:rPr>
            </w:pPr>
            <w:r w:rsidRPr="007D4F77">
              <w:rPr>
                <w:rStyle w:val="Bodytext113"/>
                <w:sz w:val="20"/>
                <w:szCs w:val="20"/>
              </w:rPr>
              <w:t>Педагогические работники (за исключением учителей*)</w:t>
            </w:r>
          </w:p>
        </w:tc>
        <w:tc>
          <w:tcPr>
            <w:tcW w:w="2294" w:type="dxa"/>
            <w:shd w:val="clear" w:color="auto" w:fill="FFFFFF"/>
          </w:tcPr>
          <w:p w14:paraId="4E187A29" w14:textId="77777777" w:rsidR="006A01E9" w:rsidRPr="007D4F77" w:rsidRDefault="006A01E9" w:rsidP="00F857F6">
            <w:pPr>
              <w:pStyle w:val="ad"/>
              <w:widowControl w:val="0"/>
              <w:rPr>
                <w:sz w:val="20"/>
                <w:szCs w:val="20"/>
              </w:rPr>
            </w:pPr>
            <w:r w:rsidRPr="007D4F77">
              <w:rPr>
                <w:rStyle w:val="Bodytext113"/>
                <w:sz w:val="20"/>
                <w:szCs w:val="20"/>
              </w:rPr>
              <w:t>До 0,866 на 50 обучающихся</w:t>
            </w:r>
          </w:p>
        </w:tc>
        <w:tc>
          <w:tcPr>
            <w:tcW w:w="1987" w:type="dxa"/>
            <w:shd w:val="clear" w:color="auto" w:fill="FFFFFF"/>
          </w:tcPr>
          <w:p w14:paraId="1C134D4A" w14:textId="77777777" w:rsidR="006A01E9" w:rsidRPr="007D4F77" w:rsidRDefault="006A01E9" w:rsidP="00F857F6">
            <w:pPr>
              <w:pStyle w:val="ad"/>
              <w:widowControl w:val="0"/>
              <w:rPr>
                <w:sz w:val="20"/>
                <w:szCs w:val="20"/>
              </w:rPr>
            </w:pPr>
            <w:r w:rsidRPr="007D4F77">
              <w:rPr>
                <w:rStyle w:val="Bodytext113"/>
                <w:sz w:val="20"/>
                <w:szCs w:val="20"/>
              </w:rPr>
              <w:t>До 0,449 на 50 обучающихся</w:t>
            </w:r>
          </w:p>
        </w:tc>
      </w:tr>
      <w:tr w:rsidR="006A01E9" w:rsidRPr="007D4F77" w14:paraId="3F402380" w14:textId="77777777" w:rsidTr="00F857F6">
        <w:trPr>
          <w:trHeight w:hRule="exact" w:val="1133"/>
        </w:trPr>
        <w:tc>
          <w:tcPr>
            <w:tcW w:w="576" w:type="dxa"/>
            <w:shd w:val="clear" w:color="auto" w:fill="FFFFFF"/>
          </w:tcPr>
          <w:p w14:paraId="3B36B583" w14:textId="77777777" w:rsidR="006A01E9" w:rsidRPr="007D4F77" w:rsidRDefault="006A01E9" w:rsidP="00F857F6">
            <w:pPr>
              <w:pStyle w:val="ad"/>
              <w:widowControl w:val="0"/>
              <w:rPr>
                <w:sz w:val="20"/>
                <w:szCs w:val="20"/>
              </w:rPr>
            </w:pPr>
            <w:r w:rsidRPr="007D4F77">
              <w:rPr>
                <w:rStyle w:val="Bodytext113"/>
                <w:sz w:val="20"/>
                <w:szCs w:val="20"/>
              </w:rPr>
              <w:t>2</w:t>
            </w:r>
          </w:p>
        </w:tc>
        <w:tc>
          <w:tcPr>
            <w:tcW w:w="4584" w:type="dxa"/>
            <w:shd w:val="clear" w:color="auto" w:fill="FFFFFF"/>
          </w:tcPr>
          <w:p w14:paraId="3CDE45F2" w14:textId="77777777" w:rsidR="006A01E9" w:rsidRPr="007D4F77" w:rsidRDefault="006A01E9" w:rsidP="00F857F6">
            <w:pPr>
              <w:pStyle w:val="ad"/>
              <w:widowControl w:val="0"/>
              <w:rPr>
                <w:sz w:val="20"/>
                <w:szCs w:val="20"/>
              </w:rPr>
            </w:pPr>
            <w:r w:rsidRPr="007D4F77">
              <w:rPr>
                <w:rStyle w:val="Bodytext113"/>
                <w:sz w:val="20"/>
                <w:szCs w:val="20"/>
              </w:rPr>
              <w:t>Учебно-вспомогательный персонал (вожатый, диспетчер образовательного учреждения, секретарь, секретарь учебной части, секретарь (делопроизводитель), лаборант) **</w:t>
            </w:r>
          </w:p>
        </w:tc>
        <w:tc>
          <w:tcPr>
            <w:tcW w:w="2294" w:type="dxa"/>
            <w:shd w:val="clear" w:color="auto" w:fill="FFFFFF"/>
          </w:tcPr>
          <w:p w14:paraId="362E2936" w14:textId="77777777" w:rsidR="006A01E9" w:rsidRPr="007D4F77" w:rsidRDefault="006A01E9" w:rsidP="00F857F6">
            <w:pPr>
              <w:pStyle w:val="ad"/>
              <w:widowControl w:val="0"/>
              <w:rPr>
                <w:sz w:val="20"/>
                <w:szCs w:val="20"/>
              </w:rPr>
            </w:pPr>
            <w:r w:rsidRPr="007D4F77">
              <w:rPr>
                <w:rStyle w:val="Bodytext113"/>
                <w:sz w:val="20"/>
                <w:szCs w:val="20"/>
              </w:rPr>
              <w:t>До 0,108 на 50 обучающихся</w:t>
            </w:r>
          </w:p>
        </w:tc>
        <w:tc>
          <w:tcPr>
            <w:tcW w:w="1987" w:type="dxa"/>
            <w:shd w:val="clear" w:color="auto" w:fill="FFFFFF"/>
          </w:tcPr>
          <w:p w14:paraId="23EFBD5B" w14:textId="77777777" w:rsidR="006A01E9" w:rsidRPr="007D4F77" w:rsidRDefault="006A01E9" w:rsidP="00F857F6">
            <w:pPr>
              <w:pStyle w:val="ad"/>
              <w:widowControl w:val="0"/>
              <w:rPr>
                <w:sz w:val="20"/>
                <w:szCs w:val="20"/>
              </w:rPr>
            </w:pPr>
            <w:r w:rsidRPr="007D4F77">
              <w:rPr>
                <w:rStyle w:val="Bodytext113"/>
                <w:sz w:val="20"/>
                <w:szCs w:val="20"/>
              </w:rPr>
              <w:t>До 0,021 на 50 обучающихся</w:t>
            </w:r>
          </w:p>
        </w:tc>
      </w:tr>
    </w:tbl>
    <w:p w14:paraId="1A9EBE5E" w14:textId="77777777" w:rsidR="006A01E9" w:rsidRPr="005947B9" w:rsidRDefault="006A01E9" w:rsidP="006A01E9">
      <w:pPr>
        <w:pStyle w:val="Tablecaption0"/>
        <w:framePr w:w="9442" w:wrap="notBeside" w:vAnchor="text" w:hAnchor="text" w:xAlign="center" w:y="1"/>
        <w:shd w:val="clear" w:color="auto" w:fill="auto"/>
        <w:spacing w:line="240" w:lineRule="auto"/>
        <w:ind w:firstLine="0"/>
        <w:jc w:val="left"/>
        <w:rPr>
          <w:b w:val="0"/>
        </w:rPr>
      </w:pPr>
      <w:r w:rsidRPr="005947B9">
        <w:rPr>
          <w:b w:val="0"/>
        </w:rPr>
        <w:t>* Количество штатных единиц учителей определяется исходя из учебного плана.</w:t>
      </w:r>
    </w:p>
    <w:p w14:paraId="56F9DFF5" w14:textId="77777777" w:rsidR="006A01E9" w:rsidRPr="005947B9" w:rsidRDefault="006A01E9" w:rsidP="006A01E9">
      <w:pPr>
        <w:pStyle w:val="Tablecaption0"/>
        <w:framePr w:w="9442" w:wrap="notBeside" w:vAnchor="text" w:hAnchor="text" w:xAlign="center" w:y="1"/>
        <w:shd w:val="clear" w:color="auto" w:fill="auto"/>
        <w:spacing w:line="240" w:lineRule="auto"/>
        <w:ind w:firstLine="0"/>
        <w:jc w:val="left"/>
        <w:rPr>
          <w:b w:val="0"/>
        </w:rPr>
      </w:pPr>
      <w:r w:rsidRPr="005947B9">
        <w:rPr>
          <w:b w:val="0"/>
        </w:rP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14:paraId="4B11A29A" w14:textId="77777777" w:rsidR="006A01E9" w:rsidRDefault="006A01E9" w:rsidP="006A01E9">
      <w:pPr>
        <w:pStyle w:val="ad"/>
        <w:widowControl w:val="0"/>
        <w:jc w:val="both"/>
        <w:rPr>
          <w:rFonts w:ascii="Times New Roman" w:hAnsi="Times New Roman"/>
          <w:b/>
          <w:sz w:val="24"/>
          <w:szCs w:val="24"/>
        </w:rPr>
      </w:pPr>
    </w:p>
    <w:p w14:paraId="7E97DDA9" w14:textId="77777777" w:rsidR="006A01E9" w:rsidRDefault="006A01E9" w:rsidP="006A01E9">
      <w:pPr>
        <w:pStyle w:val="ad"/>
        <w:widowControl w:val="0"/>
        <w:jc w:val="center"/>
        <w:rPr>
          <w:rFonts w:ascii="Times New Roman" w:hAnsi="Times New Roman"/>
          <w:b/>
          <w:iCs/>
          <w:sz w:val="24"/>
          <w:szCs w:val="24"/>
        </w:rPr>
      </w:pPr>
      <w:r>
        <w:rPr>
          <w:rFonts w:ascii="Times New Roman" w:hAnsi="Times New Roman"/>
          <w:b/>
          <w:iCs/>
          <w:sz w:val="24"/>
          <w:szCs w:val="24"/>
        </w:rPr>
        <w:t>7</w:t>
      </w:r>
      <w:r w:rsidRPr="003A08ED">
        <w:rPr>
          <w:rFonts w:ascii="Times New Roman" w:hAnsi="Times New Roman"/>
          <w:b/>
          <w:iCs/>
          <w:sz w:val="24"/>
          <w:szCs w:val="24"/>
        </w:rPr>
        <w:t>.1.</w:t>
      </w:r>
      <w:r>
        <w:rPr>
          <w:rFonts w:ascii="Times New Roman" w:hAnsi="Times New Roman"/>
          <w:b/>
          <w:iCs/>
          <w:sz w:val="24"/>
          <w:szCs w:val="24"/>
        </w:rPr>
        <w:t>3</w:t>
      </w:r>
      <w:r w:rsidRPr="003A08ED">
        <w:rPr>
          <w:rFonts w:ascii="Times New Roman" w:hAnsi="Times New Roman"/>
          <w:b/>
          <w:iCs/>
          <w:sz w:val="24"/>
          <w:szCs w:val="24"/>
        </w:rPr>
        <w:t>. Максимальное количество и перечень штатных единиц руководителей</w:t>
      </w:r>
      <w:r>
        <w:rPr>
          <w:rFonts w:ascii="Times New Roman" w:hAnsi="Times New Roman"/>
          <w:b/>
          <w:iCs/>
          <w:sz w:val="24"/>
          <w:szCs w:val="24"/>
        </w:rPr>
        <w:t xml:space="preserve"> общеобразовательных учреждений</w:t>
      </w:r>
      <w:r w:rsidRPr="003A08ED">
        <w:rPr>
          <w:rFonts w:ascii="Times New Roman" w:hAnsi="Times New Roman"/>
          <w:b/>
          <w:iCs/>
          <w:sz w:val="24"/>
          <w:szCs w:val="24"/>
        </w:rPr>
        <w:t>, финансирование оплаты труда которых осуществляется за счет средств субвенции</w:t>
      </w:r>
    </w:p>
    <w:p w14:paraId="231F95EE" w14:textId="77777777" w:rsidR="006A01E9" w:rsidRDefault="006A01E9" w:rsidP="006A01E9">
      <w:pPr>
        <w:pStyle w:val="ad"/>
        <w:widowControl w:val="0"/>
        <w:jc w:val="both"/>
        <w:rPr>
          <w:rFonts w:ascii="Times New Roman" w:hAnsi="Times New Roman"/>
          <w:iCs/>
          <w:sz w:val="24"/>
          <w:szCs w:val="24"/>
        </w:rPr>
      </w:pPr>
    </w:p>
    <w:tbl>
      <w:tblPr>
        <w:tblW w:w="0" w:type="auto"/>
        <w:tblLayout w:type="fixed"/>
        <w:tblCellMar>
          <w:left w:w="10" w:type="dxa"/>
          <w:right w:w="10" w:type="dxa"/>
        </w:tblCellMar>
        <w:tblLook w:val="0000" w:firstRow="0" w:lastRow="0" w:firstColumn="0" w:lastColumn="0" w:noHBand="0" w:noVBand="0"/>
      </w:tblPr>
      <w:tblGrid>
        <w:gridCol w:w="538"/>
        <w:gridCol w:w="3573"/>
        <w:gridCol w:w="709"/>
        <w:gridCol w:w="528"/>
        <w:gridCol w:w="427"/>
        <w:gridCol w:w="576"/>
        <w:gridCol w:w="581"/>
        <w:gridCol w:w="710"/>
        <w:gridCol w:w="706"/>
        <w:gridCol w:w="854"/>
      </w:tblGrid>
      <w:tr w:rsidR="006A01E9" w14:paraId="4352B6B7" w14:textId="77777777" w:rsidTr="00F857F6">
        <w:trPr>
          <w:trHeight w:hRule="exact" w:val="854"/>
        </w:trPr>
        <w:tc>
          <w:tcPr>
            <w:tcW w:w="538" w:type="dxa"/>
            <w:vMerge w:val="restart"/>
            <w:tcBorders>
              <w:top w:val="single" w:sz="4" w:space="0" w:color="auto"/>
              <w:left w:val="single" w:sz="4" w:space="0" w:color="auto"/>
            </w:tcBorders>
            <w:shd w:val="clear" w:color="auto" w:fill="FFFFFF"/>
          </w:tcPr>
          <w:p w14:paraId="0DC796EB" w14:textId="77777777" w:rsidR="006A01E9" w:rsidRPr="007D4F77" w:rsidRDefault="006A01E9" w:rsidP="00F857F6">
            <w:pPr>
              <w:ind w:left="140"/>
              <w:rPr>
                <w:sz w:val="20"/>
                <w:szCs w:val="20"/>
              </w:rPr>
            </w:pPr>
            <w:r w:rsidRPr="007D4F77">
              <w:rPr>
                <w:rStyle w:val="Bodytext113"/>
                <w:sz w:val="20"/>
                <w:szCs w:val="20"/>
                <w:lang w:eastAsia="en-US"/>
              </w:rPr>
              <w:lastRenderedPageBreak/>
              <w:t>№</w:t>
            </w:r>
          </w:p>
          <w:p w14:paraId="3CF5657A" w14:textId="77777777" w:rsidR="006A01E9" w:rsidRPr="007D4F77" w:rsidRDefault="006A01E9" w:rsidP="00F857F6">
            <w:pPr>
              <w:ind w:left="140"/>
              <w:rPr>
                <w:sz w:val="20"/>
                <w:szCs w:val="20"/>
              </w:rPr>
            </w:pPr>
            <w:r w:rsidRPr="007D4F77">
              <w:rPr>
                <w:rStyle w:val="Bodytext11"/>
                <w:bCs/>
                <w:sz w:val="20"/>
                <w:szCs w:val="20"/>
                <w:lang w:eastAsia="en-US"/>
              </w:rPr>
              <w:t>п/п</w:t>
            </w:r>
          </w:p>
        </w:tc>
        <w:tc>
          <w:tcPr>
            <w:tcW w:w="3573" w:type="dxa"/>
            <w:vMerge w:val="restart"/>
            <w:tcBorders>
              <w:top w:val="single" w:sz="4" w:space="0" w:color="auto"/>
              <w:left w:val="single" w:sz="4" w:space="0" w:color="auto"/>
            </w:tcBorders>
            <w:shd w:val="clear" w:color="auto" w:fill="FFFFFF"/>
          </w:tcPr>
          <w:p w14:paraId="2D42C453" w14:textId="77777777" w:rsidR="006A01E9" w:rsidRPr="007D4F77" w:rsidRDefault="006A01E9" w:rsidP="00F857F6">
            <w:pPr>
              <w:jc w:val="center"/>
              <w:rPr>
                <w:sz w:val="20"/>
                <w:szCs w:val="20"/>
              </w:rPr>
            </w:pPr>
            <w:r w:rsidRPr="007D4F77">
              <w:rPr>
                <w:rStyle w:val="Bodytext11"/>
                <w:bCs/>
                <w:sz w:val="20"/>
                <w:szCs w:val="20"/>
                <w:lang w:eastAsia="en-US"/>
              </w:rPr>
              <w:t>Наименование должности</w:t>
            </w:r>
          </w:p>
        </w:tc>
        <w:tc>
          <w:tcPr>
            <w:tcW w:w="5091" w:type="dxa"/>
            <w:gridSpan w:val="8"/>
            <w:tcBorders>
              <w:top w:val="single" w:sz="4" w:space="0" w:color="auto"/>
              <w:left w:val="single" w:sz="4" w:space="0" w:color="auto"/>
              <w:right w:val="single" w:sz="4" w:space="0" w:color="auto"/>
            </w:tcBorders>
            <w:shd w:val="clear" w:color="auto" w:fill="FFFFFF"/>
          </w:tcPr>
          <w:p w14:paraId="7572772C" w14:textId="77777777" w:rsidR="006A01E9" w:rsidRPr="007D4F77" w:rsidRDefault="006A01E9" w:rsidP="00F857F6">
            <w:pPr>
              <w:jc w:val="center"/>
              <w:rPr>
                <w:sz w:val="20"/>
                <w:szCs w:val="20"/>
              </w:rPr>
            </w:pPr>
            <w:r w:rsidRPr="007D4F77">
              <w:rPr>
                <w:rStyle w:val="Bodytext11"/>
                <w:bCs/>
                <w:sz w:val="20"/>
                <w:szCs w:val="20"/>
                <w:lang w:eastAsia="en-US"/>
              </w:rPr>
              <w:t>Максимальное количество штатных единиц руководителей в зависимости от числа классов-комплектов*</w:t>
            </w:r>
          </w:p>
        </w:tc>
      </w:tr>
      <w:tr w:rsidR="006A01E9" w14:paraId="789C8DBB" w14:textId="77777777" w:rsidTr="00F857F6">
        <w:trPr>
          <w:trHeight w:hRule="exact" w:val="562"/>
        </w:trPr>
        <w:tc>
          <w:tcPr>
            <w:tcW w:w="538" w:type="dxa"/>
            <w:vMerge/>
            <w:tcBorders>
              <w:left w:val="single" w:sz="4" w:space="0" w:color="auto"/>
            </w:tcBorders>
            <w:shd w:val="clear" w:color="auto" w:fill="FFFFFF"/>
          </w:tcPr>
          <w:p w14:paraId="57385B54" w14:textId="77777777" w:rsidR="006A01E9" w:rsidRPr="007D4F77" w:rsidRDefault="006A01E9" w:rsidP="00F857F6">
            <w:pPr>
              <w:widowControl w:val="0"/>
              <w:rPr>
                <w:sz w:val="20"/>
                <w:szCs w:val="20"/>
              </w:rPr>
            </w:pPr>
          </w:p>
        </w:tc>
        <w:tc>
          <w:tcPr>
            <w:tcW w:w="3573" w:type="dxa"/>
            <w:vMerge/>
            <w:tcBorders>
              <w:left w:val="single" w:sz="4" w:space="0" w:color="auto"/>
            </w:tcBorders>
            <w:shd w:val="clear" w:color="auto" w:fill="FFFFFF"/>
          </w:tcPr>
          <w:p w14:paraId="28147EFB" w14:textId="77777777" w:rsidR="006A01E9" w:rsidRPr="007D4F77" w:rsidRDefault="006A01E9" w:rsidP="00F857F6">
            <w:pPr>
              <w:widowControl w:val="0"/>
              <w:rPr>
                <w:sz w:val="20"/>
                <w:szCs w:val="20"/>
              </w:rPr>
            </w:pPr>
          </w:p>
        </w:tc>
        <w:tc>
          <w:tcPr>
            <w:tcW w:w="709" w:type="dxa"/>
            <w:tcBorders>
              <w:top w:val="single" w:sz="4" w:space="0" w:color="auto"/>
              <w:left w:val="single" w:sz="4" w:space="0" w:color="auto"/>
            </w:tcBorders>
            <w:shd w:val="clear" w:color="auto" w:fill="FFFFFF"/>
          </w:tcPr>
          <w:p w14:paraId="35583861" w14:textId="77777777" w:rsidR="006A01E9" w:rsidRPr="007D4F77" w:rsidRDefault="006A01E9" w:rsidP="00F857F6">
            <w:pPr>
              <w:ind w:left="-10"/>
              <w:jc w:val="center"/>
              <w:rPr>
                <w:sz w:val="20"/>
                <w:szCs w:val="20"/>
              </w:rPr>
            </w:pPr>
            <w:r w:rsidRPr="007D4F77">
              <w:rPr>
                <w:rStyle w:val="Bodytext113"/>
                <w:sz w:val="20"/>
                <w:szCs w:val="20"/>
                <w:lang w:eastAsia="en-US"/>
              </w:rPr>
              <w:t>до 6</w:t>
            </w:r>
          </w:p>
        </w:tc>
        <w:tc>
          <w:tcPr>
            <w:tcW w:w="528" w:type="dxa"/>
            <w:tcBorders>
              <w:top w:val="single" w:sz="4" w:space="0" w:color="auto"/>
              <w:left w:val="single" w:sz="4" w:space="0" w:color="auto"/>
            </w:tcBorders>
            <w:shd w:val="clear" w:color="auto" w:fill="FFFFFF"/>
          </w:tcPr>
          <w:p w14:paraId="1477A8DF" w14:textId="77777777" w:rsidR="006A01E9" w:rsidRPr="007D4F77" w:rsidRDefault="006A01E9" w:rsidP="00F857F6">
            <w:pPr>
              <w:ind w:left="-10"/>
              <w:jc w:val="center"/>
              <w:rPr>
                <w:sz w:val="20"/>
                <w:szCs w:val="20"/>
              </w:rPr>
            </w:pPr>
            <w:r w:rsidRPr="007D4F77">
              <w:rPr>
                <w:rStyle w:val="Bodytext113"/>
                <w:sz w:val="20"/>
                <w:szCs w:val="20"/>
                <w:lang w:eastAsia="en-US"/>
              </w:rPr>
              <w:t>7-9</w:t>
            </w:r>
          </w:p>
        </w:tc>
        <w:tc>
          <w:tcPr>
            <w:tcW w:w="427" w:type="dxa"/>
            <w:tcBorders>
              <w:top w:val="single" w:sz="4" w:space="0" w:color="auto"/>
              <w:left w:val="single" w:sz="4" w:space="0" w:color="auto"/>
            </w:tcBorders>
            <w:shd w:val="clear" w:color="auto" w:fill="FFFFFF"/>
          </w:tcPr>
          <w:p w14:paraId="4D963F5D" w14:textId="77777777" w:rsidR="006A01E9" w:rsidRPr="007D4F77" w:rsidRDefault="006A01E9" w:rsidP="00F857F6">
            <w:pPr>
              <w:ind w:left="-10"/>
              <w:jc w:val="center"/>
              <w:rPr>
                <w:sz w:val="20"/>
                <w:szCs w:val="20"/>
              </w:rPr>
            </w:pPr>
            <w:r w:rsidRPr="007D4F77">
              <w:rPr>
                <w:rStyle w:val="Bodytext113"/>
                <w:sz w:val="20"/>
                <w:szCs w:val="20"/>
                <w:lang w:eastAsia="en-US"/>
              </w:rPr>
              <w:t>10</w:t>
            </w:r>
          </w:p>
        </w:tc>
        <w:tc>
          <w:tcPr>
            <w:tcW w:w="576" w:type="dxa"/>
            <w:tcBorders>
              <w:top w:val="single" w:sz="4" w:space="0" w:color="auto"/>
              <w:left w:val="single" w:sz="4" w:space="0" w:color="auto"/>
            </w:tcBorders>
            <w:shd w:val="clear" w:color="auto" w:fill="FFFFFF"/>
          </w:tcPr>
          <w:p w14:paraId="1809B026" w14:textId="77777777" w:rsidR="006A01E9" w:rsidRPr="007D4F77" w:rsidRDefault="006A01E9" w:rsidP="00F857F6">
            <w:pPr>
              <w:ind w:left="-10"/>
              <w:jc w:val="center"/>
              <w:rPr>
                <w:sz w:val="20"/>
                <w:szCs w:val="20"/>
              </w:rPr>
            </w:pPr>
            <w:r w:rsidRPr="007D4F77">
              <w:rPr>
                <w:rStyle w:val="Bodytext113"/>
                <w:sz w:val="20"/>
                <w:szCs w:val="20"/>
                <w:lang w:eastAsia="en-US"/>
              </w:rPr>
              <w:t>11-13</w:t>
            </w:r>
          </w:p>
        </w:tc>
        <w:tc>
          <w:tcPr>
            <w:tcW w:w="581" w:type="dxa"/>
            <w:tcBorders>
              <w:top w:val="single" w:sz="4" w:space="0" w:color="auto"/>
              <w:left w:val="single" w:sz="4" w:space="0" w:color="auto"/>
            </w:tcBorders>
            <w:shd w:val="clear" w:color="auto" w:fill="FFFFFF"/>
          </w:tcPr>
          <w:p w14:paraId="46B761B8" w14:textId="77777777" w:rsidR="006A01E9" w:rsidRPr="007D4F77" w:rsidRDefault="006A01E9" w:rsidP="00F857F6">
            <w:pPr>
              <w:ind w:left="-10"/>
              <w:jc w:val="center"/>
              <w:rPr>
                <w:sz w:val="20"/>
                <w:szCs w:val="20"/>
              </w:rPr>
            </w:pPr>
            <w:r w:rsidRPr="007D4F77">
              <w:rPr>
                <w:rStyle w:val="Bodytext113"/>
                <w:sz w:val="20"/>
                <w:szCs w:val="20"/>
                <w:lang w:eastAsia="en-US"/>
              </w:rPr>
              <w:t>14-16</w:t>
            </w:r>
          </w:p>
        </w:tc>
        <w:tc>
          <w:tcPr>
            <w:tcW w:w="710" w:type="dxa"/>
            <w:tcBorders>
              <w:top w:val="single" w:sz="4" w:space="0" w:color="auto"/>
              <w:left w:val="single" w:sz="4" w:space="0" w:color="auto"/>
            </w:tcBorders>
            <w:shd w:val="clear" w:color="auto" w:fill="FFFFFF"/>
          </w:tcPr>
          <w:p w14:paraId="042CA75D" w14:textId="77777777" w:rsidR="006A01E9" w:rsidRPr="007D4F77" w:rsidRDefault="006A01E9" w:rsidP="00F857F6">
            <w:pPr>
              <w:ind w:left="-10"/>
              <w:jc w:val="center"/>
              <w:rPr>
                <w:sz w:val="20"/>
                <w:szCs w:val="20"/>
              </w:rPr>
            </w:pPr>
            <w:r w:rsidRPr="007D4F77">
              <w:rPr>
                <w:rStyle w:val="Bodytext113"/>
                <w:sz w:val="20"/>
                <w:szCs w:val="20"/>
                <w:lang w:eastAsia="en-US"/>
              </w:rPr>
              <w:t>17-22</w:t>
            </w:r>
          </w:p>
        </w:tc>
        <w:tc>
          <w:tcPr>
            <w:tcW w:w="706" w:type="dxa"/>
            <w:tcBorders>
              <w:top w:val="single" w:sz="4" w:space="0" w:color="auto"/>
              <w:left w:val="single" w:sz="4" w:space="0" w:color="auto"/>
            </w:tcBorders>
            <w:shd w:val="clear" w:color="auto" w:fill="FFFFFF"/>
          </w:tcPr>
          <w:p w14:paraId="401D5441" w14:textId="77777777" w:rsidR="006A01E9" w:rsidRPr="007D4F77" w:rsidRDefault="006A01E9" w:rsidP="00F857F6">
            <w:pPr>
              <w:ind w:left="-10"/>
              <w:jc w:val="center"/>
              <w:rPr>
                <w:sz w:val="20"/>
                <w:szCs w:val="20"/>
              </w:rPr>
            </w:pPr>
            <w:r w:rsidRPr="007D4F77">
              <w:rPr>
                <w:rStyle w:val="Bodytext113"/>
                <w:sz w:val="20"/>
                <w:szCs w:val="20"/>
                <w:lang w:eastAsia="en-US"/>
              </w:rPr>
              <w:t>23-29</w:t>
            </w:r>
          </w:p>
        </w:tc>
        <w:tc>
          <w:tcPr>
            <w:tcW w:w="854" w:type="dxa"/>
            <w:tcBorders>
              <w:top w:val="single" w:sz="4" w:space="0" w:color="auto"/>
              <w:left w:val="single" w:sz="4" w:space="0" w:color="auto"/>
              <w:right w:val="single" w:sz="4" w:space="0" w:color="auto"/>
            </w:tcBorders>
            <w:shd w:val="clear" w:color="auto" w:fill="FFFFFF"/>
          </w:tcPr>
          <w:p w14:paraId="403627AA" w14:textId="77777777" w:rsidR="006A01E9" w:rsidRPr="007D4F77" w:rsidRDefault="006A01E9" w:rsidP="00F857F6">
            <w:pPr>
              <w:ind w:left="-10"/>
              <w:jc w:val="center"/>
              <w:rPr>
                <w:sz w:val="20"/>
                <w:szCs w:val="20"/>
              </w:rPr>
            </w:pPr>
            <w:r w:rsidRPr="007D4F77">
              <w:rPr>
                <w:rStyle w:val="Bodytext113"/>
                <w:sz w:val="20"/>
                <w:szCs w:val="20"/>
                <w:lang w:eastAsia="en-US"/>
              </w:rPr>
              <w:t>30 и более</w:t>
            </w:r>
          </w:p>
        </w:tc>
      </w:tr>
      <w:tr w:rsidR="006A01E9" w14:paraId="0D6C6BED" w14:textId="77777777" w:rsidTr="00F857F6">
        <w:trPr>
          <w:trHeight w:hRule="exact" w:val="288"/>
        </w:trPr>
        <w:tc>
          <w:tcPr>
            <w:tcW w:w="538" w:type="dxa"/>
            <w:tcBorders>
              <w:top w:val="single" w:sz="4" w:space="0" w:color="auto"/>
              <w:left w:val="single" w:sz="4" w:space="0" w:color="auto"/>
            </w:tcBorders>
            <w:shd w:val="clear" w:color="auto" w:fill="FFFFFF"/>
          </w:tcPr>
          <w:p w14:paraId="28F62B22" w14:textId="77777777" w:rsidR="006A01E9" w:rsidRPr="007D4F77" w:rsidRDefault="006A01E9" w:rsidP="00F857F6">
            <w:pPr>
              <w:ind w:left="240"/>
              <w:rPr>
                <w:sz w:val="20"/>
                <w:szCs w:val="20"/>
              </w:rPr>
            </w:pPr>
            <w:r w:rsidRPr="007D4F77">
              <w:rPr>
                <w:rStyle w:val="Bodytext113"/>
                <w:sz w:val="20"/>
                <w:szCs w:val="20"/>
                <w:lang w:eastAsia="en-US"/>
              </w:rPr>
              <w:t>1</w:t>
            </w:r>
          </w:p>
        </w:tc>
        <w:tc>
          <w:tcPr>
            <w:tcW w:w="3573" w:type="dxa"/>
            <w:tcBorders>
              <w:top w:val="single" w:sz="4" w:space="0" w:color="auto"/>
              <w:left w:val="single" w:sz="4" w:space="0" w:color="auto"/>
            </w:tcBorders>
            <w:shd w:val="clear" w:color="auto" w:fill="FFFFFF"/>
          </w:tcPr>
          <w:p w14:paraId="06E175EC" w14:textId="77777777" w:rsidR="006A01E9" w:rsidRPr="007D4F77" w:rsidRDefault="006A01E9" w:rsidP="00F857F6">
            <w:pPr>
              <w:jc w:val="center"/>
              <w:rPr>
                <w:sz w:val="20"/>
                <w:szCs w:val="20"/>
              </w:rPr>
            </w:pPr>
            <w:r w:rsidRPr="007D4F77">
              <w:rPr>
                <w:rStyle w:val="Bodytext113"/>
                <w:sz w:val="20"/>
                <w:szCs w:val="20"/>
                <w:lang w:eastAsia="en-US"/>
              </w:rPr>
              <w:t>2</w:t>
            </w:r>
          </w:p>
        </w:tc>
        <w:tc>
          <w:tcPr>
            <w:tcW w:w="709" w:type="dxa"/>
            <w:tcBorders>
              <w:top w:val="single" w:sz="4" w:space="0" w:color="auto"/>
              <w:left w:val="single" w:sz="4" w:space="0" w:color="auto"/>
            </w:tcBorders>
            <w:shd w:val="clear" w:color="auto" w:fill="FFFFFF"/>
          </w:tcPr>
          <w:p w14:paraId="1275858D" w14:textId="77777777" w:rsidR="006A01E9" w:rsidRPr="007D4F77" w:rsidRDefault="006A01E9" w:rsidP="00F857F6">
            <w:pPr>
              <w:ind w:left="220"/>
              <w:rPr>
                <w:sz w:val="20"/>
                <w:szCs w:val="20"/>
              </w:rPr>
            </w:pPr>
            <w:r w:rsidRPr="007D4F77">
              <w:rPr>
                <w:rStyle w:val="Bodytext113"/>
                <w:sz w:val="20"/>
                <w:szCs w:val="20"/>
                <w:lang w:eastAsia="en-US"/>
              </w:rPr>
              <w:t>3</w:t>
            </w:r>
          </w:p>
        </w:tc>
        <w:tc>
          <w:tcPr>
            <w:tcW w:w="528" w:type="dxa"/>
            <w:tcBorders>
              <w:top w:val="single" w:sz="4" w:space="0" w:color="auto"/>
              <w:left w:val="single" w:sz="4" w:space="0" w:color="auto"/>
            </w:tcBorders>
            <w:shd w:val="clear" w:color="auto" w:fill="FFFFFF"/>
          </w:tcPr>
          <w:p w14:paraId="41912925" w14:textId="77777777" w:rsidR="006A01E9" w:rsidRPr="007D4F77" w:rsidRDefault="006A01E9" w:rsidP="00F857F6">
            <w:pPr>
              <w:ind w:left="140"/>
              <w:rPr>
                <w:sz w:val="20"/>
                <w:szCs w:val="20"/>
              </w:rPr>
            </w:pPr>
            <w:r w:rsidRPr="007D4F77">
              <w:rPr>
                <w:rStyle w:val="Bodytext113"/>
                <w:sz w:val="20"/>
                <w:szCs w:val="20"/>
                <w:lang w:eastAsia="en-US"/>
              </w:rPr>
              <w:t>4</w:t>
            </w:r>
          </w:p>
        </w:tc>
        <w:tc>
          <w:tcPr>
            <w:tcW w:w="427" w:type="dxa"/>
            <w:tcBorders>
              <w:top w:val="single" w:sz="4" w:space="0" w:color="auto"/>
              <w:left w:val="single" w:sz="4" w:space="0" w:color="auto"/>
            </w:tcBorders>
            <w:shd w:val="clear" w:color="auto" w:fill="FFFFFF"/>
          </w:tcPr>
          <w:p w14:paraId="78E44FBF" w14:textId="77777777" w:rsidR="006A01E9" w:rsidRPr="007D4F77" w:rsidRDefault="006A01E9" w:rsidP="00F857F6">
            <w:pPr>
              <w:ind w:left="140"/>
              <w:rPr>
                <w:sz w:val="20"/>
                <w:szCs w:val="20"/>
              </w:rPr>
            </w:pPr>
            <w:r w:rsidRPr="007D4F77">
              <w:rPr>
                <w:rStyle w:val="Bodytext113"/>
                <w:sz w:val="20"/>
                <w:szCs w:val="20"/>
                <w:lang w:eastAsia="en-US"/>
              </w:rPr>
              <w:t>5</w:t>
            </w:r>
          </w:p>
        </w:tc>
        <w:tc>
          <w:tcPr>
            <w:tcW w:w="576" w:type="dxa"/>
            <w:tcBorders>
              <w:top w:val="single" w:sz="4" w:space="0" w:color="auto"/>
              <w:left w:val="single" w:sz="4" w:space="0" w:color="auto"/>
            </w:tcBorders>
            <w:shd w:val="clear" w:color="auto" w:fill="FFFFFF"/>
          </w:tcPr>
          <w:p w14:paraId="69D45463" w14:textId="77777777" w:rsidR="006A01E9" w:rsidRPr="007D4F77" w:rsidRDefault="006A01E9" w:rsidP="00F857F6">
            <w:pPr>
              <w:ind w:left="240"/>
              <w:rPr>
                <w:sz w:val="20"/>
                <w:szCs w:val="20"/>
              </w:rPr>
            </w:pPr>
            <w:r w:rsidRPr="007D4F77">
              <w:rPr>
                <w:rStyle w:val="Bodytext113"/>
                <w:sz w:val="20"/>
                <w:szCs w:val="20"/>
                <w:lang w:eastAsia="en-US"/>
              </w:rPr>
              <w:t>6</w:t>
            </w:r>
          </w:p>
        </w:tc>
        <w:tc>
          <w:tcPr>
            <w:tcW w:w="581" w:type="dxa"/>
            <w:tcBorders>
              <w:top w:val="single" w:sz="4" w:space="0" w:color="auto"/>
              <w:left w:val="single" w:sz="4" w:space="0" w:color="auto"/>
            </w:tcBorders>
            <w:shd w:val="clear" w:color="auto" w:fill="FFFFFF"/>
          </w:tcPr>
          <w:p w14:paraId="11B63980" w14:textId="77777777" w:rsidR="006A01E9" w:rsidRPr="007D4F77" w:rsidRDefault="006A01E9" w:rsidP="00F857F6">
            <w:pPr>
              <w:ind w:left="240"/>
              <w:rPr>
                <w:sz w:val="20"/>
                <w:szCs w:val="20"/>
              </w:rPr>
            </w:pPr>
            <w:r w:rsidRPr="007D4F77">
              <w:rPr>
                <w:rStyle w:val="Bodytext113"/>
                <w:sz w:val="20"/>
                <w:szCs w:val="20"/>
                <w:lang w:eastAsia="en-US"/>
              </w:rPr>
              <w:t>7</w:t>
            </w:r>
          </w:p>
        </w:tc>
        <w:tc>
          <w:tcPr>
            <w:tcW w:w="710" w:type="dxa"/>
            <w:tcBorders>
              <w:top w:val="single" w:sz="4" w:space="0" w:color="auto"/>
              <w:left w:val="single" w:sz="4" w:space="0" w:color="auto"/>
            </w:tcBorders>
            <w:shd w:val="clear" w:color="auto" w:fill="FFFFFF"/>
          </w:tcPr>
          <w:p w14:paraId="16C8ADAF" w14:textId="77777777" w:rsidR="006A01E9" w:rsidRPr="007D4F77" w:rsidRDefault="006A01E9" w:rsidP="00F857F6">
            <w:pPr>
              <w:jc w:val="center"/>
              <w:rPr>
                <w:sz w:val="20"/>
                <w:szCs w:val="20"/>
              </w:rPr>
            </w:pPr>
            <w:r w:rsidRPr="007D4F77">
              <w:rPr>
                <w:rStyle w:val="Bodytext113"/>
                <w:sz w:val="20"/>
                <w:szCs w:val="20"/>
                <w:lang w:eastAsia="en-US"/>
              </w:rPr>
              <w:t>8</w:t>
            </w:r>
          </w:p>
        </w:tc>
        <w:tc>
          <w:tcPr>
            <w:tcW w:w="706" w:type="dxa"/>
            <w:tcBorders>
              <w:top w:val="single" w:sz="4" w:space="0" w:color="auto"/>
              <w:left w:val="single" w:sz="4" w:space="0" w:color="auto"/>
            </w:tcBorders>
            <w:shd w:val="clear" w:color="auto" w:fill="FFFFFF"/>
          </w:tcPr>
          <w:p w14:paraId="2BBBBF4F" w14:textId="77777777" w:rsidR="006A01E9" w:rsidRPr="007D4F77" w:rsidRDefault="006A01E9" w:rsidP="00F857F6">
            <w:pPr>
              <w:ind w:left="280"/>
              <w:rPr>
                <w:sz w:val="20"/>
                <w:szCs w:val="20"/>
              </w:rPr>
            </w:pPr>
            <w:r w:rsidRPr="007D4F77">
              <w:rPr>
                <w:rStyle w:val="Bodytext113"/>
                <w:sz w:val="20"/>
                <w:szCs w:val="20"/>
                <w:lang w:eastAsia="en-US"/>
              </w:rPr>
              <w:t>9</w:t>
            </w:r>
          </w:p>
        </w:tc>
        <w:tc>
          <w:tcPr>
            <w:tcW w:w="854" w:type="dxa"/>
            <w:tcBorders>
              <w:top w:val="single" w:sz="4" w:space="0" w:color="auto"/>
              <w:left w:val="single" w:sz="4" w:space="0" w:color="auto"/>
              <w:right w:val="single" w:sz="4" w:space="0" w:color="auto"/>
            </w:tcBorders>
            <w:shd w:val="clear" w:color="auto" w:fill="FFFFFF"/>
          </w:tcPr>
          <w:p w14:paraId="5CA6FE08" w14:textId="77777777" w:rsidR="006A01E9" w:rsidRPr="007D4F77" w:rsidRDefault="006A01E9" w:rsidP="00F857F6">
            <w:pPr>
              <w:ind w:left="280"/>
              <w:rPr>
                <w:sz w:val="20"/>
                <w:szCs w:val="20"/>
              </w:rPr>
            </w:pPr>
            <w:r w:rsidRPr="007D4F77">
              <w:rPr>
                <w:rStyle w:val="Bodytext113"/>
                <w:sz w:val="20"/>
                <w:szCs w:val="20"/>
                <w:lang w:eastAsia="en-US"/>
              </w:rPr>
              <w:t>10</w:t>
            </w:r>
          </w:p>
        </w:tc>
      </w:tr>
      <w:tr w:rsidR="006A01E9" w14:paraId="4B8451D6" w14:textId="77777777" w:rsidTr="00F857F6">
        <w:trPr>
          <w:trHeight w:hRule="exact" w:val="566"/>
        </w:trPr>
        <w:tc>
          <w:tcPr>
            <w:tcW w:w="538" w:type="dxa"/>
            <w:tcBorders>
              <w:top w:val="single" w:sz="4" w:space="0" w:color="auto"/>
              <w:left w:val="single" w:sz="4" w:space="0" w:color="auto"/>
            </w:tcBorders>
            <w:shd w:val="clear" w:color="auto" w:fill="FFFFFF"/>
          </w:tcPr>
          <w:p w14:paraId="13750F9C" w14:textId="77777777" w:rsidR="006A01E9" w:rsidRPr="007D4F77" w:rsidRDefault="006A01E9" w:rsidP="00F857F6">
            <w:pPr>
              <w:ind w:left="240"/>
              <w:rPr>
                <w:sz w:val="20"/>
                <w:szCs w:val="20"/>
              </w:rPr>
            </w:pPr>
            <w:r w:rsidRPr="007D4F77">
              <w:rPr>
                <w:rStyle w:val="Bodytext113"/>
                <w:sz w:val="20"/>
                <w:szCs w:val="20"/>
                <w:lang w:eastAsia="en-US"/>
              </w:rPr>
              <w:t>1</w:t>
            </w:r>
          </w:p>
        </w:tc>
        <w:tc>
          <w:tcPr>
            <w:tcW w:w="3573" w:type="dxa"/>
            <w:tcBorders>
              <w:top w:val="single" w:sz="4" w:space="0" w:color="auto"/>
              <w:left w:val="single" w:sz="4" w:space="0" w:color="auto"/>
            </w:tcBorders>
            <w:shd w:val="clear" w:color="auto" w:fill="FFFFFF"/>
          </w:tcPr>
          <w:p w14:paraId="0CE4831B" w14:textId="77777777" w:rsidR="006A01E9" w:rsidRPr="007D4F77" w:rsidRDefault="006A01E9" w:rsidP="00F857F6">
            <w:pPr>
              <w:ind w:left="120"/>
              <w:rPr>
                <w:sz w:val="20"/>
                <w:szCs w:val="20"/>
              </w:rPr>
            </w:pPr>
            <w:r w:rsidRPr="007D4F77">
              <w:rPr>
                <w:rStyle w:val="Bodytext113"/>
                <w:sz w:val="20"/>
                <w:szCs w:val="20"/>
                <w:lang w:eastAsia="en-US"/>
              </w:rPr>
              <w:t>Руководитель (директор, заведующий, начальник)</w:t>
            </w:r>
          </w:p>
        </w:tc>
        <w:tc>
          <w:tcPr>
            <w:tcW w:w="709" w:type="dxa"/>
            <w:tcBorders>
              <w:top w:val="single" w:sz="4" w:space="0" w:color="auto"/>
              <w:left w:val="single" w:sz="4" w:space="0" w:color="auto"/>
            </w:tcBorders>
            <w:shd w:val="clear" w:color="auto" w:fill="FFFFFF"/>
          </w:tcPr>
          <w:p w14:paraId="35865576" w14:textId="77777777" w:rsidR="006A01E9" w:rsidRPr="007D4F77" w:rsidRDefault="006A01E9" w:rsidP="00F857F6">
            <w:pPr>
              <w:ind w:left="220"/>
              <w:rPr>
                <w:sz w:val="20"/>
                <w:szCs w:val="20"/>
              </w:rPr>
            </w:pPr>
            <w:r w:rsidRPr="007D4F77">
              <w:rPr>
                <w:rStyle w:val="Bodytext113"/>
                <w:sz w:val="20"/>
                <w:szCs w:val="20"/>
                <w:lang w:eastAsia="en-US"/>
              </w:rPr>
              <w:t>1</w:t>
            </w:r>
          </w:p>
        </w:tc>
        <w:tc>
          <w:tcPr>
            <w:tcW w:w="528" w:type="dxa"/>
            <w:tcBorders>
              <w:top w:val="single" w:sz="4" w:space="0" w:color="auto"/>
              <w:left w:val="single" w:sz="4" w:space="0" w:color="auto"/>
            </w:tcBorders>
            <w:shd w:val="clear" w:color="auto" w:fill="FFFFFF"/>
          </w:tcPr>
          <w:p w14:paraId="7D89619C" w14:textId="77777777" w:rsidR="006A01E9" w:rsidRPr="007D4F77" w:rsidRDefault="006A01E9" w:rsidP="00F857F6">
            <w:pPr>
              <w:ind w:left="140"/>
              <w:rPr>
                <w:sz w:val="20"/>
                <w:szCs w:val="20"/>
              </w:rPr>
            </w:pPr>
            <w:r w:rsidRPr="007D4F77">
              <w:rPr>
                <w:rStyle w:val="Bodytext113"/>
                <w:sz w:val="20"/>
                <w:szCs w:val="20"/>
                <w:lang w:eastAsia="en-US"/>
              </w:rPr>
              <w:t>1</w:t>
            </w:r>
          </w:p>
        </w:tc>
        <w:tc>
          <w:tcPr>
            <w:tcW w:w="427" w:type="dxa"/>
            <w:tcBorders>
              <w:top w:val="single" w:sz="4" w:space="0" w:color="auto"/>
              <w:left w:val="single" w:sz="4" w:space="0" w:color="auto"/>
            </w:tcBorders>
            <w:shd w:val="clear" w:color="auto" w:fill="FFFFFF"/>
          </w:tcPr>
          <w:p w14:paraId="1A72A465" w14:textId="77777777" w:rsidR="006A01E9" w:rsidRPr="007D4F77" w:rsidRDefault="006A01E9" w:rsidP="00F857F6">
            <w:pPr>
              <w:ind w:left="140"/>
              <w:rPr>
                <w:sz w:val="20"/>
                <w:szCs w:val="20"/>
              </w:rPr>
            </w:pPr>
            <w:r w:rsidRPr="007D4F77">
              <w:rPr>
                <w:rStyle w:val="Bodytext113"/>
                <w:sz w:val="20"/>
                <w:szCs w:val="20"/>
                <w:lang w:eastAsia="en-US"/>
              </w:rPr>
              <w:t>1</w:t>
            </w:r>
          </w:p>
        </w:tc>
        <w:tc>
          <w:tcPr>
            <w:tcW w:w="576" w:type="dxa"/>
            <w:tcBorders>
              <w:top w:val="single" w:sz="4" w:space="0" w:color="auto"/>
              <w:left w:val="single" w:sz="4" w:space="0" w:color="auto"/>
            </w:tcBorders>
            <w:shd w:val="clear" w:color="auto" w:fill="FFFFFF"/>
          </w:tcPr>
          <w:p w14:paraId="3B1980F2" w14:textId="77777777" w:rsidR="006A01E9" w:rsidRPr="007D4F77" w:rsidRDefault="006A01E9" w:rsidP="00F857F6">
            <w:pPr>
              <w:ind w:left="240"/>
              <w:rPr>
                <w:sz w:val="20"/>
                <w:szCs w:val="20"/>
              </w:rPr>
            </w:pPr>
            <w:r w:rsidRPr="007D4F77">
              <w:rPr>
                <w:rStyle w:val="Bodytext113"/>
                <w:sz w:val="20"/>
                <w:szCs w:val="20"/>
                <w:lang w:eastAsia="en-US"/>
              </w:rPr>
              <w:t>1</w:t>
            </w:r>
          </w:p>
        </w:tc>
        <w:tc>
          <w:tcPr>
            <w:tcW w:w="581" w:type="dxa"/>
            <w:tcBorders>
              <w:top w:val="single" w:sz="4" w:space="0" w:color="auto"/>
              <w:left w:val="single" w:sz="4" w:space="0" w:color="auto"/>
            </w:tcBorders>
            <w:shd w:val="clear" w:color="auto" w:fill="FFFFFF"/>
          </w:tcPr>
          <w:p w14:paraId="5C749DFA" w14:textId="77777777" w:rsidR="006A01E9" w:rsidRPr="007D4F77" w:rsidRDefault="006A01E9" w:rsidP="00F857F6">
            <w:pPr>
              <w:ind w:left="240"/>
              <w:rPr>
                <w:sz w:val="20"/>
                <w:szCs w:val="20"/>
              </w:rPr>
            </w:pPr>
            <w:r w:rsidRPr="007D4F77">
              <w:rPr>
                <w:rStyle w:val="Bodytext113"/>
                <w:sz w:val="20"/>
                <w:szCs w:val="20"/>
                <w:lang w:eastAsia="en-US"/>
              </w:rPr>
              <w:t>1</w:t>
            </w:r>
          </w:p>
        </w:tc>
        <w:tc>
          <w:tcPr>
            <w:tcW w:w="710" w:type="dxa"/>
            <w:tcBorders>
              <w:top w:val="single" w:sz="4" w:space="0" w:color="auto"/>
              <w:left w:val="single" w:sz="4" w:space="0" w:color="auto"/>
            </w:tcBorders>
            <w:shd w:val="clear" w:color="auto" w:fill="FFFFFF"/>
          </w:tcPr>
          <w:p w14:paraId="00DD6667" w14:textId="77777777" w:rsidR="006A01E9" w:rsidRPr="007D4F77" w:rsidRDefault="006A01E9" w:rsidP="00F857F6">
            <w:pPr>
              <w:jc w:val="center"/>
              <w:rPr>
                <w:sz w:val="20"/>
                <w:szCs w:val="20"/>
              </w:rPr>
            </w:pPr>
            <w:r w:rsidRPr="007D4F77">
              <w:rPr>
                <w:rStyle w:val="BodytextMicrosoftSansSerif"/>
                <w:rFonts w:cs="Microsoft Sans Serif"/>
                <w:sz w:val="20"/>
                <w:szCs w:val="20"/>
              </w:rPr>
              <w:t>1</w:t>
            </w:r>
          </w:p>
        </w:tc>
        <w:tc>
          <w:tcPr>
            <w:tcW w:w="706" w:type="dxa"/>
            <w:tcBorders>
              <w:top w:val="single" w:sz="4" w:space="0" w:color="auto"/>
              <w:left w:val="single" w:sz="4" w:space="0" w:color="auto"/>
            </w:tcBorders>
            <w:shd w:val="clear" w:color="auto" w:fill="FFFFFF"/>
          </w:tcPr>
          <w:p w14:paraId="48AE2415" w14:textId="77777777" w:rsidR="006A01E9" w:rsidRPr="007D4F77" w:rsidRDefault="006A01E9" w:rsidP="00F857F6">
            <w:pPr>
              <w:ind w:left="280"/>
              <w:rPr>
                <w:sz w:val="20"/>
                <w:szCs w:val="20"/>
              </w:rPr>
            </w:pPr>
            <w:r w:rsidRPr="007D4F77">
              <w:rPr>
                <w:rStyle w:val="BodytextMicrosoftSansSerif"/>
                <w:rFonts w:cs="Microsoft Sans Serif"/>
                <w:sz w:val="20"/>
                <w:szCs w:val="20"/>
              </w:rPr>
              <w:t>1</w:t>
            </w:r>
          </w:p>
        </w:tc>
        <w:tc>
          <w:tcPr>
            <w:tcW w:w="854" w:type="dxa"/>
            <w:tcBorders>
              <w:top w:val="single" w:sz="4" w:space="0" w:color="auto"/>
              <w:left w:val="single" w:sz="4" w:space="0" w:color="auto"/>
              <w:right w:val="single" w:sz="4" w:space="0" w:color="auto"/>
            </w:tcBorders>
            <w:shd w:val="clear" w:color="auto" w:fill="FFFFFF"/>
          </w:tcPr>
          <w:p w14:paraId="5BAB08FA" w14:textId="77777777" w:rsidR="006A01E9" w:rsidRPr="007D4F77" w:rsidRDefault="006A01E9" w:rsidP="00F857F6">
            <w:pPr>
              <w:ind w:left="280"/>
              <w:rPr>
                <w:sz w:val="20"/>
                <w:szCs w:val="20"/>
              </w:rPr>
            </w:pPr>
            <w:r w:rsidRPr="007D4F77">
              <w:rPr>
                <w:rStyle w:val="Bodytext113"/>
                <w:sz w:val="20"/>
                <w:szCs w:val="20"/>
                <w:lang w:eastAsia="en-US"/>
              </w:rPr>
              <w:t>1</w:t>
            </w:r>
          </w:p>
        </w:tc>
      </w:tr>
      <w:tr w:rsidR="006A01E9" w14:paraId="255E3F32" w14:textId="77777777" w:rsidTr="00F857F6">
        <w:trPr>
          <w:trHeight w:hRule="exact" w:val="850"/>
        </w:trPr>
        <w:tc>
          <w:tcPr>
            <w:tcW w:w="538" w:type="dxa"/>
            <w:tcBorders>
              <w:top w:val="single" w:sz="4" w:space="0" w:color="auto"/>
              <w:left w:val="single" w:sz="4" w:space="0" w:color="auto"/>
              <w:bottom w:val="single" w:sz="4" w:space="0" w:color="auto"/>
            </w:tcBorders>
            <w:shd w:val="clear" w:color="auto" w:fill="FFFFFF"/>
          </w:tcPr>
          <w:p w14:paraId="2E44519D" w14:textId="77777777" w:rsidR="006A01E9" w:rsidRPr="007D4F77" w:rsidRDefault="006A01E9" w:rsidP="00F857F6">
            <w:pPr>
              <w:ind w:left="240"/>
              <w:rPr>
                <w:sz w:val="20"/>
                <w:szCs w:val="20"/>
              </w:rPr>
            </w:pPr>
            <w:r w:rsidRPr="007D4F77">
              <w:rPr>
                <w:rStyle w:val="Bodytext113"/>
                <w:sz w:val="20"/>
                <w:szCs w:val="20"/>
                <w:lang w:eastAsia="en-US"/>
              </w:rPr>
              <w:t>2</w:t>
            </w:r>
          </w:p>
        </w:tc>
        <w:tc>
          <w:tcPr>
            <w:tcW w:w="3573" w:type="dxa"/>
            <w:tcBorders>
              <w:top w:val="single" w:sz="4" w:space="0" w:color="auto"/>
              <w:left w:val="single" w:sz="4" w:space="0" w:color="auto"/>
              <w:bottom w:val="single" w:sz="4" w:space="0" w:color="auto"/>
            </w:tcBorders>
            <w:shd w:val="clear" w:color="auto" w:fill="FFFFFF"/>
          </w:tcPr>
          <w:p w14:paraId="0DFBC9D5" w14:textId="77777777" w:rsidR="006A01E9" w:rsidRPr="007D4F77" w:rsidRDefault="006A01E9" w:rsidP="00F857F6">
            <w:pPr>
              <w:rPr>
                <w:sz w:val="20"/>
                <w:szCs w:val="20"/>
              </w:rPr>
            </w:pPr>
            <w:r w:rsidRPr="007D4F77">
              <w:rPr>
                <w:rStyle w:val="Bodytext113"/>
                <w:sz w:val="20"/>
                <w:szCs w:val="20"/>
                <w:lang w:eastAsia="en-US"/>
              </w:rPr>
              <w:t>Заместители руководителя, руководители структурных подразделений* * *</w:t>
            </w:r>
          </w:p>
        </w:tc>
        <w:tc>
          <w:tcPr>
            <w:tcW w:w="709" w:type="dxa"/>
            <w:tcBorders>
              <w:top w:val="single" w:sz="4" w:space="0" w:color="auto"/>
              <w:left w:val="single" w:sz="4" w:space="0" w:color="auto"/>
              <w:bottom w:val="single" w:sz="4" w:space="0" w:color="auto"/>
            </w:tcBorders>
            <w:shd w:val="clear" w:color="auto" w:fill="FFFFFF"/>
          </w:tcPr>
          <w:p w14:paraId="0F7AA309" w14:textId="77777777" w:rsidR="006A01E9" w:rsidRPr="007D4F77" w:rsidRDefault="006A01E9" w:rsidP="00F857F6">
            <w:pPr>
              <w:ind w:left="220"/>
              <w:rPr>
                <w:sz w:val="20"/>
                <w:szCs w:val="20"/>
              </w:rPr>
            </w:pPr>
            <w:r w:rsidRPr="007D4F77">
              <w:rPr>
                <w:rStyle w:val="Bodytext113"/>
                <w:sz w:val="20"/>
                <w:szCs w:val="20"/>
                <w:lang w:eastAsia="en-US"/>
              </w:rPr>
              <w:t>0,5</w:t>
            </w:r>
          </w:p>
        </w:tc>
        <w:tc>
          <w:tcPr>
            <w:tcW w:w="528" w:type="dxa"/>
            <w:tcBorders>
              <w:top w:val="single" w:sz="4" w:space="0" w:color="auto"/>
              <w:left w:val="single" w:sz="4" w:space="0" w:color="auto"/>
              <w:bottom w:val="single" w:sz="4" w:space="0" w:color="auto"/>
            </w:tcBorders>
            <w:shd w:val="clear" w:color="auto" w:fill="FFFFFF"/>
          </w:tcPr>
          <w:p w14:paraId="6ECD3BA7" w14:textId="77777777" w:rsidR="006A01E9" w:rsidRPr="007D4F77" w:rsidRDefault="006A01E9" w:rsidP="00F857F6">
            <w:pPr>
              <w:ind w:left="140"/>
              <w:rPr>
                <w:sz w:val="20"/>
                <w:szCs w:val="20"/>
              </w:rPr>
            </w:pPr>
            <w:r w:rsidRPr="007D4F77">
              <w:rPr>
                <w:rStyle w:val="Bodytext113"/>
                <w:sz w:val="20"/>
                <w:szCs w:val="20"/>
                <w:lang w:eastAsia="en-US"/>
              </w:rPr>
              <w:t>1</w:t>
            </w:r>
          </w:p>
        </w:tc>
        <w:tc>
          <w:tcPr>
            <w:tcW w:w="427" w:type="dxa"/>
            <w:tcBorders>
              <w:top w:val="single" w:sz="4" w:space="0" w:color="auto"/>
              <w:left w:val="single" w:sz="4" w:space="0" w:color="auto"/>
              <w:bottom w:val="single" w:sz="4" w:space="0" w:color="auto"/>
            </w:tcBorders>
            <w:shd w:val="clear" w:color="auto" w:fill="FFFFFF"/>
          </w:tcPr>
          <w:p w14:paraId="52765606" w14:textId="77777777" w:rsidR="006A01E9" w:rsidRPr="007D4F77" w:rsidRDefault="006A01E9" w:rsidP="00F857F6">
            <w:pPr>
              <w:ind w:left="140"/>
              <w:rPr>
                <w:sz w:val="20"/>
                <w:szCs w:val="20"/>
              </w:rPr>
            </w:pPr>
            <w:r w:rsidRPr="007D4F77">
              <w:rPr>
                <w:rStyle w:val="Bodytext113"/>
                <w:sz w:val="20"/>
                <w:szCs w:val="20"/>
                <w:lang w:eastAsia="en-US"/>
              </w:rPr>
              <w:t>1,5</w:t>
            </w:r>
          </w:p>
        </w:tc>
        <w:tc>
          <w:tcPr>
            <w:tcW w:w="576" w:type="dxa"/>
            <w:tcBorders>
              <w:top w:val="single" w:sz="4" w:space="0" w:color="auto"/>
              <w:left w:val="single" w:sz="4" w:space="0" w:color="auto"/>
              <w:bottom w:val="single" w:sz="4" w:space="0" w:color="auto"/>
            </w:tcBorders>
            <w:shd w:val="clear" w:color="auto" w:fill="FFFFFF"/>
          </w:tcPr>
          <w:p w14:paraId="20CF14CD" w14:textId="77777777" w:rsidR="006A01E9" w:rsidRPr="007D4F77" w:rsidRDefault="006A01E9" w:rsidP="00F857F6">
            <w:pPr>
              <w:ind w:left="240"/>
              <w:rPr>
                <w:sz w:val="20"/>
                <w:szCs w:val="20"/>
              </w:rPr>
            </w:pPr>
            <w:r w:rsidRPr="007D4F77">
              <w:rPr>
                <w:rStyle w:val="Bodytext113"/>
                <w:sz w:val="20"/>
                <w:szCs w:val="20"/>
                <w:lang w:eastAsia="en-US"/>
              </w:rPr>
              <w:t>2</w:t>
            </w:r>
          </w:p>
        </w:tc>
        <w:tc>
          <w:tcPr>
            <w:tcW w:w="581" w:type="dxa"/>
            <w:tcBorders>
              <w:top w:val="single" w:sz="4" w:space="0" w:color="auto"/>
              <w:left w:val="single" w:sz="4" w:space="0" w:color="auto"/>
              <w:bottom w:val="single" w:sz="4" w:space="0" w:color="auto"/>
            </w:tcBorders>
            <w:shd w:val="clear" w:color="auto" w:fill="FFFFFF"/>
          </w:tcPr>
          <w:p w14:paraId="435DB02C" w14:textId="77777777" w:rsidR="006A01E9" w:rsidRPr="007D4F77" w:rsidRDefault="006A01E9" w:rsidP="00F857F6">
            <w:pPr>
              <w:ind w:left="240"/>
              <w:rPr>
                <w:sz w:val="20"/>
                <w:szCs w:val="20"/>
              </w:rPr>
            </w:pPr>
            <w:r w:rsidRPr="007D4F77">
              <w:rPr>
                <w:rStyle w:val="Bodytext113"/>
                <w:sz w:val="20"/>
                <w:szCs w:val="20"/>
                <w:lang w:eastAsia="en-US"/>
              </w:rPr>
              <w:t>2</w:t>
            </w:r>
          </w:p>
        </w:tc>
        <w:tc>
          <w:tcPr>
            <w:tcW w:w="710" w:type="dxa"/>
            <w:tcBorders>
              <w:top w:val="single" w:sz="4" w:space="0" w:color="auto"/>
              <w:left w:val="single" w:sz="4" w:space="0" w:color="auto"/>
              <w:bottom w:val="single" w:sz="4" w:space="0" w:color="auto"/>
            </w:tcBorders>
            <w:shd w:val="clear" w:color="auto" w:fill="FFFFFF"/>
          </w:tcPr>
          <w:p w14:paraId="7C3C6E8F" w14:textId="77777777" w:rsidR="006A01E9" w:rsidRPr="007D4F77" w:rsidRDefault="006A01E9" w:rsidP="00F857F6">
            <w:pPr>
              <w:jc w:val="center"/>
              <w:rPr>
                <w:sz w:val="20"/>
                <w:szCs w:val="20"/>
              </w:rPr>
            </w:pPr>
            <w:r w:rsidRPr="007D4F77">
              <w:rPr>
                <w:rStyle w:val="Bodytext113"/>
                <w:sz w:val="20"/>
                <w:szCs w:val="20"/>
                <w:lang w:eastAsia="en-US"/>
              </w:rPr>
              <w:t>3</w:t>
            </w:r>
          </w:p>
        </w:tc>
        <w:tc>
          <w:tcPr>
            <w:tcW w:w="706" w:type="dxa"/>
            <w:tcBorders>
              <w:top w:val="single" w:sz="4" w:space="0" w:color="auto"/>
              <w:left w:val="single" w:sz="4" w:space="0" w:color="auto"/>
              <w:bottom w:val="single" w:sz="4" w:space="0" w:color="auto"/>
            </w:tcBorders>
            <w:shd w:val="clear" w:color="auto" w:fill="FFFFFF"/>
          </w:tcPr>
          <w:p w14:paraId="356A5757" w14:textId="77777777" w:rsidR="006A01E9" w:rsidRPr="007D4F77" w:rsidRDefault="006A01E9" w:rsidP="00F857F6">
            <w:pPr>
              <w:ind w:left="280"/>
              <w:rPr>
                <w:sz w:val="20"/>
                <w:szCs w:val="20"/>
              </w:rPr>
            </w:pPr>
            <w:r w:rsidRPr="007D4F77">
              <w:rPr>
                <w:rStyle w:val="Bodytext113"/>
                <w:sz w:val="20"/>
                <w:szCs w:val="20"/>
                <w:lang w:eastAsia="en-US"/>
              </w:rPr>
              <w:t>3,5</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4BA573F4" w14:textId="77777777" w:rsidR="006A01E9" w:rsidRPr="007D4F77" w:rsidRDefault="006A01E9" w:rsidP="00F857F6">
            <w:pPr>
              <w:ind w:left="280"/>
              <w:rPr>
                <w:sz w:val="20"/>
                <w:szCs w:val="20"/>
              </w:rPr>
            </w:pPr>
            <w:r w:rsidRPr="007D4F77">
              <w:rPr>
                <w:rStyle w:val="Bodytext113"/>
                <w:sz w:val="20"/>
                <w:szCs w:val="20"/>
                <w:lang w:eastAsia="en-US"/>
              </w:rPr>
              <w:t>4</w:t>
            </w:r>
          </w:p>
        </w:tc>
      </w:tr>
    </w:tbl>
    <w:p w14:paraId="2BAB15B1" w14:textId="77777777" w:rsidR="006A01E9" w:rsidRPr="005947B9" w:rsidRDefault="006A01E9" w:rsidP="006A01E9">
      <w:pPr>
        <w:pStyle w:val="ad"/>
        <w:widowControl w:val="0"/>
        <w:ind w:firstLine="567"/>
        <w:jc w:val="both"/>
        <w:rPr>
          <w:rFonts w:ascii="Times New Roman" w:hAnsi="Times New Roman"/>
          <w:sz w:val="18"/>
        </w:rPr>
      </w:pPr>
      <w:r w:rsidRPr="005947B9">
        <w:rPr>
          <w:rFonts w:ascii="Times New Roman" w:hAnsi="Times New Roman"/>
          <w:sz w:val="18"/>
        </w:rP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профессиональной 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14:paraId="5D6BE770" w14:textId="77777777" w:rsidR="006A01E9" w:rsidRPr="005947B9" w:rsidRDefault="006A01E9" w:rsidP="006A01E9">
      <w:pPr>
        <w:pStyle w:val="ad"/>
        <w:widowControl w:val="0"/>
        <w:ind w:firstLine="567"/>
        <w:jc w:val="both"/>
        <w:rPr>
          <w:rFonts w:ascii="Times New Roman" w:hAnsi="Times New Roman"/>
          <w:b/>
          <w:iCs/>
          <w:sz w:val="20"/>
          <w:szCs w:val="24"/>
        </w:rPr>
      </w:pPr>
      <w:r w:rsidRPr="005947B9">
        <w:rPr>
          <w:rFonts w:ascii="Times New Roman" w:hAnsi="Times New Roman"/>
          <w:sz w:val="18"/>
        </w:rPr>
        <w:t>** В школах с числом 30 и более классов на каждые последующие 10 классов может устанавливаться дополнительно по 0,5 штатной единицы должности заместителя руководителя в пределах фонда оплаты труда, но не более действующего количества штатных единиц по состоянию на 1 сентября 2018 года.</w:t>
      </w:r>
    </w:p>
    <w:p w14:paraId="0F9AA01D" w14:textId="77777777" w:rsidR="006A01E9" w:rsidRPr="005947B9" w:rsidRDefault="006A01E9" w:rsidP="006A01E9">
      <w:pPr>
        <w:pStyle w:val="ad"/>
        <w:widowControl w:val="0"/>
        <w:ind w:firstLine="567"/>
        <w:jc w:val="both"/>
        <w:rPr>
          <w:rFonts w:ascii="Times New Roman" w:hAnsi="Times New Roman"/>
          <w:sz w:val="18"/>
          <w:szCs w:val="18"/>
        </w:rPr>
      </w:pPr>
      <w:r w:rsidRPr="005947B9">
        <w:rPr>
          <w:rFonts w:ascii="Times New Roman" w:hAnsi="Times New Roman"/>
          <w:sz w:val="18"/>
          <w:szCs w:val="18"/>
        </w:rPr>
        <w:t>*** В общеобразовательных учреждениях, реализующих только программу начального общего образования, с количеством классов-комплектов до 6 должности заместителя руководителя, руководителя структурного подразделения не устанавливаются.</w:t>
      </w:r>
    </w:p>
    <w:p w14:paraId="39FD25A5" w14:textId="77777777" w:rsidR="006A01E9" w:rsidRDefault="006A01E9" w:rsidP="006A01E9">
      <w:pPr>
        <w:pStyle w:val="18"/>
        <w:widowControl w:val="0"/>
        <w:spacing w:after="0" w:line="240" w:lineRule="auto"/>
        <w:ind w:left="0" w:firstLine="708"/>
        <w:rPr>
          <w:rFonts w:ascii="Times New Roman" w:hAnsi="Times New Roman"/>
          <w:b/>
          <w:sz w:val="24"/>
          <w:szCs w:val="24"/>
        </w:rPr>
      </w:pPr>
    </w:p>
    <w:p w14:paraId="3F99EBC1" w14:textId="77777777" w:rsidR="006A01E9" w:rsidRDefault="006A01E9" w:rsidP="006A01E9">
      <w:pPr>
        <w:pStyle w:val="ad"/>
        <w:widowControl w:val="0"/>
        <w:jc w:val="center"/>
        <w:rPr>
          <w:rFonts w:ascii="Times New Roman" w:hAnsi="Times New Roman"/>
          <w:b/>
          <w:iCs/>
          <w:sz w:val="24"/>
          <w:szCs w:val="24"/>
        </w:rPr>
      </w:pPr>
      <w:r>
        <w:rPr>
          <w:rFonts w:ascii="Times New Roman" w:hAnsi="Times New Roman"/>
          <w:b/>
          <w:iCs/>
          <w:sz w:val="24"/>
          <w:szCs w:val="24"/>
        </w:rPr>
        <w:t>7</w:t>
      </w:r>
      <w:r w:rsidRPr="003A08ED">
        <w:rPr>
          <w:rFonts w:ascii="Times New Roman" w:hAnsi="Times New Roman"/>
          <w:b/>
          <w:iCs/>
          <w:sz w:val="24"/>
          <w:szCs w:val="24"/>
        </w:rPr>
        <w:t>.</w:t>
      </w:r>
      <w:r>
        <w:rPr>
          <w:rFonts w:ascii="Times New Roman" w:hAnsi="Times New Roman"/>
          <w:b/>
          <w:iCs/>
          <w:sz w:val="24"/>
          <w:szCs w:val="24"/>
        </w:rPr>
        <w:t>1</w:t>
      </w:r>
      <w:r w:rsidRPr="003A08ED">
        <w:rPr>
          <w:rFonts w:ascii="Times New Roman" w:hAnsi="Times New Roman"/>
          <w:b/>
          <w:iCs/>
          <w:sz w:val="24"/>
          <w:szCs w:val="24"/>
        </w:rPr>
        <w:t>.</w:t>
      </w:r>
      <w:r>
        <w:rPr>
          <w:rFonts w:ascii="Times New Roman" w:hAnsi="Times New Roman"/>
          <w:b/>
          <w:iCs/>
          <w:sz w:val="24"/>
          <w:szCs w:val="24"/>
        </w:rPr>
        <w:t>4</w:t>
      </w:r>
      <w:r w:rsidRPr="003A08ED">
        <w:rPr>
          <w:rFonts w:ascii="Times New Roman" w:hAnsi="Times New Roman"/>
          <w:b/>
          <w:iCs/>
          <w:sz w:val="24"/>
          <w:szCs w:val="24"/>
        </w:rPr>
        <w:t>. Максимальное количество и перечень штатных единиц педагогических работников</w:t>
      </w:r>
      <w:r>
        <w:rPr>
          <w:rFonts w:ascii="Times New Roman" w:hAnsi="Times New Roman"/>
          <w:b/>
          <w:iCs/>
          <w:sz w:val="24"/>
          <w:szCs w:val="24"/>
        </w:rPr>
        <w:t xml:space="preserve"> дошкольных образовательных организаций</w:t>
      </w:r>
      <w:r w:rsidRPr="003A08ED">
        <w:rPr>
          <w:rFonts w:ascii="Times New Roman" w:hAnsi="Times New Roman"/>
          <w:b/>
          <w:iCs/>
          <w:sz w:val="24"/>
          <w:szCs w:val="24"/>
        </w:rPr>
        <w:t xml:space="preserve"> (за исключением воспитателей), финансирование оплаты труда которых осуществляется за счет средств субвенции</w:t>
      </w:r>
    </w:p>
    <w:p w14:paraId="0EF62987" w14:textId="77777777" w:rsidR="006A01E9" w:rsidRPr="00826025" w:rsidRDefault="006A01E9" w:rsidP="006A01E9">
      <w:pPr>
        <w:pStyle w:val="ad"/>
        <w:widowControl w:val="0"/>
        <w:jc w:val="both"/>
        <w:rPr>
          <w:rFonts w:ascii="Times New Roman" w:hAnsi="Times New Roman"/>
          <w:iCs/>
          <w:sz w:val="24"/>
          <w:szCs w:val="24"/>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49"/>
        <w:gridCol w:w="4416"/>
        <w:gridCol w:w="4272"/>
      </w:tblGrid>
      <w:tr w:rsidR="006A01E9" w:rsidRPr="003B0E9F" w14:paraId="4C982C0F" w14:textId="77777777" w:rsidTr="00F857F6">
        <w:trPr>
          <w:trHeight w:hRule="exact" w:val="854"/>
        </w:trPr>
        <w:tc>
          <w:tcPr>
            <w:tcW w:w="749" w:type="dxa"/>
            <w:shd w:val="clear" w:color="auto" w:fill="FFFFFF"/>
          </w:tcPr>
          <w:p w14:paraId="14A3CE6D" w14:textId="77777777" w:rsidR="006A01E9" w:rsidRPr="003B0E9F" w:rsidRDefault="006A01E9" w:rsidP="00F857F6">
            <w:pPr>
              <w:ind w:left="280"/>
              <w:rPr>
                <w:sz w:val="20"/>
                <w:szCs w:val="20"/>
              </w:rPr>
            </w:pPr>
            <w:r w:rsidRPr="003B0E9F">
              <w:rPr>
                <w:rStyle w:val="Bodytext115"/>
                <w:sz w:val="20"/>
                <w:szCs w:val="20"/>
                <w:lang w:eastAsia="en-US"/>
              </w:rPr>
              <w:t>№</w:t>
            </w:r>
          </w:p>
          <w:p w14:paraId="6B32EFC8" w14:textId="77777777" w:rsidR="006A01E9" w:rsidRPr="003B0E9F" w:rsidRDefault="006A01E9" w:rsidP="00F857F6">
            <w:pPr>
              <w:ind w:left="280"/>
              <w:rPr>
                <w:sz w:val="20"/>
                <w:szCs w:val="20"/>
              </w:rPr>
            </w:pPr>
            <w:r w:rsidRPr="003B0E9F">
              <w:rPr>
                <w:rStyle w:val="Bodytext114"/>
                <w:bCs/>
                <w:sz w:val="20"/>
                <w:szCs w:val="20"/>
              </w:rPr>
              <w:t>п/п</w:t>
            </w:r>
          </w:p>
        </w:tc>
        <w:tc>
          <w:tcPr>
            <w:tcW w:w="4416" w:type="dxa"/>
            <w:shd w:val="clear" w:color="auto" w:fill="FFFFFF"/>
          </w:tcPr>
          <w:p w14:paraId="1C25B0BD" w14:textId="77777777" w:rsidR="006A01E9" w:rsidRPr="003B0E9F" w:rsidRDefault="006A01E9" w:rsidP="00F857F6">
            <w:pPr>
              <w:rPr>
                <w:sz w:val="20"/>
                <w:szCs w:val="20"/>
              </w:rPr>
            </w:pPr>
            <w:r w:rsidRPr="003B0E9F">
              <w:rPr>
                <w:rStyle w:val="Bodytext114"/>
                <w:bCs/>
                <w:sz w:val="20"/>
                <w:szCs w:val="20"/>
              </w:rPr>
              <w:t>Наименование должности</w:t>
            </w:r>
          </w:p>
        </w:tc>
        <w:tc>
          <w:tcPr>
            <w:tcW w:w="4272" w:type="dxa"/>
            <w:shd w:val="clear" w:color="auto" w:fill="FFFFFF"/>
          </w:tcPr>
          <w:p w14:paraId="6CF9F77B" w14:textId="77777777" w:rsidR="006A01E9" w:rsidRPr="003B0E9F" w:rsidRDefault="006A01E9" w:rsidP="00F857F6">
            <w:pPr>
              <w:rPr>
                <w:sz w:val="20"/>
                <w:szCs w:val="20"/>
              </w:rPr>
            </w:pPr>
            <w:r w:rsidRPr="003B0E9F">
              <w:rPr>
                <w:rStyle w:val="Bodytext114"/>
                <w:bCs/>
                <w:sz w:val="20"/>
                <w:szCs w:val="20"/>
              </w:rPr>
              <w:t>Максимальное количество штатных единиц педагогических работников (за исключением воспитателей)</w:t>
            </w:r>
          </w:p>
        </w:tc>
      </w:tr>
      <w:tr w:rsidR="006A01E9" w:rsidRPr="003B0E9F" w14:paraId="17813BCD" w14:textId="77777777" w:rsidTr="00F857F6">
        <w:trPr>
          <w:trHeight w:hRule="exact" w:val="238"/>
        </w:trPr>
        <w:tc>
          <w:tcPr>
            <w:tcW w:w="749" w:type="dxa"/>
            <w:shd w:val="clear" w:color="auto" w:fill="FFFFFF"/>
          </w:tcPr>
          <w:p w14:paraId="04DF1764" w14:textId="77777777" w:rsidR="006A01E9" w:rsidRPr="003B0E9F" w:rsidRDefault="006A01E9" w:rsidP="00F857F6">
            <w:pPr>
              <w:rPr>
                <w:sz w:val="20"/>
                <w:szCs w:val="20"/>
              </w:rPr>
            </w:pPr>
            <w:r w:rsidRPr="003B0E9F">
              <w:rPr>
                <w:rStyle w:val="Bodytext115"/>
                <w:sz w:val="20"/>
                <w:szCs w:val="20"/>
                <w:lang w:eastAsia="en-US"/>
              </w:rPr>
              <w:t>1</w:t>
            </w:r>
          </w:p>
        </w:tc>
        <w:tc>
          <w:tcPr>
            <w:tcW w:w="4416" w:type="dxa"/>
            <w:shd w:val="clear" w:color="auto" w:fill="FFFFFF"/>
          </w:tcPr>
          <w:p w14:paraId="7D9105EE" w14:textId="77777777" w:rsidR="006A01E9" w:rsidRPr="003B0E9F" w:rsidRDefault="006A01E9" w:rsidP="00F857F6">
            <w:pPr>
              <w:rPr>
                <w:sz w:val="20"/>
                <w:szCs w:val="20"/>
              </w:rPr>
            </w:pPr>
            <w:r w:rsidRPr="003B0E9F">
              <w:rPr>
                <w:rStyle w:val="Bodytext115"/>
                <w:sz w:val="20"/>
                <w:szCs w:val="20"/>
                <w:lang w:eastAsia="en-US"/>
              </w:rPr>
              <w:t>2</w:t>
            </w:r>
          </w:p>
        </w:tc>
        <w:tc>
          <w:tcPr>
            <w:tcW w:w="4272" w:type="dxa"/>
            <w:shd w:val="clear" w:color="auto" w:fill="FFFFFF"/>
          </w:tcPr>
          <w:p w14:paraId="3F9D7AEA" w14:textId="77777777" w:rsidR="006A01E9" w:rsidRPr="003B0E9F" w:rsidRDefault="006A01E9" w:rsidP="00F857F6">
            <w:pPr>
              <w:rPr>
                <w:sz w:val="20"/>
                <w:szCs w:val="20"/>
              </w:rPr>
            </w:pPr>
            <w:r w:rsidRPr="003B0E9F">
              <w:rPr>
                <w:rStyle w:val="Bodytext115"/>
                <w:sz w:val="20"/>
                <w:szCs w:val="20"/>
                <w:lang w:eastAsia="en-US"/>
              </w:rPr>
              <w:t>3</w:t>
            </w:r>
          </w:p>
        </w:tc>
      </w:tr>
      <w:tr w:rsidR="006A01E9" w:rsidRPr="003B0E9F" w14:paraId="4F46BDC8" w14:textId="77777777" w:rsidTr="00F857F6">
        <w:trPr>
          <w:trHeight w:hRule="exact" w:val="576"/>
        </w:trPr>
        <w:tc>
          <w:tcPr>
            <w:tcW w:w="9437" w:type="dxa"/>
            <w:gridSpan w:val="3"/>
            <w:shd w:val="clear" w:color="auto" w:fill="FFFFFF"/>
          </w:tcPr>
          <w:p w14:paraId="53DFE450" w14:textId="77777777" w:rsidR="006A01E9" w:rsidRPr="003B0E9F" w:rsidRDefault="006A01E9" w:rsidP="00F857F6">
            <w:pPr>
              <w:rPr>
                <w:sz w:val="20"/>
                <w:szCs w:val="20"/>
              </w:rPr>
            </w:pPr>
            <w:r w:rsidRPr="003B0E9F">
              <w:rPr>
                <w:rStyle w:val="Bodytext115"/>
                <w:sz w:val="20"/>
                <w:szCs w:val="20"/>
                <w:lang w:eastAsia="en-US"/>
              </w:rPr>
              <w:t>1. Должности педагогических работников (на 1 группу с режимом работы 8-24 часа для групп общеразвивающей, оздоровительной и комбинированной направленности)</w:t>
            </w:r>
          </w:p>
        </w:tc>
      </w:tr>
      <w:tr w:rsidR="006A01E9" w:rsidRPr="003B0E9F" w14:paraId="467CC746" w14:textId="77777777" w:rsidTr="00F857F6">
        <w:trPr>
          <w:trHeight w:hRule="exact" w:val="562"/>
        </w:trPr>
        <w:tc>
          <w:tcPr>
            <w:tcW w:w="749" w:type="dxa"/>
            <w:shd w:val="clear" w:color="auto" w:fill="FFFFFF"/>
          </w:tcPr>
          <w:p w14:paraId="67EB90FF" w14:textId="77777777" w:rsidR="006A01E9" w:rsidRPr="003B0E9F" w:rsidRDefault="006A01E9" w:rsidP="00F857F6">
            <w:pPr>
              <w:ind w:left="260"/>
              <w:rPr>
                <w:sz w:val="20"/>
                <w:szCs w:val="20"/>
              </w:rPr>
            </w:pPr>
            <w:r w:rsidRPr="003B0E9F">
              <w:rPr>
                <w:rStyle w:val="Bodytext115"/>
                <w:sz w:val="20"/>
                <w:szCs w:val="20"/>
                <w:lang w:eastAsia="en-US"/>
              </w:rPr>
              <w:t>1.1</w:t>
            </w:r>
          </w:p>
        </w:tc>
        <w:tc>
          <w:tcPr>
            <w:tcW w:w="4416" w:type="dxa"/>
            <w:shd w:val="clear" w:color="auto" w:fill="FFFFFF"/>
          </w:tcPr>
          <w:p w14:paraId="532683B1" w14:textId="77777777" w:rsidR="006A01E9" w:rsidRPr="003B0E9F" w:rsidRDefault="006A01E9" w:rsidP="00F857F6">
            <w:pPr>
              <w:rPr>
                <w:sz w:val="20"/>
                <w:szCs w:val="20"/>
              </w:rPr>
            </w:pPr>
            <w:r w:rsidRPr="003B0E9F">
              <w:rPr>
                <w:rStyle w:val="Bodytext115"/>
                <w:sz w:val="20"/>
                <w:szCs w:val="20"/>
                <w:lang w:eastAsia="en-US"/>
              </w:rPr>
              <w:t>Педагогические работники (за исключением воспитателей*)</w:t>
            </w:r>
          </w:p>
        </w:tc>
        <w:tc>
          <w:tcPr>
            <w:tcW w:w="4272" w:type="dxa"/>
            <w:shd w:val="clear" w:color="auto" w:fill="FFFFFF"/>
          </w:tcPr>
          <w:p w14:paraId="0796FD36" w14:textId="77777777" w:rsidR="006A01E9" w:rsidRPr="003B0E9F" w:rsidRDefault="006A01E9" w:rsidP="00F857F6">
            <w:pPr>
              <w:jc w:val="center"/>
              <w:rPr>
                <w:sz w:val="20"/>
                <w:szCs w:val="20"/>
              </w:rPr>
            </w:pPr>
            <w:r w:rsidRPr="003B0E9F">
              <w:rPr>
                <w:rStyle w:val="Bodytext115"/>
                <w:sz w:val="20"/>
                <w:szCs w:val="20"/>
                <w:lang w:eastAsia="en-US"/>
              </w:rPr>
              <w:t>0,708</w:t>
            </w:r>
          </w:p>
        </w:tc>
      </w:tr>
      <w:tr w:rsidR="006A01E9" w:rsidRPr="003B0E9F" w14:paraId="5B058FBA" w14:textId="77777777" w:rsidTr="00F857F6">
        <w:trPr>
          <w:trHeight w:hRule="exact" w:val="562"/>
        </w:trPr>
        <w:tc>
          <w:tcPr>
            <w:tcW w:w="9437" w:type="dxa"/>
            <w:gridSpan w:val="3"/>
            <w:shd w:val="clear" w:color="auto" w:fill="FFFFFF"/>
          </w:tcPr>
          <w:p w14:paraId="3BF5AD49" w14:textId="77777777" w:rsidR="006A01E9" w:rsidRPr="003B0E9F" w:rsidRDefault="006A01E9" w:rsidP="00F857F6">
            <w:pPr>
              <w:rPr>
                <w:sz w:val="20"/>
                <w:szCs w:val="20"/>
              </w:rPr>
            </w:pPr>
            <w:r w:rsidRPr="003B0E9F">
              <w:rPr>
                <w:rStyle w:val="Bodytext115"/>
                <w:sz w:val="20"/>
                <w:szCs w:val="20"/>
                <w:lang w:eastAsia="en-US"/>
              </w:rPr>
              <w:t>2. Должности педагогических работников (на 1 группу с режимом работы 3-5 часов для</w:t>
            </w:r>
            <w:r>
              <w:rPr>
                <w:rStyle w:val="Bodytext115"/>
                <w:sz w:val="20"/>
                <w:szCs w:val="20"/>
                <w:lang w:eastAsia="en-US"/>
              </w:rPr>
              <w:t xml:space="preserve"> </w:t>
            </w:r>
            <w:r w:rsidRPr="003B0E9F">
              <w:rPr>
                <w:rStyle w:val="Bodytext115"/>
                <w:sz w:val="20"/>
                <w:szCs w:val="20"/>
                <w:lang w:eastAsia="en-US"/>
              </w:rPr>
              <w:t>групп компенсирующей направленности)</w:t>
            </w:r>
          </w:p>
        </w:tc>
      </w:tr>
      <w:tr w:rsidR="006A01E9" w:rsidRPr="003B0E9F" w14:paraId="258F2601" w14:textId="77777777" w:rsidTr="00F857F6">
        <w:trPr>
          <w:trHeight w:hRule="exact" w:val="562"/>
        </w:trPr>
        <w:tc>
          <w:tcPr>
            <w:tcW w:w="749" w:type="dxa"/>
            <w:shd w:val="clear" w:color="auto" w:fill="FFFFFF"/>
          </w:tcPr>
          <w:p w14:paraId="7F67B3F9" w14:textId="77777777" w:rsidR="006A01E9" w:rsidRPr="003B0E9F" w:rsidRDefault="006A01E9" w:rsidP="00F857F6">
            <w:pPr>
              <w:ind w:left="240"/>
              <w:rPr>
                <w:sz w:val="20"/>
                <w:szCs w:val="20"/>
              </w:rPr>
            </w:pPr>
            <w:r w:rsidRPr="003B0E9F">
              <w:rPr>
                <w:rStyle w:val="Bodytext115"/>
                <w:sz w:val="20"/>
                <w:szCs w:val="20"/>
                <w:lang w:eastAsia="en-US"/>
              </w:rPr>
              <w:t>2.1</w:t>
            </w:r>
          </w:p>
        </w:tc>
        <w:tc>
          <w:tcPr>
            <w:tcW w:w="4416" w:type="dxa"/>
            <w:shd w:val="clear" w:color="auto" w:fill="FFFFFF"/>
          </w:tcPr>
          <w:p w14:paraId="48705CC1" w14:textId="77777777" w:rsidR="006A01E9" w:rsidRPr="003B0E9F" w:rsidRDefault="006A01E9" w:rsidP="00F857F6">
            <w:pPr>
              <w:rPr>
                <w:sz w:val="20"/>
                <w:szCs w:val="20"/>
              </w:rPr>
            </w:pPr>
            <w:r w:rsidRPr="003B0E9F">
              <w:rPr>
                <w:rStyle w:val="Bodytext115"/>
                <w:sz w:val="20"/>
                <w:szCs w:val="20"/>
                <w:lang w:eastAsia="en-US"/>
              </w:rPr>
              <w:t>Педагогические работники (за исключением воспитателей*)</w:t>
            </w:r>
          </w:p>
        </w:tc>
        <w:tc>
          <w:tcPr>
            <w:tcW w:w="4272" w:type="dxa"/>
            <w:shd w:val="clear" w:color="auto" w:fill="FFFFFF"/>
          </w:tcPr>
          <w:p w14:paraId="19A3375A" w14:textId="77777777" w:rsidR="006A01E9" w:rsidRPr="003B0E9F" w:rsidRDefault="006A01E9" w:rsidP="00F857F6">
            <w:pPr>
              <w:jc w:val="center"/>
              <w:rPr>
                <w:sz w:val="20"/>
                <w:szCs w:val="20"/>
              </w:rPr>
            </w:pPr>
            <w:r w:rsidRPr="003B0E9F">
              <w:rPr>
                <w:rStyle w:val="Bodytext115"/>
                <w:sz w:val="20"/>
                <w:szCs w:val="20"/>
                <w:lang w:eastAsia="en-US"/>
              </w:rPr>
              <w:t>0,500</w:t>
            </w:r>
          </w:p>
        </w:tc>
      </w:tr>
      <w:tr w:rsidR="006A01E9" w:rsidRPr="003B0E9F" w14:paraId="5EF663F7" w14:textId="77777777" w:rsidTr="00F857F6">
        <w:trPr>
          <w:trHeight w:hRule="exact" w:val="571"/>
        </w:trPr>
        <w:tc>
          <w:tcPr>
            <w:tcW w:w="9437" w:type="dxa"/>
            <w:gridSpan w:val="3"/>
            <w:shd w:val="clear" w:color="auto" w:fill="FFFFFF"/>
          </w:tcPr>
          <w:p w14:paraId="7FB1B193" w14:textId="77777777" w:rsidR="006A01E9" w:rsidRPr="003B0E9F" w:rsidRDefault="006A01E9" w:rsidP="00F857F6">
            <w:pPr>
              <w:rPr>
                <w:sz w:val="20"/>
                <w:szCs w:val="20"/>
              </w:rPr>
            </w:pPr>
            <w:r w:rsidRPr="003B0E9F">
              <w:rPr>
                <w:rStyle w:val="Bodytext115"/>
                <w:sz w:val="20"/>
                <w:szCs w:val="20"/>
                <w:lang w:eastAsia="en-US"/>
              </w:rPr>
              <w:t>3. Должности педагогических работников (на 1 группу с режимом работы 8-24 часа для</w:t>
            </w:r>
            <w:r>
              <w:rPr>
                <w:rStyle w:val="Bodytext115"/>
                <w:sz w:val="20"/>
                <w:szCs w:val="20"/>
                <w:lang w:eastAsia="en-US"/>
              </w:rPr>
              <w:t xml:space="preserve"> </w:t>
            </w:r>
            <w:r w:rsidRPr="003B0E9F">
              <w:rPr>
                <w:rStyle w:val="Bodytext115"/>
                <w:sz w:val="20"/>
                <w:szCs w:val="20"/>
                <w:lang w:eastAsia="en-US"/>
              </w:rPr>
              <w:t>группы компенсирующей направленности)</w:t>
            </w:r>
          </w:p>
        </w:tc>
      </w:tr>
      <w:tr w:rsidR="006A01E9" w:rsidRPr="003B0E9F" w14:paraId="7B2634E2" w14:textId="77777777" w:rsidTr="00F857F6">
        <w:trPr>
          <w:trHeight w:hRule="exact" w:val="576"/>
        </w:trPr>
        <w:tc>
          <w:tcPr>
            <w:tcW w:w="749" w:type="dxa"/>
            <w:shd w:val="clear" w:color="auto" w:fill="FFFFFF"/>
          </w:tcPr>
          <w:p w14:paraId="2D65D578" w14:textId="77777777" w:rsidR="006A01E9" w:rsidRPr="003B0E9F" w:rsidRDefault="006A01E9" w:rsidP="00F857F6">
            <w:pPr>
              <w:ind w:right="240"/>
              <w:jc w:val="right"/>
              <w:rPr>
                <w:sz w:val="20"/>
                <w:szCs w:val="20"/>
              </w:rPr>
            </w:pPr>
            <w:r w:rsidRPr="003B0E9F">
              <w:rPr>
                <w:rStyle w:val="Bodytext9pt"/>
                <w:bCs/>
                <w:sz w:val="20"/>
                <w:szCs w:val="20"/>
                <w:lang w:eastAsia="en-US"/>
              </w:rPr>
              <w:t>3.1</w:t>
            </w:r>
          </w:p>
        </w:tc>
        <w:tc>
          <w:tcPr>
            <w:tcW w:w="4416" w:type="dxa"/>
            <w:shd w:val="clear" w:color="auto" w:fill="FFFFFF"/>
          </w:tcPr>
          <w:p w14:paraId="36BB3529" w14:textId="77777777" w:rsidR="006A01E9" w:rsidRPr="003B0E9F" w:rsidRDefault="006A01E9" w:rsidP="00F857F6">
            <w:pPr>
              <w:ind w:left="120"/>
              <w:rPr>
                <w:sz w:val="20"/>
                <w:szCs w:val="20"/>
              </w:rPr>
            </w:pPr>
            <w:r w:rsidRPr="003B0E9F">
              <w:rPr>
                <w:rStyle w:val="Bodytext115"/>
                <w:sz w:val="20"/>
                <w:szCs w:val="20"/>
                <w:lang w:eastAsia="en-US"/>
              </w:rPr>
              <w:t>Педагогические работники (за исключением воспитателей*)</w:t>
            </w:r>
          </w:p>
        </w:tc>
        <w:tc>
          <w:tcPr>
            <w:tcW w:w="4272" w:type="dxa"/>
            <w:shd w:val="clear" w:color="auto" w:fill="FFFFFF"/>
          </w:tcPr>
          <w:p w14:paraId="46F33432" w14:textId="77777777" w:rsidR="006A01E9" w:rsidRPr="003B0E9F" w:rsidRDefault="006A01E9" w:rsidP="00F857F6">
            <w:pPr>
              <w:jc w:val="center"/>
              <w:rPr>
                <w:sz w:val="20"/>
                <w:szCs w:val="20"/>
              </w:rPr>
            </w:pPr>
            <w:r w:rsidRPr="003B0E9F">
              <w:rPr>
                <w:rStyle w:val="Bodytext115"/>
                <w:sz w:val="20"/>
                <w:szCs w:val="20"/>
                <w:lang w:eastAsia="en-US"/>
              </w:rPr>
              <w:t>1,458</w:t>
            </w:r>
          </w:p>
        </w:tc>
      </w:tr>
    </w:tbl>
    <w:p w14:paraId="03C7B053" w14:textId="77777777" w:rsidR="006A01E9" w:rsidRPr="00E1769A" w:rsidRDefault="006A01E9" w:rsidP="006A01E9">
      <w:pPr>
        <w:pStyle w:val="ad"/>
        <w:widowControl w:val="0"/>
        <w:rPr>
          <w:rFonts w:ascii="Times New Roman" w:hAnsi="Times New Roman"/>
          <w:sz w:val="20"/>
          <w:szCs w:val="24"/>
        </w:rPr>
      </w:pPr>
      <w:r w:rsidRPr="00E1769A">
        <w:rPr>
          <w:rFonts w:ascii="Times New Roman" w:hAnsi="Times New Roman"/>
          <w:sz w:val="18"/>
        </w:rPr>
        <w:t>Количество штатных единиц воспитателей определяется исходя из часов пребывания детей в группах, числа дней работы групп в неделю и числа часов нагрузки на ставку воспитателя в неделю.</w:t>
      </w:r>
    </w:p>
    <w:p w14:paraId="1EC41B20" w14:textId="77777777" w:rsidR="006A01E9" w:rsidRDefault="006A01E9" w:rsidP="006A01E9">
      <w:pPr>
        <w:pStyle w:val="18"/>
        <w:widowControl w:val="0"/>
        <w:spacing w:after="0" w:line="240" w:lineRule="auto"/>
        <w:ind w:left="0" w:firstLine="708"/>
        <w:rPr>
          <w:rFonts w:ascii="Times New Roman" w:hAnsi="Times New Roman"/>
          <w:b/>
          <w:sz w:val="24"/>
          <w:szCs w:val="24"/>
        </w:rPr>
      </w:pPr>
    </w:p>
    <w:p w14:paraId="64514C3A" w14:textId="77777777" w:rsidR="006A01E9" w:rsidRPr="00544C4B" w:rsidRDefault="006A01E9" w:rsidP="006A01E9">
      <w:pPr>
        <w:pStyle w:val="ConsPlusNormal"/>
        <w:tabs>
          <w:tab w:val="left" w:pos="993"/>
        </w:tabs>
        <w:ind w:firstLine="709"/>
        <w:jc w:val="both"/>
        <w:rPr>
          <w:rFonts w:ascii="Times New Roman" w:cs="Times New Roman"/>
          <w:b/>
          <w:sz w:val="24"/>
          <w:szCs w:val="24"/>
        </w:rPr>
      </w:pPr>
      <w:r>
        <w:rPr>
          <w:rFonts w:ascii="Times New Roman" w:cs="Times New Roman"/>
          <w:b/>
          <w:sz w:val="24"/>
          <w:szCs w:val="24"/>
        </w:rPr>
        <w:t>7</w:t>
      </w:r>
      <w:r w:rsidRPr="00544C4B">
        <w:rPr>
          <w:rFonts w:ascii="Times New Roman" w:cs="Times New Roman"/>
          <w:b/>
          <w:sz w:val="24"/>
          <w:szCs w:val="24"/>
        </w:rPr>
        <w:t>.</w:t>
      </w:r>
      <w:r>
        <w:rPr>
          <w:rFonts w:ascii="Times New Roman" w:cs="Times New Roman"/>
          <w:b/>
          <w:sz w:val="24"/>
          <w:szCs w:val="24"/>
        </w:rPr>
        <w:t>1</w:t>
      </w:r>
      <w:r w:rsidRPr="00544C4B">
        <w:rPr>
          <w:rFonts w:ascii="Times New Roman" w:cs="Times New Roman"/>
          <w:b/>
          <w:sz w:val="24"/>
          <w:szCs w:val="24"/>
        </w:rPr>
        <w:t>.</w:t>
      </w:r>
      <w:r>
        <w:rPr>
          <w:rFonts w:ascii="Times New Roman" w:cs="Times New Roman"/>
          <w:b/>
          <w:sz w:val="24"/>
          <w:szCs w:val="24"/>
        </w:rPr>
        <w:t>5</w:t>
      </w:r>
      <w:r w:rsidRPr="00544C4B">
        <w:rPr>
          <w:rFonts w:ascii="Times New Roman" w:cs="Times New Roman"/>
          <w:b/>
          <w:sz w:val="24"/>
          <w:szCs w:val="24"/>
        </w:rPr>
        <w:t>. Перечень непедагогических работников муниципальных дошкольных образовательных организаций, финансирование расходов, на оплату труда которых осуществляется за счет средств субвенции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503"/>
      </w:tblGrid>
      <w:tr w:rsidR="006A01E9" w:rsidRPr="000E7827" w14:paraId="57AC7FB3" w14:textId="77777777" w:rsidTr="00F857F6">
        <w:tc>
          <w:tcPr>
            <w:tcW w:w="959" w:type="dxa"/>
          </w:tcPr>
          <w:p w14:paraId="1DE6305A" w14:textId="77777777" w:rsidR="006A01E9" w:rsidRPr="000E7827" w:rsidRDefault="006A01E9" w:rsidP="00F857F6">
            <w:pPr>
              <w:widowControl w:val="0"/>
              <w:autoSpaceDE w:val="0"/>
              <w:autoSpaceDN w:val="0"/>
              <w:adjustRightInd w:val="0"/>
              <w:jc w:val="center"/>
            </w:pPr>
            <w:r w:rsidRPr="000E7827">
              <w:t>№</w:t>
            </w:r>
          </w:p>
          <w:p w14:paraId="22D9BA06" w14:textId="77777777" w:rsidR="006A01E9" w:rsidRPr="000E7827" w:rsidRDefault="006A01E9" w:rsidP="00F857F6">
            <w:pPr>
              <w:widowControl w:val="0"/>
              <w:autoSpaceDE w:val="0"/>
              <w:autoSpaceDN w:val="0"/>
              <w:adjustRightInd w:val="0"/>
              <w:jc w:val="center"/>
            </w:pPr>
            <w:r w:rsidRPr="000E7827">
              <w:t>п/п</w:t>
            </w:r>
          </w:p>
        </w:tc>
        <w:tc>
          <w:tcPr>
            <w:tcW w:w="8503" w:type="dxa"/>
          </w:tcPr>
          <w:p w14:paraId="15C23D0B" w14:textId="77777777" w:rsidR="006A01E9" w:rsidRPr="000E7827" w:rsidRDefault="006A01E9" w:rsidP="00F857F6">
            <w:pPr>
              <w:widowControl w:val="0"/>
              <w:autoSpaceDE w:val="0"/>
              <w:autoSpaceDN w:val="0"/>
              <w:adjustRightInd w:val="0"/>
              <w:jc w:val="center"/>
            </w:pPr>
            <w:r w:rsidRPr="000E7827">
              <w:t>Наименование должности</w:t>
            </w:r>
          </w:p>
        </w:tc>
      </w:tr>
      <w:tr w:rsidR="006A01E9" w:rsidRPr="000E7827" w14:paraId="4DB404EC" w14:textId="77777777" w:rsidTr="00F857F6">
        <w:tc>
          <w:tcPr>
            <w:tcW w:w="9462" w:type="dxa"/>
            <w:gridSpan w:val="2"/>
          </w:tcPr>
          <w:p w14:paraId="0FABD26B" w14:textId="77777777" w:rsidR="006A01E9" w:rsidRPr="000E7827" w:rsidRDefault="006A01E9" w:rsidP="006A01E9">
            <w:pPr>
              <w:widowControl w:val="0"/>
              <w:numPr>
                <w:ilvl w:val="0"/>
                <w:numId w:val="36"/>
              </w:numPr>
              <w:tabs>
                <w:tab w:val="left" w:pos="284"/>
              </w:tabs>
              <w:autoSpaceDE w:val="0"/>
              <w:autoSpaceDN w:val="0"/>
              <w:adjustRightInd w:val="0"/>
              <w:ind w:left="284" w:hanging="284"/>
              <w:jc w:val="center"/>
            </w:pPr>
            <w:r w:rsidRPr="000E7827">
              <w:t>Должности руководителей</w:t>
            </w:r>
          </w:p>
        </w:tc>
      </w:tr>
      <w:tr w:rsidR="006A01E9" w:rsidRPr="000E7827" w14:paraId="2857EF7D" w14:textId="77777777" w:rsidTr="00F857F6">
        <w:tc>
          <w:tcPr>
            <w:tcW w:w="959" w:type="dxa"/>
            <w:vAlign w:val="center"/>
          </w:tcPr>
          <w:p w14:paraId="0E2DB877"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1.1.</w:t>
            </w:r>
          </w:p>
        </w:tc>
        <w:tc>
          <w:tcPr>
            <w:tcW w:w="8503" w:type="dxa"/>
          </w:tcPr>
          <w:p w14:paraId="0B0A61D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Руководитель (директор, заведующий, начальник) образовательного учреждения</w:t>
            </w:r>
          </w:p>
        </w:tc>
      </w:tr>
      <w:tr w:rsidR="006A01E9" w:rsidRPr="000E7827" w14:paraId="1D42B401" w14:textId="77777777" w:rsidTr="00F857F6">
        <w:tc>
          <w:tcPr>
            <w:tcW w:w="959" w:type="dxa"/>
            <w:vAlign w:val="center"/>
          </w:tcPr>
          <w:p w14:paraId="508B505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1.2.</w:t>
            </w:r>
          </w:p>
        </w:tc>
        <w:tc>
          <w:tcPr>
            <w:tcW w:w="8503" w:type="dxa"/>
          </w:tcPr>
          <w:p w14:paraId="0B963A2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Заместитель руководителя (директора, заведующего, начальника) образовательного учреждения</w:t>
            </w:r>
          </w:p>
        </w:tc>
      </w:tr>
      <w:tr w:rsidR="006A01E9" w:rsidRPr="000E7827" w14:paraId="5EA9CC3D" w14:textId="77777777" w:rsidTr="00F857F6">
        <w:tc>
          <w:tcPr>
            <w:tcW w:w="9462" w:type="dxa"/>
            <w:gridSpan w:val="2"/>
            <w:vAlign w:val="center"/>
          </w:tcPr>
          <w:p w14:paraId="2300542B" w14:textId="77777777" w:rsidR="006A01E9" w:rsidRPr="000E7827" w:rsidRDefault="006A01E9" w:rsidP="006A01E9">
            <w:pPr>
              <w:widowControl w:val="0"/>
              <w:numPr>
                <w:ilvl w:val="0"/>
                <w:numId w:val="36"/>
              </w:numPr>
              <w:autoSpaceDE w:val="0"/>
              <w:autoSpaceDN w:val="0"/>
              <w:adjustRightInd w:val="0"/>
              <w:ind w:left="284" w:hanging="284"/>
              <w:jc w:val="center"/>
            </w:pPr>
            <w:r w:rsidRPr="000E7827">
              <w:lastRenderedPageBreak/>
              <w:t>Должности учебно-вспомогательного персонала</w:t>
            </w:r>
          </w:p>
        </w:tc>
      </w:tr>
      <w:tr w:rsidR="006A01E9" w:rsidRPr="000E7827" w14:paraId="5203002F" w14:textId="77777777" w:rsidTr="00F857F6">
        <w:tc>
          <w:tcPr>
            <w:tcW w:w="959" w:type="dxa"/>
            <w:vAlign w:val="center"/>
          </w:tcPr>
          <w:p w14:paraId="330D191A" w14:textId="77777777" w:rsidR="006A01E9" w:rsidRPr="000E7827" w:rsidRDefault="006A01E9" w:rsidP="00F857F6">
            <w:pPr>
              <w:widowControl w:val="0"/>
              <w:autoSpaceDE w:val="0"/>
              <w:autoSpaceDN w:val="0"/>
              <w:adjustRightInd w:val="0"/>
              <w:jc w:val="center"/>
            </w:pPr>
            <w:r w:rsidRPr="000E7827">
              <w:t>2.1.</w:t>
            </w:r>
          </w:p>
        </w:tc>
        <w:tc>
          <w:tcPr>
            <w:tcW w:w="8503" w:type="dxa"/>
          </w:tcPr>
          <w:p w14:paraId="1888C53A" w14:textId="77777777" w:rsidR="006A01E9" w:rsidRPr="000E7827" w:rsidRDefault="006A01E9" w:rsidP="00F857F6">
            <w:pPr>
              <w:widowControl w:val="0"/>
              <w:autoSpaceDE w:val="0"/>
              <w:autoSpaceDN w:val="0"/>
              <w:adjustRightInd w:val="0"/>
              <w:jc w:val="both"/>
            </w:pPr>
            <w:r w:rsidRPr="000E7827">
              <w:t>Помощник воспитателя</w:t>
            </w:r>
          </w:p>
        </w:tc>
      </w:tr>
      <w:tr w:rsidR="006A01E9" w:rsidRPr="000E7827" w14:paraId="06C9E422" w14:textId="77777777" w:rsidTr="00F857F6">
        <w:tc>
          <w:tcPr>
            <w:tcW w:w="959" w:type="dxa"/>
            <w:vAlign w:val="center"/>
          </w:tcPr>
          <w:p w14:paraId="582AFB2A" w14:textId="77777777" w:rsidR="006A01E9" w:rsidRPr="000E7827" w:rsidRDefault="006A01E9" w:rsidP="00F857F6">
            <w:pPr>
              <w:widowControl w:val="0"/>
              <w:autoSpaceDE w:val="0"/>
              <w:autoSpaceDN w:val="0"/>
              <w:adjustRightInd w:val="0"/>
              <w:jc w:val="center"/>
            </w:pPr>
            <w:r w:rsidRPr="000E7827">
              <w:t>2.2.</w:t>
            </w:r>
          </w:p>
        </w:tc>
        <w:tc>
          <w:tcPr>
            <w:tcW w:w="8503" w:type="dxa"/>
          </w:tcPr>
          <w:p w14:paraId="03F27046" w14:textId="77777777" w:rsidR="006A01E9" w:rsidRPr="000E7827" w:rsidRDefault="006A01E9" w:rsidP="00F857F6">
            <w:pPr>
              <w:widowControl w:val="0"/>
              <w:autoSpaceDE w:val="0"/>
              <w:autoSpaceDN w:val="0"/>
              <w:adjustRightInd w:val="0"/>
              <w:jc w:val="both"/>
            </w:pPr>
            <w:r w:rsidRPr="000E7827">
              <w:t>Младший воспитатель</w:t>
            </w:r>
          </w:p>
        </w:tc>
      </w:tr>
    </w:tbl>
    <w:p w14:paraId="0A419065" w14:textId="77777777" w:rsidR="006A01E9" w:rsidRDefault="006A01E9" w:rsidP="006A01E9">
      <w:pPr>
        <w:pStyle w:val="ad"/>
        <w:widowControl w:val="0"/>
        <w:jc w:val="both"/>
        <w:rPr>
          <w:rFonts w:ascii="Times New Roman" w:hAnsi="Times New Roman"/>
          <w:b/>
          <w:sz w:val="24"/>
          <w:szCs w:val="24"/>
        </w:rPr>
      </w:pPr>
    </w:p>
    <w:p w14:paraId="104D3455" w14:textId="77777777" w:rsidR="006A01E9" w:rsidRPr="00544C4B" w:rsidRDefault="006A01E9" w:rsidP="006A01E9">
      <w:pPr>
        <w:pStyle w:val="ad"/>
        <w:widowControl w:val="0"/>
        <w:ind w:firstLine="709"/>
        <w:jc w:val="both"/>
        <w:rPr>
          <w:rFonts w:ascii="Times New Roman" w:hAnsi="Times New Roman"/>
          <w:b/>
          <w:sz w:val="24"/>
          <w:szCs w:val="24"/>
        </w:rPr>
      </w:pPr>
      <w:r>
        <w:rPr>
          <w:rFonts w:ascii="Times New Roman" w:hAnsi="Times New Roman"/>
          <w:b/>
          <w:sz w:val="24"/>
          <w:szCs w:val="24"/>
        </w:rPr>
        <w:t>7</w:t>
      </w:r>
      <w:r w:rsidRPr="00544C4B">
        <w:rPr>
          <w:rFonts w:ascii="Times New Roman" w:hAnsi="Times New Roman"/>
          <w:b/>
          <w:sz w:val="24"/>
          <w:szCs w:val="24"/>
        </w:rPr>
        <w:t>.</w:t>
      </w:r>
      <w:r>
        <w:rPr>
          <w:rFonts w:ascii="Times New Roman" w:hAnsi="Times New Roman"/>
          <w:b/>
          <w:sz w:val="24"/>
          <w:szCs w:val="24"/>
        </w:rPr>
        <w:t>1</w:t>
      </w:r>
      <w:r w:rsidRPr="00544C4B">
        <w:rPr>
          <w:rFonts w:ascii="Times New Roman" w:hAnsi="Times New Roman"/>
          <w:b/>
          <w:sz w:val="24"/>
          <w:szCs w:val="24"/>
        </w:rPr>
        <w:t>.</w:t>
      </w:r>
      <w:r>
        <w:rPr>
          <w:rFonts w:ascii="Times New Roman" w:hAnsi="Times New Roman"/>
          <w:b/>
          <w:sz w:val="24"/>
          <w:szCs w:val="24"/>
        </w:rPr>
        <w:t>6</w:t>
      </w:r>
      <w:r w:rsidRPr="00544C4B">
        <w:rPr>
          <w:rFonts w:ascii="Times New Roman" w:hAnsi="Times New Roman"/>
          <w:b/>
          <w:sz w:val="24"/>
          <w:szCs w:val="24"/>
        </w:rPr>
        <w:t>. Максимальное количество ставок непедагогических работников</w:t>
      </w:r>
      <w:r>
        <w:rPr>
          <w:rFonts w:ascii="Times New Roman" w:hAnsi="Times New Roman"/>
          <w:b/>
          <w:sz w:val="24"/>
          <w:szCs w:val="24"/>
        </w:rPr>
        <w:t xml:space="preserve"> дошкольных образовательных организаций</w:t>
      </w:r>
      <w:r w:rsidRPr="00544C4B">
        <w:rPr>
          <w:rFonts w:ascii="Times New Roman" w:hAnsi="Times New Roman"/>
          <w:b/>
          <w:sz w:val="24"/>
          <w:szCs w:val="24"/>
        </w:rPr>
        <w:t>, финансирование оплаты труда которых осуществляется за счет средств субвенции</w:t>
      </w:r>
    </w:p>
    <w:tbl>
      <w:tblPr>
        <w:tblW w:w="50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0"/>
        <w:gridCol w:w="653"/>
        <w:gridCol w:w="655"/>
        <w:gridCol w:w="655"/>
        <w:gridCol w:w="655"/>
        <w:gridCol w:w="665"/>
        <w:gridCol w:w="657"/>
        <w:gridCol w:w="757"/>
        <w:gridCol w:w="768"/>
        <w:gridCol w:w="657"/>
        <w:gridCol w:w="684"/>
      </w:tblGrid>
      <w:tr w:rsidR="006A01E9" w:rsidRPr="000E7827" w14:paraId="5648C8E9" w14:textId="77777777" w:rsidTr="00F857F6">
        <w:tc>
          <w:tcPr>
            <w:tcW w:w="1457" w:type="pct"/>
            <w:vMerge w:val="restart"/>
            <w:vAlign w:val="center"/>
          </w:tcPr>
          <w:p w14:paraId="7CDD58D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Наименование должности</w:t>
            </w:r>
          </w:p>
        </w:tc>
        <w:tc>
          <w:tcPr>
            <w:tcW w:w="3543" w:type="pct"/>
            <w:gridSpan w:val="10"/>
          </w:tcPr>
          <w:p w14:paraId="52A670F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Численность обучающихся, чел.</w:t>
            </w:r>
          </w:p>
        </w:tc>
      </w:tr>
      <w:tr w:rsidR="006A01E9" w:rsidRPr="000E7827" w14:paraId="1037465F" w14:textId="77777777" w:rsidTr="00F857F6">
        <w:tc>
          <w:tcPr>
            <w:tcW w:w="1457" w:type="pct"/>
            <w:vMerge/>
          </w:tcPr>
          <w:p w14:paraId="41508549" w14:textId="77777777" w:rsidR="006A01E9" w:rsidRPr="000E7827" w:rsidRDefault="006A01E9" w:rsidP="00F857F6">
            <w:pPr>
              <w:pStyle w:val="ad"/>
              <w:widowControl w:val="0"/>
              <w:rPr>
                <w:rFonts w:ascii="Times New Roman" w:hAnsi="Times New Roman"/>
                <w:szCs w:val="24"/>
              </w:rPr>
            </w:pPr>
          </w:p>
        </w:tc>
        <w:tc>
          <w:tcPr>
            <w:tcW w:w="340" w:type="pct"/>
            <w:vAlign w:val="center"/>
          </w:tcPr>
          <w:p w14:paraId="491617E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до 75</w:t>
            </w:r>
          </w:p>
        </w:tc>
        <w:tc>
          <w:tcPr>
            <w:tcW w:w="341" w:type="pct"/>
            <w:vAlign w:val="center"/>
          </w:tcPr>
          <w:p w14:paraId="6FA0300A"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76-125</w:t>
            </w:r>
          </w:p>
        </w:tc>
        <w:tc>
          <w:tcPr>
            <w:tcW w:w="341" w:type="pct"/>
            <w:vAlign w:val="center"/>
          </w:tcPr>
          <w:p w14:paraId="6F5FED23"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126-175</w:t>
            </w:r>
          </w:p>
        </w:tc>
        <w:tc>
          <w:tcPr>
            <w:tcW w:w="341" w:type="pct"/>
            <w:vAlign w:val="center"/>
          </w:tcPr>
          <w:p w14:paraId="4E193B2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176-225</w:t>
            </w:r>
          </w:p>
        </w:tc>
        <w:tc>
          <w:tcPr>
            <w:tcW w:w="346" w:type="pct"/>
            <w:vAlign w:val="center"/>
          </w:tcPr>
          <w:p w14:paraId="38FED5C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226-275</w:t>
            </w:r>
          </w:p>
        </w:tc>
        <w:tc>
          <w:tcPr>
            <w:tcW w:w="342" w:type="pct"/>
          </w:tcPr>
          <w:p w14:paraId="235C1D3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276-325</w:t>
            </w:r>
          </w:p>
        </w:tc>
        <w:tc>
          <w:tcPr>
            <w:tcW w:w="394" w:type="pct"/>
            <w:vAlign w:val="center"/>
          </w:tcPr>
          <w:p w14:paraId="1FDAA73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326-375</w:t>
            </w:r>
          </w:p>
        </w:tc>
        <w:tc>
          <w:tcPr>
            <w:tcW w:w="400" w:type="pct"/>
            <w:vAlign w:val="center"/>
          </w:tcPr>
          <w:p w14:paraId="224DE510"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376-425</w:t>
            </w:r>
          </w:p>
        </w:tc>
        <w:tc>
          <w:tcPr>
            <w:tcW w:w="342" w:type="pct"/>
            <w:vAlign w:val="center"/>
          </w:tcPr>
          <w:p w14:paraId="215968DC"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426-475</w:t>
            </w:r>
          </w:p>
        </w:tc>
        <w:tc>
          <w:tcPr>
            <w:tcW w:w="356" w:type="pct"/>
            <w:vAlign w:val="center"/>
          </w:tcPr>
          <w:p w14:paraId="7E1895C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476 и более</w:t>
            </w:r>
          </w:p>
        </w:tc>
      </w:tr>
      <w:tr w:rsidR="006A01E9" w:rsidRPr="000E7827" w14:paraId="182E0AEE" w14:textId="77777777" w:rsidTr="00F857F6">
        <w:tc>
          <w:tcPr>
            <w:tcW w:w="1457" w:type="pct"/>
          </w:tcPr>
          <w:p w14:paraId="339351DA"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Заместитель руководителя (директора, заведующего, начальника) образовательного учреждения*, всего:</w:t>
            </w:r>
          </w:p>
        </w:tc>
        <w:tc>
          <w:tcPr>
            <w:tcW w:w="340" w:type="pct"/>
            <w:vAlign w:val="center"/>
          </w:tcPr>
          <w:p w14:paraId="35B7D98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0,0</w:t>
            </w:r>
          </w:p>
        </w:tc>
        <w:tc>
          <w:tcPr>
            <w:tcW w:w="341" w:type="pct"/>
            <w:vAlign w:val="center"/>
          </w:tcPr>
          <w:p w14:paraId="69211F3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1" w:type="pct"/>
            <w:vAlign w:val="center"/>
          </w:tcPr>
          <w:p w14:paraId="36B7F8B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1" w:type="pct"/>
            <w:vAlign w:val="center"/>
          </w:tcPr>
          <w:p w14:paraId="4ACC8B7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6" w:type="pct"/>
            <w:vAlign w:val="center"/>
          </w:tcPr>
          <w:p w14:paraId="240F6D63"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2,0</w:t>
            </w:r>
          </w:p>
        </w:tc>
        <w:tc>
          <w:tcPr>
            <w:tcW w:w="342" w:type="pct"/>
            <w:vAlign w:val="center"/>
          </w:tcPr>
          <w:p w14:paraId="7EE42CE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2,0</w:t>
            </w:r>
          </w:p>
        </w:tc>
        <w:tc>
          <w:tcPr>
            <w:tcW w:w="394" w:type="pct"/>
            <w:vAlign w:val="center"/>
          </w:tcPr>
          <w:p w14:paraId="129C889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2,0</w:t>
            </w:r>
          </w:p>
        </w:tc>
        <w:tc>
          <w:tcPr>
            <w:tcW w:w="400" w:type="pct"/>
            <w:vAlign w:val="center"/>
          </w:tcPr>
          <w:p w14:paraId="1A31ED71"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2,5</w:t>
            </w:r>
          </w:p>
        </w:tc>
        <w:tc>
          <w:tcPr>
            <w:tcW w:w="342" w:type="pct"/>
            <w:vAlign w:val="center"/>
          </w:tcPr>
          <w:p w14:paraId="086ECBF1"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2,5</w:t>
            </w:r>
          </w:p>
        </w:tc>
        <w:tc>
          <w:tcPr>
            <w:tcW w:w="356" w:type="pct"/>
            <w:vAlign w:val="center"/>
          </w:tcPr>
          <w:p w14:paraId="1D927F6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3,0</w:t>
            </w:r>
          </w:p>
        </w:tc>
      </w:tr>
      <w:tr w:rsidR="006A01E9" w:rsidRPr="000E7827" w14:paraId="1964F264" w14:textId="77777777" w:rsidTr="00F857F6">
        <w:tc>
          <w:tcPr>
            <w:tcW w:w="1457" w:type="pct"/>
          </w:tcPr>
          <w:p w14:paraId="3965F9A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в т.ч. по учебно-воспитательной работе</w:t>
            </w:r>
          </w:p>
        </w:tc>
        <w:tc>
          <w:tcPr>
            <w:tcW w:w="340" w:type="pct"/>
            <w:vAlign w:val="center"/>
          </w:tcPr>
          <w:p w14:paraId="1826F6BA"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0,0</w:t>
            </w:r>
          </w:p>
        </w:tc>
        <w:tc>
          <w:tcPr>
            <w:tcW w:w="341" w:type="pct"/>
            <w:vAlign w:val="center"/>
          </w:tcPr>
          <w:p w14:paraId="29D3F17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1" w:type="pct"/>
            <w:vAlign w:val="center"/>
          </w:tcPr>
          <w:p w14:paraId="42E46A41"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1" w:type="pct"/>
            <w:vAlign w:val="center"/>
          </w:tcPr>
          <w:p w14:paraId="4FCD26A4"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6" w:type="pct"/>
            <w:vAlign w:val="center"/>
          </w:tcPr>
          <w:p w14:paraId="0C50320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2" w:type="pct"/>
            <w:vAlign w:val="center"/>
          </w:tcPr>
          <w:p w14:paraId="7B9CF9B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94" w:type="pct"/>
            <w:vAlign w:val="center"/>
          </w:tcPr>
          <w:p w14:paraId="50247E8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400" w:type="pct"/>
            <w:vAlign w:val="center"/>
          </w:tcPr>
          <w:p w14:paraId="2317D35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1,5</w:t>
            </w:r>
          </w:p>
        </w:tc>
        <w:tc>
          <w:tcPr>
            <w:tcW w:w="342" w:type="pct"/>
            <w:vAlign w:val="center"/>
          </w:tcPr>
          <w:p w14:paraId="6413B4E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1,5</w:t>
            </w:r>
          </w:p>
        </w:tc>
        <w:tc>
          <w:tcPr>
            <w:tcW w:w="356" w:type="pct"/>
            <w:vAlign w:val="center"/>
          </w:tcPr>
          <w:p w14:paraId="6310DFC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2,0</w:t>
            </w:r>
          </w:p>
        </w:tc>
      </w:tr>
      <w:tr w:rsidR="006A01E9" w:rsidRPr="000E7827" w14:paraId="3F9C0016" w14:textId="77777777" w:rsidTr="00F857F6">
        <w:tc>
          <w:tcPr>
            <w:tcW w:w="1457" w:type="pct"/>
          </w:tcPr>
          <w:p w14:paraId="50B3A2C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по административно-хозяйственной работе</w:t>
            </w:r>
          </w:p>
        </w:tc>
        <w:tc>
          <w:tcPr>
            <w:tcW w:w="340" w:type="pct"/>
            <w:vAlign w:val="center"/>
          </w:tcPr>
          <w:p w14:paraId="167935F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0,0</w:t>
            </w:r>
          </w:p>
        </w:tc>
        <w:tc>
          <w:tcPr>
            <w:tcW w:w="341" w:type="pct"/>
            <w:vAlign w:val="center"/>
          </w:tcPr>
          <w:p w14:paraId="4319087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0,0</w:t>
            </w:r>
          </w:p>
        </w:tc>
        <w:tc>
          <w:tcPr>
            <w:tcW w:w="341" w:type="pct"/>
            <w:vAlign w:val="center"/>
          </w:tcPr>
          <w:p w14:paraId="3267C4F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1" w:type="pct"/>
            <w:vAlign w:val="center"/>
          </w:tcPr>
          <w:p w14:paraId="51FBB62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0,5</w:t>
            </w:r>
          </w:p>
        </w:tc>
        <w:tc>
          <w:tcPr>
            <w:tcW w:w="346" w:type="pct"/>
            <w:vAlign w:val="center"/>
          </w:tcPr>
          <w:p w14:paraId="4087FD7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2" w:type="pct"/>
            <w:vAlign w:val="center"/>
          </w:tcPr>
          <w:p w14:paraId="3C147FE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94" w:type="pct"/>
            <w:vAlign w:val="center"/>
          </w:tcPr>
          <w:p w14:paraId="797B6C13"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400" w:type="pct"/>
            <w:vAlign w:val="center"/>
          </w:tcPr>
          <w:p w14:paraId="0EEE06B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42" w:type="pct"/>
            <w:vAlign w:val="center"/>
          </w:tcPr>
          <w:p w14:paraId="5C84976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c>
          <w:tcPr>
            <w:tcW w:w="356" w:type="pct"/>
            <w:vAlign w:val="center"/>
          </w:tcPr>
          <w:p w14:paraId="65B082E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w:t>
            </w:r>
          </w:p>
        </w:tc>
      </w:tr>
      <w:tr w:rsidR="006A01E9" w:rsidRPr="000E7827" w14:paraId="51112DFA" w14:textId="77777777" w:rsidTr="00F857F6">
        <w:tc>
          <w:tcPr>
            <w:tcW w:w="1457" w:type="pct"/>
          </w:tcPr>
          <w:p w14:paraId="5EBC301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Помощник воспитателя, младший воспитатель</w:t>
            </w:r>
          </w:p>
        </w:tc>
        <w:tc>
          <w:tcPr>
            <w:tcW w:w="340" w:type="pct"/>
            <w:vAlign w:val="center"/>
          </w:tcPr>
          <w:p w14:paraId="748DFC55" w14:textId="77777777" w:rsidR="006A01E9" w:rsidRPr="000E7827" w:rsidRDefault="006A01E9" w:rsidP="00F857F6">
            <w:pPr>
              <w:pStyle w:val="ad"/>
              <w:widowControl w:val="0"/>
              <w:rPr>
                <w:rFonts w:ascii="Times New Roman" w:hAnsi="Times New Roman"/>
                <w:szCs w:val="24"/>
              </w:rPr>
            </w:pPr>
          </w:p>
        </w:tc>
        <w:tc>
          <w:tcPr>
            <w:tcW w:w="341" w:type="pct"/>
            <w:vAlign w:val="center"/>
          </w:tcPr>
          <w:p w14:paraId="06162D23" w14:textId="77777777" w:rsidR="006A01E9" w:rsidRPr="000E7827" w:rsidRDefault="006A01E9" w:rsidP="00F857F6">
            <w:pPr>
              <w:pStyle w:val="ad"/>
              <w:widowControl w:val="0"/>
              <w:rPr>
                <w:rFonts w:ascii="Times New Roman" w:hAnsi="Times New Roman"/>
                <w:szCs w:val="24"/>
              </w:rPr>
            </w:pPr>
          </w:p>
        </w:tc>
        <w:tc>
          <w:tcPr>
            <w:tcW w:w="341" w:type="pct"/>
            <w:vAlign w:val="center"/>
          </w:tcPr>
          <w:p w14:paraId="1BCE4CB1" w14:textId="77777777" w:rsidR="006A01E9" w:rsidRPr="000E7827" w:rsidRDefault="006A01E9" w:rsidP="00F857F6">
            <w:pPr>
              <w:pStyle w:val="ad"/>
              <w:widowControl w:val="0"/>
              <w:rPr>
                <w:rFonts w:ascii="Times New Roman" w:hAnsi="Times New Roman"/>
                <w:szCs w:val="24"/>
              </w:rPr>
            </w:pPr>
          </w:p>
        </w:tc>
        <w:tc>
          <w:tcPr>
            <w:tcW w:w="341" w:type="pct"/>
            <w:vAlign w:val="center"/>
          </w:tcPr>
          <w:p w14:paraId="5460E5E3" w14:textId="77777777" w:rsidR="006A01E9" w:rsidRPr="000E7827" w:rsidRDefault="006A01E9" w:rsidP="00F857F6">
            <w:pPr>
              <w:pStyle w:val="ad"/>
              <w:widowControl w:val="0"/>
              <w:rPr>
                <w:rFonts w:ascii="Times New Roman" w:hAnsi="Times New Roman"/>
                <w:szCs w:val="24"/>
              </w:rPr>
            </w:pPr>
          </w:p>
        </w:tc>
        <w:tc>
          <w:tcPr>
            <w:tcW w:w="346" w:type="pct"/>
            <w:vAlign w:val="center"/>
          </w:tcPr>
          <w:p w14:paraId="24600929" w14:textId="77777777" w:rsidR="006A01E9" w:rsidRPr="000E7827" w:rsidRDefault="006A01E9" w:rsidP="00F857F6">
            <w:pPr>
              <w:pStyle w:val="ad"/>
              <w:widowControl w:val="0"/>
              <w:rPr>
                <w:rFonts w:ascii="Times New Roman" w:hAnsi="Times New Roman"/>
                <w:szCs w:val="24"/>
              </w:rPr>
            </w:pPr>
          </w:p>
        </w:tc>
        <w:tc>
          <w:tcPr>
            <w:tcW w:w="342" w:type="pct"/>
            <w:vAlign w:val="center"/>
          </w:tcPr>
          <w:p w14:paraId="134C3F9E" w14:textId="77777777" w:rsidR="006A01E9" w:rsidRPr="000E7827" w:rsidRDefault="006A01E9" w:rsidP="00F857F6">
            <w:pPr>
              <w:pStyle w:val="ad"/>
              <w:widowControl w:val="0"/>
              <w:rPr>
                <w:rFonts w:ascii="Times New Roman" w:hAnsi="Times New Roman"/>
                <w:szCs w:val="24"/>
              </w:rPr>
            </w:pPr>
          </w:p>
        </w:tc>
        <w:tc>
          <w:tcPr>
            <w:tcW w:w="394" w:type="pct"/>
            <w:vAlign w:val="center"/>
          </w:tcPr>
          <w:p w14:paraId="6F313C14" w14:textId="77777777" w:rsidR="006A01E9" w:rsidRPr="000E7827" w:rsidRDefault="006A01E9" w:rsidP="00F857F6">
            <w:pPr>
              <w:pStyle w:val="ad"/>
              <w:widowControl w:val="0"/>
              <w:rPr>
                <w:rFonts w:ascii="Times New Roman" w:hAnsi="Times New Roman"/>
                <w:szCs w:val="24"/>
              </w:rPr>
            </w:pPr>
          </w:p>
        </w:tc>
        <w:tc>
          <w:tcPr>
            <w:tcW w:w="400" w:type="pct"/>
            <w:vAlign w:val="center"/>
          </w:tcPr>
          <w:p w14:paraId="4EDAC77F" w14:textId="77777777" w:rsidR="006A01E9" w:rsidRPr="000E7827" w:rsidRDefault="006A01E9" w:rsidP="00F857F6">
            <w:pPr>
              <w:pStyle w:val="ad"/>
              <w:widowControl w:val="0"/>
              <w:rPr>
                <w:rFonts w:ascii="Times New Roman" w:hAnsi="Times New Roman"/>
                <w:szCs w:val="24"/>
              </w:rPr>
            </w:pPr>
          </w:p>
        </w:tc>
        <w:tc>
          <w:tcPr>
            <w:tcW w:w="342" w:type="pct"/>
            <w:vAlign w:val="center"/>
          </w:tcPr>
          <w:p w14:paraId="3A243345" w14:textId="77777777" w:rsidR="006A01E9" w:rsidRPr="000E7827" w:rsidRDefault="006A01E9" w:rsidP="00F857F6">
            <w:pPr>
              <w:pStyle w:val="ad"/>
              <w:widowControl w:val="0"/>
              <w:rPr>
                <w:rFonts w:ascii="Times New Roman" w:hAnsi="Times New Roman"/>
                <w:szCs w:val="24"/>
              </w:rPr>
            </w:pPr>
          </w:p>
        </w:tc>
        <w:tc>
          <w:tcPr>
            <w:tcW w:w="356" w:type="pct"/>
            <w:vAlign w:val="center"/>
          </w:tcPr>
          <w:p w14:paraId="19CFB9A2" w14:textId="77777777" w:rsidR="006A01E9" w:rsidRPr="000E7827" w:rsidRDefault="006A01E9" w:rsidP="00F857F6">
            <w:pPr>
              <w:pStyle w:val="ad"/>
              <w:widowControl w:val="0"/>
              <w:rPr>
                <w:rFonts w:ascii="Times New Roman" w:hAnsi="Times New Roman"/>
                <w:szCs w:val="24"/>
              </w:rPr>
            </w:pPr>
          </w:p>
        </w:tc>
      </w:tr>
      <w:tr w:rsidR="006A01E9" w:rsidRPr="000E7827" w14:paraId="01A5DB22" w14:textId="77777777" w:rsidTr="00F857F6">
        <w:tc>
          <w:tcPr>
            <w:tcW w:w="1457" w:type="pct"/>
          </w:tcPr>
          <w:p w14:paraId="1B1DBD8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режим работы в день 10,5 часов</w:t>
            </w:r>
          </w:p>
        </w:tc>
        <w:tc>
          <w:tcPr>
            <w:tcW w:w="340" w:type="pct"/>
            <w:vAlign w:val="center"/>
          </w:tcPr>
          <w:p w14:paraId="5EFC47C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4,5</w:t>
            </w:r>
          </w:p>
        </w:tc>
        <w:tc>
          <w:tcPr>
            <w:tcW w:w="341" w:type="pct"/>
            <w:vAlign w:val="center"/>
          </w:tcPr>
          <w:p w14:paraId="0F5B249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7,25</w:t>
            </w:r>
          </w:p>
        </w:tc>
        <w:tc>
          <w:tcPr>
            <w:tcW w:w="341" w:type="pct"/>
            <w:vAlign w:val="center"/>
          </w:tcPr>
          <w:p w14:paraId="369799A3"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10,0</w:t>
            </w:r>
          </w:p>
        </w:tc>
        <w:tc>
          <w:tcPr>
            <w:tcW w:w="341" w:type="pct"/>
            <w:vAlign w:val="center"/>
          </w:tcPr>
          <w:p w14:paraId="70EDC174"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13,0</w:t>
            </w:r>
          </w:p>
        </w:tc>
        <w:tc>
          <w:tcPr>
            <w:tcW w:w="346" w:type="pct"/>
            <w:vAlign w:val="center"/>
          </w:tcPr>
          <w:p w14:paraId="6C2364A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16,0</w:t>
            </w:r>
          </w:p>
        </w:tc>
        <w:tc>
          <w:tcPr>
            <w:tcW w:w="342" w:type="pct"/>
            <w:vAlign w:val="center"/>
          </w:tcPr>
          <w:p w14:paraId="24D9D2C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19,0</w:t>
            </w:r>
          </w:p>
        </w:tc>
        <w:tc>
          <w:tcPr>
            <w:tcW w:w="394" w:type="pct"/>
            <w:vAlign w:val="center"/>
          </w:tcPr>
          <w:p w14:paraId="53771FD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22,0</w:t>
            </w:r>
          </w:p>
        </w:tc>
        <w:tc>
          <w:tcPr>
            <w:tcW w:w="400" w:type="pct"/>
            <w:vAlign w:val="center"/>
          </w:tcPr>
          <w:p w14:paraId="1C0D39E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24,5</w:t>
            </w:r>
          </w:p>
        </w:tc>
        <w:tc>
          <w:tcPr>
            <w:tcW w:w="342" w:type="pct"/>
            <w:vAlign w:val="center"/>
          </w:tcPr>
          <w:p w14:paraId="4272E84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27,5</w:t>
            </w:r>
          </w:p>
        </w:tc>
        <w:tc>
          <w:tcPr>
            <w:tcW w:w="356" w:type="pct"/>
            <w:vAlign w:val="center"/>
          </w:tcPr>
          <w:p w14:paraId="4D45965A"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32,0</w:t>
            </w:r>
          </w:p>
        </w:tc>
      </w:tr>
      <w:tr w:rsidR="006A01E9" w:rsidRPr="000E7827" w14:paraId="1BD18A47" w14:textId="77777777" w:rsidTr="00F857F6">
        <w:tc>
          <w:tcPr>
            <w:tcW w:w="1457" w:type="pct"/>
          </w:tcPr>
          <w:p w14:paraId="52D4520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режим работы в день 12 часов</w:t>
            </w:r>
          </w:p>
        </w:tc>
        <w:tc>
          <w:tcPr>
            <w:tcW w:w="340" w:type="pct"/>
            <w:vAlign w:val="center"/>
          </w:tcPr>
          <w:p w14:paraId="365CF7D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5,0</w:t>
            </w:r>
          </w:p>
        </w:tc>
        <w:tc>
          <w:tcPr>
            <w:tcW w:w="341" w:type="pct"/>
            <w:vAlign w:val="center"/>
          </w:tcPr>
          <w:p w14:paraId="279C079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8,25</w:t>
            </w:r>
          </w:p>
        </w:tc>
        <w:tc>
          <w:tcPr>
            <w:tcW w:w="341" w:type="pct"/>
            <w:vAlign w:val="center"/>
          </w:tcPr>
          <w:p w14:paraId="27DBC63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11,5</w:t>
            </w:r>
          </w:p>
        </w:tc>
        <w:tc>
          <w:tcPr>
            <w:tcW w:w="341" w:type="pct"/>
            <w:vAlign w:val="center"/>
          </w:tcPr>
          <w:p w14:paraId="35509CE0"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15,0</w:t>
            </w:r>
          </w:p>
        </w:tc>
        <w:tc>
          <w:tcPr>
            <w:tcW w:w="346" w:type="pct"/>
            <w:vAlign w:val="center"/>
          </w:tcPr>
          <w:p w14:paraId="709F163D"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18,0</w:t>
            </w:r>
          </w:p>
        </w:tc>
        <w:tc>
          <w:tcPr>
            <w:tcW w:w="342" w:type="pct"/>
            <w:vAlign w:val="center"/>
          </w:tcPr>
          <w:p w14:paraId="22250C56"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21,5</w:t>
            </w:r>
          </w:p>
        </w:tc>
        <w:tc>
          <w:tcPr>
            <w:tcW w:w="394" w:type="pct"/>
            <w:vAlign w:val="center"/>
          </w:tcPr>
          <w:p w14:paraId="0257018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24,75</w:t>
            </w:r>
          </w:p>
        </w:tc>
        <w:tc>
          <w:tcPr>
            <w:tcW w:w="400" w:type="pct"/>
            <w:vAlign w:val="center"/>
          </w:tcPr>
          <w:p w14:paraId="5EE374E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28,0</w:t>
            </w:r>
          </w:p>
        </w:tc>
        <w:tc>
          <w:tcPr>
            <w:tcW w:w="342" w:type="pct"/>
            <w:vAlign w:val="center"/>
          </w:tcPr>
          <w:p w14:paraId="5708DDB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31,5</w:t>
            </w:r>
          </w:p>
        </w:tc>
        <w:tc>
          <w:tcPr>
            <w:tcW w:w="356" w:type="pct"/>
            <w:vAlign w:val="center"/>
          </w:tcPr>
          <w:p w14:paraId="0A2DD859"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35</w:t>
            </w:r>
          </w:p>
        </w:tc>
      </w:tr>
      <w:tr w:rsidR="006A01E9" w:rsidRPr="000E7827" w14:paraId="36D0322A" w14:textId="77777777" w:rsidTr="00F857F6">
        <w:tc>
          <w:tcPr>
            <w:tcW w:w="1457" w:type="pct"/>
          </w:tcPr>
          <w:p w14:paraId="50B2854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режим работы в день 24 часа</w:t>
            </w:r>
          </w:p>
        </w:tc>
        <w:tc>
          <w:tcPr>
            <w:tcW w:w="340" w:type="pct"/>
            <w:vAlign w:val="center"/>
          </w:tcPr>
          <w:p w14:paraId="6BAF090B"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10,0</w:t>
            </w:r>
          </w:p>
        </w:tc>
        <w:tc>
          <w:tcPr>
            <w:tcW w:w="341" w:type="pct"/>
            <w:vAlign w:val="center"/>
          </w:tcPr>
          <w:p w14:paraId="34FAE38F"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16,5</w:t>
            </w:r>
          </w:p>
        </w:tc>
        <w:tc>
          <w:tcPr>
            <w:tcW w:w="341" w:type="pct"/>
            <w:vAlign w:val="center"/>
          </w:tcPr>
          <w:p w14:paraId="17F8A278"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23,0</w:t>
            </w:r>
          </w:p>
        </w:tc>
        <w:tc>
          <w:tcPr>
            <w:tcW w:w="341" w:type="pct"/>
            <w:vAlign w:val="center"/>
          </w:tcPr>
          <w:p w14:paraId="387D8DF1"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30,0</w:t>
            </w:r>
          </w:p>
        </w:tc>
        <w:tc>
          <w:tcPr>
            <w:tcW w:w="346" w:type="pct"/>
            <w:vAlign w:val="center"/>
          </w:tcPr>
          <w:p w14:paraId="43BB20C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36,0</w:t>
            </w:r>
          </w:p>
        </w:tc>
        <w:tc>
          <w:tcPr>
            <w:tcW w:w="342" w:type="pct"/>
            <w:vAlign w:val="center"/>
          </w:tcPr>
          <w:p w14:paraId="7CE658E5"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43,0</w:t>
            </w:r>
          </w:p>
        </w:tc>
        <w:tc>
          <w:tcPr>
            <w:tcW w:w="394" w:type="pct"/>
            <w:vAlign w:val="center"/>
          </w:tcPr>
          <w:p w14:paraId="2BED5622"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49,0</w:t>
            </w:r>
          </w:p>
        </w:tc>
        <w:tc>
          <w:tcPr>
            <w:tcW w:w="400" w:type="pct"/>
            <w:vAlign w:val="center"/>
          </w:tcPr>
          <w:p w14:paraId="4B0E2374"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56,0</w:t>
            </w:r>
          </w:p>
        </w:tc>
        <w:tc>
          <w:tcPr>
            <w:tcW w:w="342" w:type="pct"/>
            <w:vAlign w:val="center"/>
          </w:tcPr>
          <w:p w14:paraId="7872EF74"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62,5</w:t>
            </w:r>
          </w:p>
        </w:tc>
        <w:tc>
          <w:tcPr>
            <w:tcW w:w="356" w:type="pct"/>
            <w:vAlign w:val="center"/>
          </w:tcPr>
          <w:p w14:paraId="6C593EEE" w14:textId="77777777" w:rsidR="006A01E9" w:rsidRPr="000E7827" w:rsidRDefault="006A01E9" w:rsidP="00F857F6">
            <w:pPr>
              <w:pStyle w:val="ad"/>
              <w:widowControl w:val="0"/>
              <w:rPr>
                <w:rFonts w:ascii="Times New Roman" w:hAnsi="Times New Roman"/>
                <w:szCs w:val="24"/>
              </w:rPr>
            </w:pPr>
            <w:r w:rsidRPr="000E7827">
              <w:rPr>
                <w:rFonts w:ascii="Times New Roman" w:hAnsi="Times New Roman"/>
                <w:szCs w:val="24"/>
              </w:rPr>
              <w:t>69,0</w:t>
            </w:r>
          </w:p>
        </w:tc>
      </w:tr>
    </w:tbl>
    <w:p w14:paraId="6C2138EA" w14:textId="77777777" w:rsidR="006A01E9" w:rsidRPr="00544C4B" w:rsidRDefault="006A01E9" w:rsidP="006A01E9">
      <w:pPr>
        <w:pStyle w:val="ad"/>
        <w:widowControl w:val="0"/>
        <w:rPr>
          <w:rFonts w:ascii="Times New Roman" w:hAnsi="Times New Roman"/>
          <w:sz w:val="24"/>
          <w:szCs w:val="24"/>
        </w:rPr>
      </w:pPr>
    </w:p>
    <w:p w14:paraId="51916A09" w14:textId="77777777" w:rsidR="006A01E9" w:rsidRDefault="006A01E9" w:rsidP="006A01E9">
      <w:pPr>
        <w:pStyle w:val="ad"/>
        <w:widowControl w:val="0"/>
        <w:rPr>
          <w:rFonts w:ascii="Times New Roman" w:hAnsi="Times New Roman"/>
          <w:sz w:val="24"/>
          <w:szCs w:val="24"/>
        </w:rPr>
      </w:pPr>
      <w:r w:rsidRPr="00544C4B">
        <w:rPr>
          <w:rFonts w:ascii="Times New Roman" w:hAnsi="Times New Roman"/>
          <w:sz w:val="24"/>
          <w:szCs w:val="24"/>
        </w:rPr>
        <w:t xml:space="preserve">* руководитель (директор, заведующий, начальник) образовательной организации самостоятельно распределяет ставки заместителей руководителя (директора, заведующего, начальника) между должностями, не превышая максимального количества, указанного в таблице, в рамках фонда оплаты труда. </w:t>
      </w:r>
    </w:p>
    <w:p w14:paraId="529DAD04" w14:textId="77777777" w:rsidR="006A01E9" w:rsidRDefault="006A01E9" w:rsidP="006A01E9">
      <w:pPr>
        <w:pStyle w:val="ad"/>
        <w:widowControl w:val="0"/>
        <w:rPr>
          <w:rFonts w:ascii="Times New Roman" w:hAnsi="Times New Roman"/>
          <w:sz w:val="24"/>
          <w:szCs w:val="24"/>
        </w:rPr>
      </w:pPr>
    </w:p>
    <w:p w14:paraId="060352D1" w14:textId="77777777" w:rsidR="006A01E9" w:rsidRDefault="006A01E9" w:rsidP="006A01E9">
      <w:pPr>
        <w:pStyle w:val="ad"/>
        <w:widowControl w:val="0"/>
        <w:jc w:val="center"/>
        <w:rPr>
          <w:rFonts w:ascii="Times New Roman" w:hAnsi="Times New Roman"/>
          <w:b/>
          <w:iCs/>
          <w:sz w:val="24"/>
          <w:szCs w:val="24"/>
        </w:rPr>
      </w:pPr>
      <w:r>
        <w:rPr>
          <w:rFonts w:ascii="Times New Roman" w:hAnsi="Times New Roman"/>
          <w:b/>
          <w:iCs/>
          <w:sz w:val="24"/>
          <w:szCs w:val="24"/>
        </w:rPr>
        <w:t>7</w:t>
      </w:r>
      <w:r w:rsidRPr="003A08ED">
        <w:rPr>
          <w:rFonts w:ascii="Times New Roman" w:hAnsi="Times New Roman"/>
          <w:b/>
          <w:iCs/>
          <w:sz w:val="24"/>
          <w:szCs w:val="24"/>
        </w:rPr>
        <w:t>.1.</w:t>
      </w:r>
      <w:r>
        <w:rPr>
          <w:rFonts w:ascii="Times New Roman" w:hAnsi="Times New Roman"/>
          <w:b/>
          <w:iCs/>
          <w:sz w:val="24"/>
          <w:szCs w:val="24"/>
        </w:rPr>
        <w:t>7</w:t>
      </w:r>
      <w:r w:rsidRPr="003A08ED">
        <w:rPr>
          <w:rFonts w:ascii="Times New Roman" w:hAnsi="Times New Roman"/>
          <w:b/>
          <w:iCs/>
          <w:sz w:val="24"/>
          <w:szCs w:val="24"/>
        </w:rPr>
        <w:t>. Максимальное количество и перечень штатных единиц иных работников, осуществляющих вспомогательные функции, финансирование оплаты труда которых осуществляется за счет средств субвенции</w:t>
      </w:r>
    </w:p>
    <w:p w14:paraId="488CBFAB" w14:textId="77777777" w:rsidR="006A01E9" w:rsidRPr="00826025" w:rsidRDefault="006A01E9" w:rsidP="006A01E9">
      <w:pPr>
        <w:pStyle w:val="ad"/>
        <w:widowControl w:val="0"/>
        <w:jc w:val="both"/>
        <w:rPr>
          <w:rFonts w:ascii="Times New Roman" w:hAnsi="Times New Roman"/>
          <w:iCs/>
          <w:sz w:val="24"/>
          <w:szCs w:val="24"/>
        </w:rPr>
      </w:pPr>
    </w:p>
    <w:tbl>
      <w:tblPr>
        <w:tblW w:w="9369" w:type="dxa"/>
        <w:tblLayout w:type="fixed"/>
        <w:tblCellMar>
          <w:left w:w="10" w:type="dxa"/>
          <w:right w:w="10" w:type="dxa"/>
        </w:tblCellMar>
        <w:tblLook w:val="0000" w:firstRow="0" w:lastRow="0" w:firstColumn="0" w:lastColumn="0" w:noHBand="0" w:noVBand="0"/>
      </w:tblPr>
      <w:tblGrid>
        <w:gridCol w:w="575"/>
        <w:gridCol w:w="1857"/>
        <w:gridCol w:w="6937"/>
      </w:tblGrid>
      <w:tr w:rsidR="006A01E9" w14:paraId="2B26B902" w14:textId="77777777" w:rsidTr="00F857F6">
        <w:trPr>
          <w:trHeight w:hRule="exact" w:val="563"/>
        </w:trPr>
        <w:tc>
          <w:tcPr>
            <w:tcW w:w="575" w:type="dxa"/>
            <w:tcBorders>
              <w:top w:val="single" w:sz="4" w:space="0" w:color="auto"/>
              <w:left w:val="single" w:sz="4" w:space="0" w:color="auto"/>
            </w:tcBorders>
            <w:shd w:val="clear" w:color="auto" w:fill="FFFFFF"/>
          </w:tcPr>
          <w:p w14:paraId="5AA1CF3F" w14:textId="77777777" w:rsidR="006A01E9" w:rsidRPr="007D4F77" w:rsidRDefault="006A01E9" w:rsidP="00F857F6">
            <w:pPr>
              <w:ind w:left="220"/>
              <w:rPr>
                <w:sz w:val="20"/>
                <w:szCs w:val="20"/>
              </w:rPr>
            </w:pPr>
            <w:r w:rsidRPr="007D4F77">
              <w:rPr>
                <w:rStyle w:val="Bodytext113"/>
                <w:sz w:val="20"/>
                <w:szCs w:val="20"/>
                <w:lang w:eastAsia="en-US"/>
              </w:rPr>
              <w:t>№</w:t>
            </w:r>
          </w:p>
          <w:p w14:paraId="0C9892B6" w14:textId="77777777" w:rsidR="006A01E9" w:rsidRPr="007D4F77" w:rsidRDefault="006A01E9" w:rsidP="00F857F6">
            <w:pPr>
              <w:ind w:left="220"/>
              <w:rPr>
                <w:sz w:val="20"/>
                <w:szCs w:val="20"/>
              </w:rPr>
            </w:pPr>
            <w:r w:rsidRPr="007D4F77">
              <w:rPr>
                <w:rStyle w:val="Bodytext11"/>
                <w:bCs/>
                <w:sz w:val="20"/>
                <w:szCs w:val="20"/>
                <w:lang w:eastAsia="en-US"/>
              </w:rPr>
              <w:t>п/п</w:t>
            </w:r>
          </w:p>
        </w:tc>
        <w:tc>
          <w:tcPr>
            <w:tcW w:w="1857" w:type="dxa"/>
            <w:tcBorders>
              <w:top w:val="single" w:sz="4" w:space="0" w:color="auto"/>
              <w:left w:val="single" w:sz="4" w:space="0" w:color="auto"/>
            </w:tcBorders>
            <w:shd w:val="clear" w:color="auto" w:fill="FFFFFF"/>
          </w:tcPr>
          <w:p w14:paraId="5440F608" w14:textId="77777777" w:rsidR="006A01E9" w:rsidRPr="007D4F77" w:rsidRDefault="006A01E9" w:rsidP="00F857F6">
            <w:pPr>
              <w:jc w:val="center"/>
              <w:rPr>
                <w:sz w:val="20"/>
                <w:szCs w:val="20"/>
              </w:rPr>
            </w:pPr>
            <w:r w:rsidRPr="007D4F77">
              <w:rPr>
                <w:rStyle w:val="Bodytext11"/>
                <w:bCs/>
                <w:sz w:val="20"/>
                <w:szCs w:val="20"/>
                <w:lang w:eastAsia="en-US"/>
              </w:rPr>
              <w:t>Наименование должности</w:t>
            </w:r>
          </w:p>
        </w:tc>
        <w:tc>
          <w:tcPr>
            <w:tcW w:w="6937" w:type="dxa"/>
            <w:tcBorders>
              <w:top w:val="single" w:sz="4" w:space="0" w:color="auto"/>
              <w:left w:val="single" w:sz="4" w:space="0" w:color="auto"/>
              <w:right w:val="single" w:sz="4" w:space="0" w:color="auto"/>
            </w:tcBorders>
            <w:shd w:val="clear" w:color="auto" w:fill="FFFFFF"/>
          </w:tcPr>
          <w:p w14:paraId="5B2B674C" w14:textId="77777777" w:rsidR="006A01E9" w:rsidRPr="007D4F77" w:rsidRDefault="006A01E9" w:rsidP="00F857F6">
            <w:pPr>
              <w:jc w:val="center"/>
              <w:rPr>
                <w:sz w:val="20"/>
                <w:szCs w:val="20"/>
              </w:rPr>
            </w:pPr>
            <w:r w:rsidRPr="007D4F77">
              <w:rPr>
                <w:rStyle w:val="Bodytext11"/>
                <w:bCs/>
                <w:sz w:val="20"/>
                <w:szCs w:val="20"/>
                <w:lang w:eastAsia="en-US"/>
              </w:rPr>
              <w:t>Количество штатных единиц</w:t>
            </w:r>
          </w:p>
        </w:tc>
      </w:tr>
      <w:tr w:rsidR="006A01E9" w14:paraId="31640622" w14:textId="77777777" w:rsidTr="00F857F6">
        <w:trPr>
          <w:trHeight w:hRule="exact" w:val="267"/>
        </w:trPr>
        <w:tc>
          <w:tcPr>
            <w:tcW w:w="575" w:type="dxa"/>
            <w:tcBorders>
              <w:top w:val="single" w:sz="4" w:space="0" w:color="auto"/>
              <w:left w:val="single" w:sz="4" w:space="0" w:color="auto"/>
            </w:tcBorders>
            <w:shd w:val="clear" w:color="auto" w:fill="FFFFFF"/>
          </w:tcPr>
          <w:p w14:paraId="079458DF" w14:textId="77777777" w:rsidR="006A01E9" w:rsidRPr="007D4F77" w:rsidRDefault="006A01E9" w:rsidP="00F857F6">
            <w:pPr>
              <w:ind w:left="220"/>
              <w:rPr>
                <w:sz w:val="20"/>
                <w:szCs w:val="20"/>
              </w:rPr>
            </w:pPr>
            <w:r w:rsidRPr="007D4F77">
              <w:rPr>
                <w:rStyle w:val="Bodytext113"/>
                <w:sz w:val="20"/>
                <w:szCs w:val="20"/>
                <w:lang w:eastAsia="en-US"/>
              </w:rPr>
              <w:t>1</w:t>
            </w:r>
          </w:p>
        </w:tc>
        <w:tc>
          <w:tcPr>
            <w:tcW w:w="1857" w:type="dxa"/>
            <w:tcBorders>
              <w:top w:val="single" w:sz="4" w:space="0" w:color="auto"/>
              <w:left w:val="single" w:sz="4" w:space="0" w:color="auto"/>
            </w:tcBorders>
            <w:shd w:val="clear" w:color="auto" w:fill="FFFFFF"/>
          </w:tcPr>
          <w:p w14:paraId="61222000" w14:textId="77777777" w:rsidR="006A01E9" w:rsidRPr="007D4F77" w:rsidRDefault="006A01E9" w:rsidP="00F857F6">
            <w:pPr>
              <w:jc w:val="center"/>
              <w:rPr>
                <w:sz w:val="20"/>
                <w:szCs w:val="20"/>
              </w:rPr>
            </w:pPr>
            <w:r w:rsidRPr="007D4F77">
              <w:rPr>
                <w:rStyle w:val="Bodytext113"/>
                <w:sz w:val="20"/>
                <w:szCs w:val="20"/>
                <w:lang w:eastAsia="en-US"/>
              </w:rPr>
              <w:t>2</w:t>
            </w:r>
          </w:p>
        </w:tc>
        <w:tc>
          <w:tcPr>
            <w:tcW w:w="6937" w:type="dxa"/>
            <w:tcBorders>
              <w:top w:val="single" w:sz="4" w:space="0" w:color="auto"/>
              <w:left w:val="single" w:sz="4" w:space="0" w:color="auto"/>
              <w:right w:val="single" w:sz="4" w:space="0" w:color="auto"/>
            </w:tcBorders>
            <w:shd w:val="clear" w:color="auto" w:fill="FFFFFF"/>
          </w:tcPr>
          <w:p w14:paraId="75329AA8" w14:textId="77777777" w:rsidR="006A01E9" w:rsidRPr="007D4F77" w:rsidRDefault="006A01E9" w:rsidP="00F857F6">
            <w:pPr>
              <w:jc w:val="center"/>
              <w:rPr>
                <w:sz w:val="20"/>
                <w:szCs w:val="20"/>
              </w:rPr>
            </w:pPr>
            <w:r w:rsidRPr="007D4F77">
              <w:rPr>
                <w:rStyle w:val="Bodytext113"/>
                <w:sz w:val="20"/>
                <w:szCs w:val="20"/>
                <w:lang w:eastAsia="en-US"/>
              </w:rPr>
              <w:t>3</w:t>
            </w:r>
          </w:p>
        </w:tc>
      </w:tr>
      <w:tr w:rsidR="006A01E9" w14:paraId="34A91E12" w14:textId="77777777" w:rsidTr="00F857F6">
        <w:trPr>
          <w:trHeight w:hRule="exact" w:val="3121"/>
        </w:trPr>
        <w:tc>
          <w:tcPr>
            <w:tcW w:w="575" w:type="dxa"/>
            <w:tcBorders>
              <w:top w:val="single" w:sz="4" w:space="0" w:color="auto"/>
              <w:left w:val="single" w:sz="4" w:space="0" w:color="auto"/>
            </w:tcBorders>
            <w:shd w:val="clear" w:color="auto" w:fill="FFFFFF"/>
          </w:tcPr>
          <w:p w14:paraId="654C1DCA" w14:textId="77777777" w:rsidR="006A01E9" w:rsidRPr="007D4F77" w:rsidRDefault="006A01E9" w:rsidP="00F857F6">
            <w:pPr>
              <w:ind w:left="220"/>
              <w:rPr>
                <w:sz w:val="20"/>
                <w:szCs w:val="20"/>
              </w:rPr>
            </w:pPr>
            <w:r w:rsidRPr="007D4F77">
              <w:rPr>
                <w:rStyle w:val="Bodytext113"/>
                <w:sz w:val="20"/>
                <w:szCs w:val="20"/>
                <w:lang w:eastAsia="en-US"/>
              </w:rPr>
              <w:t>1</w:t>
            </w:r>
          </w:p>
        </w:tc>
        <w:tc>
          <w:tcPr>
            <w:tcW w:w="1857" w:type="dxa"/>
            <w:tcBorders>
              <w:top w:val="single" w:sz="4" w:space="0" w:color="auto"/>
              <w:left w:val="single" w:sz="4" w:space="0" w:color="auto"/>
            </w:tcBorders>
            <w:shd w:val="clear" w:color="auto" w:fill="FFFFFF"/>
          </w:tcPr>
          <w:p w14:paraId="341FCD9D" w14:textId="77777777" w:rsidR="006A01E9" w:rsidRPr="007D4F77" w:rsidRDefault="006A01E9" w:rsidP="00F857F6">
            <w:pPr>
              <w:jc w:val="center"/>
              <w:rPr>
                <w:sz w:val="20"/>
                <w:szCs w:val="20"/>
              </w:rPr>
            </w:pPr>
            <w:r w:rsidRPr="007D4F77">
              <w:rPr>
                <w:rStyle w:val="Bodytext113"/>
                <w:sz w:val="20"/>
                <w:szCs w:val="20"/>
                <w:lang w:eastAsia="en-US"/>
              </w:rPr>
              <w:t>Гардеробщик *</w:t>
            </w:r>
          </w:p>
        </w:tc>
        <w:tc>
          <w:tcPr>
            <w:tcW w:w="6937" w:type="dxa"/>
            <w:tcBorders>
              <w:top w:val="single" w:sz="4" w:space="0" w:color="auto"/>
              <w:left w:val="single" w:sz="4" w:space="0" w:color="auto"/>
              <w:right w:val="single" w:sz="4" w:space="0" w:color="auto"/>
            </w:tcBorders>
            <w:shd w:val="clear" w:color="auto" w:fill="FFFFFF"/>
          </w:tcPr>
          <w:p w14:paraId="431FC3D8" w14:textId="77777777" w:rsidR="006A01E9" w:rsidRPr="007D4F77" w:rsidRDefault="006A01E9" w:rsidP="00F857F6">
            <w:pPr>
              <w:rPr>
                <w:sz w:val="20"/>
                <w:szCs w:val="20"/>
              </w:rPr>
            </w:pPr>
            <w:r w:rsidRPr="007D4F77">
              <w:rPr>
                <w:rStyle w:val="Bodytext113"/>
                <w:sz w:val="20"/>
                <w:szCs w:val="20"/>
                <w:lang w:eastAsia="en-US"/>
              </w:rPr>
              <w:t>Штатные единицы вводятся в учреждение при наличии оборудованных гардеробов начиная от 7 классов-комплектов, учащиеся которых пользуются оборудованными гардеробами, из расчета 0,5 единицы должности на 7 - 16 классов-комплектов, занимающихся в одну смену, 1 единицы должности на 7 - 16 классов-комплектов при занятии в две смены, 1 единицы должности на 17 - 22 класса-комплекта при занятии в одну смену, 1,5 единицы должности на 17 - 22 класса-комплекта при занятии в две смены, 1,5 единицы должности на 23 и более классов- комплектов при занятии в одну смену, 2 единицы должности на 23 и более классов- комплектов при занятии в две смены. Количество гардеробщиков также может определяться исходя из фотографии рабочего времени, но не более чем по расчету исходя из количества классов- комплектов</w:t>
            </w:r>
          </w:p>
        </w:tc>
      </w:tr>
      <w:tr w:rsidR="006A01E9" w14:paraId="36A852E3" w14:textId="77777777" w:rsidTr="00F857F6">
        <w:trPr>
          <w:trHeight w:hRule="exact" w:val="854"/>
        </w:trPr>
        <w:tc>
          <w:tcPr>
            <w:tcW w:w="575" w:type="dxa"/>
            <w:tcBorders>
              <w:top w:val="single" w:sz="4" w:space="0" w:color="auto"/>
              <w:left w:val="single" w:sz="4" w:space="0" w:color="auto"/>
            </w:tcBorders>
            <w:shd w:val="clear" w:color="auto" w:fill="FFFFFF"/>
          </w:tcPr>
          <w:p w14:paraId="56F361E5" w14:textId="77777777" w:rsidR="006A01E9" w:rsidRPr="007D4F77" w:rsidRDefault="006A01E9" w:rsidP="00F857F6">
            <w:pPr>
              <w:ind w:left="220"/>
              <w:rPr>
                <w:sz w:val="20"/>
                <w:szCs w:val="20"/>
              </w:rPr>
            </w:pPr>
            <w:r w:rsidRPr="007D4F77">
              <w:rPr>
                <w:rStyle w:val="Bodytext113"/>
                <w:sz w:val="20"/>
                <w:szCs w:val="20"/>
                <w:lang w:eastAsia="en-US"/>
              </w:rPr>
              <w:lastRenderedPageBreak/>
              <w:t>2</w:t>
            </w:r>
          </w:p>
        </w:tc>
        <w:tc>
          <w:tcPr>
            <w:tcW w:w="1857" w:type="dxa"/>
            <w:tcBorders>
              <w:top w:val="single" w:sz="4" w:space="0" w:color="auto"/>
              <w:left w:val="single" w:sz="4" w:space="0" w:color="auto"/>
            </w:tcBorders>
            <w:shd w:val="clear" w:color="auto" w:fill="FFFFFF"/>
          </w:tcPr>
          <w:p w14:paraId="51FF615C" w14:textId="77777777" w:rsidR="006A01E9" w:rsidRPr="007D4F77" w:rsidRDefault="006A01E9" w:rsidP="00F857F6">
            <w:pPr>
              <w:jc w:val="center"/>
              <w:rPr>
                <w:sz w:val="20"/>
                <w:szCs w:val="20"/>
              </w:rPr>
            </w:pPr>
            <w:r w:rsidRPr="007D4F77">
              <w:rPr>
                <w:rStyle w:val="Bodytext113"/>
                <w:sz w:val="20"/>
                <w:szCs w:val="20"/>
                <w:lang w:eastAsia="en-US"/>
              </w:rPr>
              <w:t>Уборщик служебных помещений*</w:t>
            </w:r>
          </w:p>
        </w:tc>
        <w:tc>
          <w:tcPr>
            <w:tcW w:w="6937" w:type="dxa"/>
            <w:tcBorders>
              <w:top w:val="single" w:sz="4" w:space="0" w:color="auto"/>
              <w:left w:val="single" w:sz="4" w:space="0" w:color="auto"/>
              <w:right w:val="single" w:sz="4" w:space="0" w:color="auto"/>
            </w:tcBorders>
            <w:shd w:val="clear" w:color="auto" w:fill="FFFFFF"/>
          </w:tcPr>
          <w:p w14:paraId="4D46F816" w14:textId="77777777" w:rsidR="006A01E9" w:rsidRPr="007D4F77" w:rsidRDefault="006A01E9" w:rsidP="00F857F6">
            <w:pPr>
              <w:rPr>
                <w:sz w:val="20"/>
                <w:szCs w:val="20"/>
              </w:rPr>
            </w:pPr>
            <w:r w:rsidRPr="007D4F77">
              <w:rPr>
                <w:rStyle w:val="Bodytext113"/>
                <w:sz w:val="20"/>
                <w:szCs w:val="20"/>
                <w:lang w:eastAsia="en-US"/>
              </w:rPr>
              <w:t>Штатные единицы вводятся по 0,5 должности на каждые 250 квадратных метров убираемой площади либо исходя из фотографии рабочего времени (если норма уборки на 0,5 должности выше 250 кв</w:t>
            </w:r>
            <w:proofErr w:type="gramStart"/>
            <w:r w:rsidRPr="007D4F77">
              <w:rPr>
                <w:rStyle w:val="Bodytext113"/>
                <w:sz w:val="20"/>
                <w:szCs w:val="20"/>
                <w:lang w:eastAsia="en-US"/>
              </w:rPr>
              <w:t>.м</w:t>
            </w:r>
            <w:proofErr w:type="gramEnd"/>
            <w:r w:rsidRPr="007D4F77">
              <w:rPr>
                <w:rStyle w:val="Bodytext113"/>
                <w:sz w:val="20"/>
                <w:szCs w:val="20"/>
                <w:lang w:eastAsia="en-US"/>
              </w:rPr>
              <w:t>)</w:t>
            </w:r>
          </w:p>
        </w:tc>
      </w:tr>
      <w:tr w:rsidR="006A01E9" w14:paraId="5441A305" w14:textId="77777777" w:rsidTr="00F857F6">
        <w:trPr>
          <w:trHeight w:hRule="exact" w:val="1136"/>
        </w:trPr>
        <w:tc>
          <w:tcPr>
            <w:tcW w:w="575" w:type="dxa"/>
            <w:tcBorders>
              <w:top w:val="single" w:sz="4" w:space="0" w:color="auto"/>
              <w:left w:val="single" w:sz="4" w:space="0" w:color="auto"/>
              <w:bottom w:val="single" w:sz="4" w:space="0" w:color="auto"/>
            </w:tcBorders>
            <w:shd w:val="clear" w:color="auto" w:fill="FFFFFF"/>
          </w:tcPr>
          <w:p w14:paraId="7280A1B5" w14:textId="77777777" w:rsidR="006A01E9" w:rsidRPr="007D4F77" w:rsidRDefault="006A01E9" w:rsidP="00F857F6">
            <w:pPr>
              <w:ind w:left="220"/>
              <w:rPr>
                <w:sz w:val="20"/>
                <w:szCs w:val="20"/>
              </w:rPr>
            </w:pPr>
            <w:r w:rsidRPr="007D4F77">
              <w:rPr>
                <w:rStyle w:val="Bodytext113"/>
                <w:sz w:val="20"/>
                <w:szCs w:val="20"/>
                <w:lang w:eastAsia="en-US"/>
              </w:rPr>
              <w:t>3</w:t>
            </w:r>
          </w:p>
        </w:tc>
        <w:tc>
          <w:tcPr>
            <w:tcW w:w="1857" w:type="dxa"/>
            <w:tcBorders>
              <w:top w:val="single" w:sz="4" w:space="0" w:color="auto"/>
              <w:left w:val="single" w:sz="4" w:space="0" w:color="auto"/>
              <w:bottom w:val="single" w:sz="4" w:space="0" w:color="auto"/>
            </w:tcBorders>
            <w:shd w:val="clear" w:color="auto" w:fill="FFFFFF"/>
          </w:tcPr>
          <w:p w14:paraId="4BC89563" w14:textId="77777777" w:rsidR="006A01E9" w:rsidRPr="007D4F77" w:rsidRDefault="006A01E9" w:rsidP="00F857F6">
            <w:pPr>
              <w:jc w:val="center"/>
              <w:rPr>
                <w:sz w:val="20"/>
                <w:szCs w:val="20"/>
              </w:rPr>
            </w:pPr>
            <w:r w:rsidRPr="007D4F77">
              <w:rPr>
                <w:rStyle w:val="Bodytext113"/>
                <w:sz w:val="20"/>
                <w:szCs w:val="20"/>
                <w:lang w:eastAsia="en-US"/>
              </w:rPr>
              <w:t>Дворник*</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14:paraId="6917E1E3" w14:textId="77777777" w:rsidR="006A01E9" w:rsidRPr="007D4F77" w:rsidRDefault="006A01E9" w:rsidP="00F857F6">
            <w:pPr>
              <w:rPr>
                <w:sz w:val="20"/>
                <w:szCs w:val="20"/>
              </w:rPr>
            </w:pPr>
            <w:r w:rsidRPr="007D4F77">
              <w:rPr>
                <w:rStyle w:val="Bodytext113"/>
                <w:sz w:val="20"/>
                <w:szCs w:val="20"/>
                <w:lang w:eastAsia="en-US"/>
              </w:rPr>
              <w:t xml:space="preserve">Штатные единицы вводятся из расчета 1 единица на 1,5 и более гектаров земельного участка, закрепленного за учреждением, </w:t>
            </w:r>
            <w:r w:rsidRPr="007D4F77">
              <w:rPr>
                <w:rStyle w:val="Bodytext113"/>
                <w:sz w:val="20"/>
                <w:szCs w:val="20"/>
              </w:rPr>
              <w:t>а в случае, если</w:t>
            </w:r>
            <w:r w:rsidRPr="007D4F77">
              <w:rPr>
                <w:rStyle w:val="Bodytext113"/>
                <w:sz w:val="20"/>
                <w:szCs w:val="20"/>
                <w:lang w:eastAsia="en-US"/>
              </w:rPr>
              <w:t xml:space="preserve"> закрепленный </w:t>
            </w:r>
            <w:r w:rsidRPr="007D4F77">
              <w:rPr>
                <w:rStyle w:val="Bodytext113"/>
                <w:sz w:val="20"/>
                <w:szCs w:val="20"/>
              </w:rPr>
              <w:t xml:space="preserve">земельный </w:t>
            </w:r>
            <w:r w:rsidRPr="007D4F77">
              <w:rPr>
                <w:sz w:val="20"/>
                <w:szCs w:val="20"/>
              </w:rPr>
              <w:t>участок</w:t>
            </w:r>
            <w:r w:rsidRPr="007D4F77">
              <w:rPr>
                <w:rStyle w:val="Bodytext115"/>
                <w:sz w:val="20"/>
                <w:szCs w:val="20"/>
                <w:lang w:eastAsia="en-US"/>
              </w:rPr>
              <w:t xml:space="preserve"> менее 1,5 гектара, - пропорционально площади или на основании фотографии рабочего времени</w:t>
            </w:r>
          </w:p>
        </w:tc>
      </w:tr>
      <w:tr w:rsidR="006A01E9" w14:paraId="5AD72262" w14:textId="77777777" w:rsidTr="00F857F6">
        <w:trPr>
          <w:trHeight w:hRule="exact" w:val="1144"/>
        </w:trPr>
        <w:tc>
          <w:tcPr>
            <w:tcW w:w="575" w:type="dxa"/>
            <w:tcBorders>
              <w:top w:val="single" w:sz="4" w:space="0" w:color="auto"/>
              <w:left w:val="single" w:sz="4" w:space="0" w:color="auto"/>
              <w:bottom w:val="single" w:sz="4" w:space="0" w:color="auto"/>
            </w:tcBorders>
            <w:shd w:val="clear" w:color="auto" w:fill="FFFFFF"/>
          </w:tcPr>
          <w:p w14:paraId="7517E3AF" w14:textId="77777777" w:rsidR="006A01E9" w:rsidRPr="007D4F77" w:rsidRDefault="006A01E9" w:rsidP="00F857F6">
            <w:pPr>
              <w:ind w:left="220"/>
              <w:rPr>
                <w:color w:val="000000"/>
                <w:sz w:val="20"/>
                <w:szCs w:val="20"/>
              </w:rPr>
            </w:pPr>
            <w:r w:rsidRPr="007D4F77">
              <w:rPr>
                <w:rStyle w:val="Bodytext113"/>
                <w:sz w:val="20"/>
                <w:szCs w:val="20"/>
                <w:lang w:eastAsia="en-US"/>
              </w:rPr>
              <w:t>4</w:t>
            </w:r>
          </w:p>
        </w:tc>
        <w:tc>
          <w:tcPr>
            <w:tcW w:w="1857" w:type="dxa"/>
            <w:tcBorders>
              <w:top w:val="single" w:sz="4" w:space="0" w:color="auto"/>
              <w:left w:val="single" w:sz="4" w:space="0" w:color="auto"/>
              <w:bottom w:val="single" w:sz="4" w:space="0" w:color="auto"/>
            </w:tcBorders>
            <w:shd w:val="clear" w:color="auto" w:fill="FFFFFF"/>
          </w:tcPr>
          <w:p w14:paraId="3086ADDB" w14:textId="77777777" w:rsidR="006A01E9" w:rsidRPr="007D4F77" w:rsidRDefault="006A01E9" w:rsidP="00F857F6">
            <w:pPr>
              <w:jc w:val="center"/>
              <w:rPr>
                <w:color w:val="000000"/>
                <w:sz w:val="20"/>
                <w:szCs w:val="20"/>
              </w:rPr>
            </w:pPr>
            <w:r w:rsidRPr="007D4F77">
              <w:rPr>
                <w:rStyle w:val="Bodytext113"/>
                <w:sz w:val="20"/>
                <w:szCs w:val="20"/>
                <w:lang w:eastAsia="en-US"/>
              </w:rPr>
              <w:t>Водитель*</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14:paraId="39C87902" w14:textId="77777777" w:rsidR="006A01E9" w:rsidRPr="007D4F77" w:rsidRDefault="006A01E9" w:rsidP="00F857F6">
            <w:pPr>
              <w:rPr>
                <w:color w:val="000000"/>
                <w:sz w:val="20"/>
                <w:szCs w:val="20"/>
              </w:rPr>
            </w:pPr>
            <w:r w:rsidRPr="007D4F77">
              <w:rPr>
                <w:rStyle w:val="Bodytext113"/>
                <w:sz w:val="20"/>
                <w:szCs w:val="20"/>
                <w:lang w:eastAsia="en-US"/>
              </w:rPr>
              <w:t>Штатные единицы вводятся на подвоз учащихся при наличии в учреждении филиалов или структурных подразделений исходя из времени, затрачиваемого на подвоз с учетом времени на обслуживание автотехники (не менее трех часов в день на 1 ед. техники)</w:t>
            </w:r>
          </w:p>
        </w:tc>
      </w:tr>
      <w:tr w:rsidR="006A01E9" w14:paraId="03D5B5A9" w14:textId="77777777" w:rsidTr="00F857F6">
        <w:trPr>
          <w:trHeight w:hRule="exact" w:val="1260"/>
        </w:trPr>
        <w:tc>
          <w:tcPr>
            <w:tcW w:w="575" w:type="dxa"/>
            <w:tcBorders>
              <w:top w:val="single" w:sz="4" w:space="0" w:color="auto"/>
              <w:left w:val="single" w:sz="4" w:space="0" w:color="auto"/>
              <w:bottom w:val="single" w:sz="4" w:space="0" w:color="auto"/>
            </w:tcBorders>
            <w:shd w:val="clear" w:color="auto" w:fill="FFFFFF"/>
          </w:tcPr>
          <w:p w14:paraId="0A4EEF95" w14:textId="77777777" w:rsidR="006A01E9" w:rsidRPr="007D4F77" w:rsidRDefault="006A01E9" w:rsidP="00F857F6">
            <w:pPr>
              <w:ind w:left="220"/>
              <w:rPr>
                <w:color w:val="000000"/>
                <w:sz w:val="20"/>
                <w:szCs w:val="20"/>
              </w:rPr>
            </w:pPr>
            <w:r w:rsidRPr="007D4F77">
              <w:rPr>
                <w:rStyle w:val="Bodytext113"/>
                <w:sz w:val="20"/>
                <w:szCs w:val="20"/>
                <w:lang w:eastAsia="en-US"/>
              </w:rPr>
              <w:t>5</w:t>
            </w:r>
          </w:p>
        </w:tc>
        <w:tc>
          <w:tcPr>
            <w:tcW w:w="1857" w:type="dxa"/>
            <w:tcBorders>
              <w:top w:val="single" w:sz="4" w:space="0" w:color="auto"/>
              <w:left w:val="single" w:sz="4" w:space="0" w:color="auto"/>
              <w:bottom w:val="single" w:sz="4" w:space="0" w:color="auto"/>
            </w:tcBorders>
            <w:shd w:val="clear" w:color="auto" w:fill="FFFFFF"/>
          </w:tcPr>
          <w:p w14:paraId="1149E2C6" w14:textId="77777777" w:rsidR="006A01E9" w:rsidRPr="007D4F77" w:rsidRDefault="006A01E9" w:rsidP="00F857F6">
            <w:pPr>
              <w:jc w:val="center"/>
              <w:rPr>
                <w:color w:val="000000"/>
                <w:sz w:val="20"/>
                <w:szCs w:val="20"/>
              </w:rPr>
            </w:pPr>
            <w:r w:rsidRPr="007D4F77">
              <w:rPr>
                <w:rStyle w:val="Bodytext113"/>
                <w:sz w:val="20"/>
                <w:szCs w:val="20"/>
                <w:lang w:eastAsia="en-US"/>
              </w:rPr>
              <w:t>Инструктор по гигиеническому воспитанию, медицинский работник*</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14:paraId="5A8D8FE2" w14:textId="77777777" w:rsidR="006A01E9" w:rsidRPr="007D4F77" w:rsidRDefault="006A01E9" w:rsidP="00F857F6">
            <w:pPr>
              <w:rPr>
                <w:color w:val="000000"/>
                <w:sz w:val="20"/>
                <w:szCs w:val="20"/>
              </w:rPr>
            </w:pPr>
            <w:r w:rsidRPr="007D4F77">
              <w:rPr>
                <w:rStyle w:val="Bodytext113"/>
                <w:sz w:val="20"/>
                <w:szCs w:val="20"/>
                <w:lang w:eastAsia="en-US"/>
              </w:rPr>
              <w:t>Штатные единицы вводятся при отсутствии договора учреждения с медицинской организацией на медицинское обслуживание обучающихся из расчета 1 единица должности медицинских работников на 200 обучающихся</w:t>
            </w:r>
          </w:p>
        </w:tc>
      </w:tr>
      <w:tr w:rsidR="006A01E9" w14:paraId="5C04224B" w14:textId="77777777" w:rsidTr="00F857F6">
        <w:trPr>
          <w:trHeight w:hRule="exact" w:val="1703"/>
        </w:trPr>
        <w:tc>
          <w:tcPr>
            <w:tcW w:w="575" w:type="dxa"/>
            <w:tcBorders>
              <w:top w:val="single" w:sz="4" w:space="0" w:color="auto"/>
              <w:left w:val="single" w:sz="4" w:space="0" w:color="auto"/>
              <w:bottom w:val="single" w:sz="4" w:space="0" w:color="auto"/>
            </w:tcBorders>
            <w:shd w:val="clear" w:color="auto" w:fill="FFFFFF"/>
          </w:tcPr>
          <w:p w14:paraId="38A6BEBB" w14:textId="77777777" w:rsidR="006A01E9" w:rsidRPr="007D4F77" w:rsidRDefault="006A01E9" w:rsidP="00F857F6">
            <w:pPr>
              <w:ind w:left="220"/>
              <w:rPr>
                <w:color w:val="000000"/>
                <w:sz w:val="20"/>
                <w:szCs w:val="20"/>
              </w:rPr>
            </w:pPr>
            <w:r w:rsidRPr="007D4F77">
              <w:rPr>
                <w:rStyle w:val="Bodytext113"/>
                <w:sz w:val="20"/>
                <w:szCs w:val="20"/>
                <w:lang w:eastAsia="en-US"/>
              </w:rPr>
              <w:t>6</w:t>
            </w:r>
          </w:p>
        </w:tc>
        <w:tc>
          <w:tcPr>
            <w:tcW w:w="1857" w:type="dxa"/>
            <w:tcBorders>
              <w:top w:val="single" w:sz="4" w:space="0" w:color="auto"/>
              <w:left w:val="single" w:sz="4" w:space="0" w:color="auto"/>
              <w:bottom w:val="single" w:sz="4" w:space="0" w:color="auto"/>
            </w:tcBorders>
            <w:shd w:val="clear" w:color="auto" w:fill="FFFFFF"/>
          </w:tcPr>
          <w:p w14:paraId="6FEFD775" w14:textId="77777777" w:rsidR="006A01E9" w:rsidRPr="007D4F77" w:rsidRDefault="006A01E9" w:rsidP="00F857F6">
            <w:pPr>
              <w:jc w:val="center"/>
              <w:rPr>
                <w:color w:val="000000"/>
                <w:sz w:val="20"/>
                <w:szCs w:val="20"/>
              </w:rPr>
            </w:pPr>
            <w:r w:rsidRPr="007D4F77">
              <w:rPr>
                <w:rStyle w:val="Bodytext113"/>
                <w:sz w:val="20"/>
                <w:szCs w:val="20"/>
                <w:lang w:eastAsia="en-US"/>
              </w:rPr>
              <w:t>Общеотраслевые должности служащих (специалист отдела кадров, инспектор по кадрам, техник и т.д.)*</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14:paraId="5F29A74D" w14:textId="77777777" w:rsidR="006A01E9" w:rsidRPr="007D4F77" w:rsidRDefault="006A01E9" w:rsidP="00F857F6">
            <w:pPr>
              <w:rPr>
                <w:color w:val="000000"/>
                <w:sz w:val="20"/>
                <w:szCs w:val="20"/>
              </w:rPr>
            </w:pPr>
            <w:r w:rsidRPr="007D4F77">
              <w:rPr>
                <w:rStyle w:val="Bodytext113"/>
                <w:sz w:val="20"/>
                <w:szCs w:val="20"/>
                <w:lang w:eastAsia="en-US"/>
              </w:rPr>
              <w:t>Штатные единицы вводятся из общего расчета 0,06 должности на 100 обучающихся, распределение общего количества должностей служащих по должностям производится учреждением самостоятельно</w:t>
            </w:r>
          </w:p>
        </w:tc>
      </w:tr>
    </w:tbl>
    <w:p w14:paraId="25A4719D" w14:textId="77777777" w:rsidR="006A01E9" w:rsidRDefault="006A01E9" w:rsidP="006A01E9">
      <w:pPr>
        <w:widowControl w:val="0"/>
        <w:rPr>
          <w:sz w:val="2"/>
          <w:szCs w:val="2"/>
        </w:rPr>
      </w:pPr>
    </w:p>
    <w:p w14:paraId="30A749C3" w14:textId="77777777" w:rsidR="006A01E9" w:rsidRPr="00826025" w:rsidRDefault="006A01E9" w:rsidP="006A01E9">
      <w:pPr>
        <w:pStyle w:val="18"/>
        <w:widowControl w:val="0"/>
        <w:spacing w:after="0" w:line="240" w:lineRule="auto"/>
        <w:ind w:left="0" w:firstLine="708"/>
        <w:jc w:val="both"/>
        <w:rPr>
          <w:rFonts w:ascii="Times New Roman" w:hAnsi="Times New Roman"/>
          <w:b/>
          <w:sz w:val="24"/>
          <w:szCs w:val="24"/>
        </w:rPr>
      </w:pPr>
      <w:r w:rsidRPr="00826025">
        <w:rPr>
          <w:rFonts w:ascii="Times New Roman" w:hAnsi="Times New Roman"/>
          <w:sz w:val="18"/>
        </w:rPr>
        <w:t>* Количество штатных единиц каждой должности определяется учреждением самостоятельно, с возможностью перепрофилирования в рамках одной профессионально-квалификационной группы работников, в пределах фонда оплаты труда, но не более действующего количества штатных единиц по состоянию на 1 сентября 2018 года.</w:t>
      </w:r>
    </w:p>
    <w:p w14:paraId="1CC57A62" w14:textId="77777777" w:rsidR="006A01E9" w:rsidRPr="00544C4B" w:rsidRDefault="006A01E9" w:rsidP="006A01E9">
      <w:pPr>
        <w:pStyle w:val="18"/>
        <w:widowControl w:val="0"/>
        <w:spacing w:after="0" w:line="240" w:lineRule="auto"/>
        <w:ind w:left="0" w:firstLine="708"/>
        <w:rPr>
          <w:rFonts w:ascii="Times New Roman" w:hAnsi="Times New Roman"/>
          <w:b/>
          <w:sz w:val="24"/>
          <w:szCs w:val="24"/>
        </w:rPr>
      </w:pPr>
    </w:p>
    <w:p w14:paraId="5EF4D273" w14:textId="77777777" w:rsidR="006A01E9" w:rsidRPr="00B64DA3" w:rsidRDefault="006A01E9" w:rsidP="006A01E9">
      <w:pPr>
        <w:pStyle w:val="18"/>
        <w:widowControl w:val="0"/>
        <w:spacing w:after="0" w:line="240" w:lineRule="auto"/>
        <w:ind w:left="709"/>
        <w:jc w:val="center"/>
        <w:rPr>
          <w:rFonts w:ascii="Times New Roman" w:hAnsi="Times New Roman"/>
          <w:b/>
          <w:sz w:val="24"/>
          <w:szCs w:val="24"/>
        </w:rPr>
      </w:pPr>
      <w:r>
        <w:rPr>
          <w:rFonts w:ascii="Times New Roman" w:hAnsi="Times New Roman"/>
          <w:b/>
          <w:sz w:val="24"/>
          <w:szCs w:val="24"/>
        </w:rPr>
        <w:t>8.</w:t>
      </w:r>
      <w:r w:rsidRPr="00B64DA3">
        <w:rPr>
          <w:rFonts w:ascii="Times New Roman" w:hAnsi="Times New Roman"/>
          <w:b/>
          <w:sz w:val="24"/>
          <w:szCs w:val="24"/>
        </w:rPr>
        <w:t>Условия оплаты труда</w:t>
      </w:r>
      <w:r>
        <w:rPr>
          <w:rFonts w:ascii="Times New Roman" w:hAnsi="Times New Roman"/>
          <w:b/>
          <w:sz w:val="24"/>
          <w:szCs w:val="24"/>
        </w:rPr>
        <w:t xml:space="preserve"> педагогических</w:t>
      </w:r>
      <w:r w:rsidRPr="00B64DA3">
        <w:rPr>
          <w:rFonts w:ascii="Times New Roman" w:hAnsi="Times New Roman"/>
          <w:b/>
          <w:sz w:val="24"/>
          <w:szCs w:val="24"/>
        </w:rPr>
        <w:t xml:space="preserve"> работников учреждения д</w:t>
      </w:r>
      <w:r>
        <w:rPr>
          <w:rFonts w:ascii="Times New Roman" w:hAnsi="Times New Roman"/>
          <w:b/>
          <w:sz w:val="24"/>
          <w:szCs w:val="24"/>
        </w:rPr>
        <w:t>ополнительного образования</w:t>
      </w:r>
      <w:r w:rsidRPr="00B64DA3">
        <w:rPr>
          <w:rFonts w:ascii="Times New Roman" w:hAnsi="Times New Roman"/>
          <w:b/>
          <w:sz w:val="24"/>
          <w:szCs w:val="24"/>
        </w:rPr>
        <w:t>.</w:t>
      </w:r>
    </w:p>
    <w:p w14:paraId="713A5F3D" w14:textId="77777777" w:rsidR="006A01E9" w:rsidRDefault="006A01E9" w:rsidP="006A01E9">
      <w:pPr>
        <w:widowControl w:val="0"/>
        <w:autoSpaceDE w:val="0"/>
        <w:autoSpaceDN w:val="0"/>
        <w:adjustRightInd w:val="0"/>
        <w:ind w:firstLine="709"/>
        <w:jc w:val="both"/>
      </w:pPr>
      <w:r>
        <w:t>8.1.</w:t>
      </w:r>
      <w:r w:rsidRPr="00E20390">
        <w:t xml:space="preserve"> </w:t>
      </w:r>
      <w:r>
        <w:t>Педагогическим р</w:t>
      </w:r>
      <w:r w:rsidRPr="00E20390">
        <w:t xml:space="preserve">аботникам </w:t>
      </w:r>
      <w:r>
        <w:t>у</w:t>
      </w:r>
      <w:r w:rsidRPr="00E20390">
        <w:t xml:space="preserve">чреждения </w:t>
      </w:r>
      <w:r>
        <w:t>дополнительного образования устанавливаются</w:t>
      </w:r>
      <w:r w:rsidRPr="00E20390">
        <w:t xml:space="preserve"> следующ</w:t>
      </w:r>
      <w:r>
        <w:t>ая структура заработной платы:</w:t>
      </w:r>
    </w:p>
    <w:p w14:paraId="6764A2B7" w14:textId="77777777" w:rsidR="006A01E9" w:rsidRDefault="006A01E9" w:rsidP="006A01E9">
      <w:pPr>
        <w:widowControl w:val="0"/>
        <w:autoSpaceDE w:val="0"/>
        <w:autoSpaceDN w:val="0"/>
        <w:adjustRightInd w:val="0"/>
        <w:ind w:firstLine="709"/>
        <w:jc w:val="both"/>
      </w:pPr>
    </w:p>
    <w:tbl>
      <w:tblPr>
        <w:tblStyle w:val="af"/>
        <w:tblW w:w="0" w:type="auto"/>
        <w:tblLook w:val="04A0" w:firstRow="1" w:lastRow="0" w:firstColumn="1" w:lastColumn="0" w:noHBand="0" w:noVBand="1"/>
      </w:tblPr>
      <w:tblGrid>
        <w:gridCol w:w="534"/>
        <w:gridCol w:w="4961"/>
        <w:gridCol w:w="4075"/>
      </w:tblGrid>
      <w:tr w:rsidR="006A01E9" w14:paraId="434F83F3" w14:textId="77777777" w:rsidTr="00F857F6">
        <w:tc>
          <w:tcPr>
            <w:tcW w:w="534" w:type="dxa"/>
          </w:tcPr>
          <w:p w14:paraId="1AC3348D" w14:textId="77777777" w:rsidR="006A01E9" w:rsidRDefault="006A01E9" w:rsidP="00F857F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4961" w:type="dxa"/>
          </w:tcPr>
          <w:p w14:paraId="4DC3D88B" w14:textId="77777777" w:rsidR="006A01E9" w:rsidRDefault="006A01E9" w:rsidP="00F857F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Состав заработной платы</w:t>
            </w:r>
          </w:p>
        </w:tc>
        <w:tc>
          <w:tcPr>
            <w:tcW w:w="4075" w:type="dxa"/>
          </w:tcPr>
          <w:p w14:paraId="6D5725BC" w14:textId="77777777" w:rsidR="006A01E9" w:rsidRDefault="006A01E9" w:rsidP="00F857F6">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Значение</w:t>
            </w:r>
          </w:p>
        </w:tc>
      </w:tr>
      <w:tr w:rsidR="006A01E9" w14:paraId="3F0C23C7" w14:textId="77777777" w:rsidTr="00F857F6">
        <w:tc>
          <w:tcPr>
            <w:tcW w:w="534" w:type="dxa"/>
          </w:tcPr>
          <w:p w14:paraId="5C85D56C"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1</w:t>
            </w:r>
          </w:p>
        </w:tc>
        <w:tc>
          <w:tcPr>
            <w:tcW w:w="4961" w:type="dxa"/>
          </w:tcPr>
          <w:p w14:paraId="15596967"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DF4511">
              <w:rPr>
                <w:rFonts w:ascii="Times New Roman" w:hAnsi="Times New Roman"/>
                <w:sz w:val="20"/>
                <w:szCs w:val="20"/>
              </w:rPr>
              <w:t>Оклад (должностной оклад), ставка заработной платы.</w:t>
            </w:r>
          </w:p>
        </w:tc>
        <w:tc>
          <w:tcPr>
            <w:tcW w:w="4075" w:type="dxa"/>
          </w:tcPr>
          <w:p w14:paraId="222D4DBE" w14:textId="77777777" w:rsidR="006A01E9" w:rsidRPr="00CA0FDA" w:rsidRDefault="006A01E9" w:rsidP="00F857F6">
            <w:pPr>
              <w:widowControl w:val="0"/>
              <w:autoSpaceDE w:val="0"/>
              <w:autoSpaceDN w:val="0"/>
              <w:adjustRightInd w:val="0"/>
              <w:jc w:val="center"/>
              <w:rPr>
                <w:rFonts w:ascii="Times New Roman" w:hAnsi="Times New Roman"/>
                <w:sz w:val="20"/>
                <w:szCs w:val="20"/>
              </w:rPr>
            </w:pPr>
            <w:r w:rsidRPr="00CA0FDA">
              <w:rPr>
                <w:rFonts w:ascii="Times New Roman" w:hAnsi="Times New Roman"/>
                <w:sz w:val="20"/>
                <w:szCs w:val="20"/>
              </w:rPr>
              <w:t>9</w:t>
            </w:r>
            <w:r w:rsidRPr="00CA0FDA">
              <w:rPr>
                <w:sz w:val="20"/>
                <w:szCs w:val="20"/>
              </w:rPr>
              <w:t>564</w:t>
            </w:r>
            <w:r w:rsidRPr="00CA0FDA">
              <w:t>,00</w:t>
            </w:r>
            <w:r w:rsidRPr="00CA0FDA">
              <w:rPr>
                <w:rFonts w:ascii="Times New Roman" w:hAnsi="Times New Roman"/>
                <w:sz w:val="20"/>
                <w:szCs w:val="20"/>
              </w:rPr>
              <w:t xml:space="preserve"> ру</w:t>
            </w:r>
            <w:r w:rsidRPr="00CA0FDA">
              <w:t>б</w:t>
            </w:r>
            <w:r w:rsidRPr="00CA0FDA">
              <w:rPr>
                <w:rFonts w:ascii="Times New Roman" w:hAnsi="Times New Roman"/>
                <w:sz w:val="20"/>
                <w:szCs w:val="20"/>
              </w:rPr>
              <w:t>.</w:t>
            </w:r>
          </w:p>
        </w:tc>
      </w:tr>
      <w:tr w:rsidR="006A01E9" w14:paraId="53E212B6" w14:textId="77777777" w:rsidTr="00F857F6">
        <w:tc>
          <w:tcPr>
            <w:tcW w:w="534" w:type="dxa"/>
            <w:vMerge w:val="restart"/>
          </w:tcPr>
          <w:p w14:paraId="4FC55425"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2</w:t>
            </w:r>
          </w:p>
        </w:tc>
        <w:tc>
          <w:tcPr>
            <w:tcW w:w="4961" w:type="dxa"/>
          </w:tcPr>
          <w:p w14:paraId="6039FAE3"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303580">
              <w:rPr>
                <w:rStyle w:val="Bodytext113"/>
                <w:sz w:val="20"/>
                <w:szCs w:val="20"/>
              </w:rPr>
              <w:t>за наличие квалификационной категории:</w:t>
            </w:r>
          </w:p>
        </w:tc>
        <w:tc>
          <w:tcPr>
            <w:tcW w:w="4075" w:type="dxa"/>
          </w:tcPr>
          <w:p w14:paraId="2B5AC270" w14:textId="77777777" w:rsidR="006A01E9" w:rsidRPr="00DF4511" w:rsidRDefault="006A01E9" w:rsidP="00F857F6">
            <w:pPr>
              <w:widowControl w:val="0"/>
              <w:autoSpaceDE w:val="0"/>
              <w:autoSpaceDN w:val="0"/>
              <w:adjustRightInd w:val="0"/>
              <w:jc w:val="center"/>
              <w:rPr>
                <w:rFonts w:ascii="Times New Roman" w:hAnsi="Times New Roman"/>
                <w:sz w:val="20"/>
                <w:szCs w:val="20"/>
              </w:rPr>
            </w:pPr>
          </w:p>
        </w:tc>
      </w:tr>
      <w:tr w:rsidR="006A01E9" w14:paraId="2D79B493" w14:textId="77777777" w:rsidTr="00F857F6">
        <w:tc>
          <w:tcPr>
            <w:tcW w:w="534" w:type="dxa"/>
            <w:vMerge/>
          </w:tcPr>
          <w:p w14:paraId="22F4A9A9" w14:textId="77777777" w:rsidR="006A01E9" w:rsidRPr="00DF4511" w:rsidRDefault="006A01E9" w:rsidP="00F857F6">
            <w:pPr>
              <w:widowControl w:val="0"/>
              <w:autoSpaceDE w:val="0"/>
              <w:autoSpaceDN w:val="0"/>
              <w:adjustRightInd w:val="0"/>
              <w:jc w:val="both"/>
              <w:rPr>
                <w:rFonts w:ascii="Times New Roman" w:hAnsi="Times New Roman"/>
                <w:sz w:val="20"/>
                <w:szCs w:val="20"/>
              </w:rPr>
            </w:pPr>
          </w:p>
        </w:tc>
        <w:tc>
          <w:tcPr>
            <w:tcW w:w="4961" w:type="dxa"/>
          </w:tcPr>
          <w:p w14:paraId="1F1D6E32"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303580">
              <w:rPr>
                <w:rStyle w:val="Bodytext113"/>
                <w:sz w:val="20"/>
                <w:szCs w:val="20"/>
              </w:rPr>
              <w:t>соответствие занимаемой должности</w:t>
            </w:r>
          </w:p>
        </w:tc>
        <w:tc>
          <w:tcPr>
            <w:tcW w:w="4075" w:type="dxa"/>
          </w:tcPr>
          <w:p w14:paraId="471937AD" w14:textId="77777777" w:rsidR="006A01E9" w:rsidRPr="00303580" w:rsidRDefault="006A01E9" w:rsidP="00F857F6">
            <w:pPr>
              <w:widowControl w:val="0"/>
              <w:autoSpaceDE w:val="0"/>
              <w:autoSpaceDN w:val="0"/>
              <w:adjustRightInd w:val="0"/>
              <w:jc w:val="center"/>
              <w:rPr>
                <w:rStyle w:val="Bodytext113"/>
                <w:sz w:val="20"/>
                <w:szCs w:val="20"/>
              </w:rPr>
            </w:pPr>
            <w:r w:rsidRPr="00303580">
              <w:rPr>
                <w:rStyle w:val="Bodytext113"/>
                <w:sz w:val="20"/>
                <w:szCs w:val="20"/>
              </w:rPr>
              <w:t>5</w:t>
            </w:r>
          </w:p>
        </w:tc>
      </w:tr>
      <w:tr w:rsidR="006A01E9" w14:paraId="43B605E3" w14:textId="77777777" w:rsidTr="00F857F6">
        <w:tc>
          <w:tcPr>
            <w:tcW w:w="534" w:type="dxa"/>
            <w:vMerge/>
          </w:tcPr>
          <w:p w14:paraId="3111453E" w14:textId="77777777" w:rsidR="006A01E9" w:rsidRPr="00DF4511" w:rsidRDefault="006A01E9" w:rsidP="00F857F6">
            <w:pPr>
              <w:widowControl w:val="0"/>
              <w:autoSpaceDE w:val="0"/>
              <w:autoSpaceDN w:val="0"/>
              <w:adjustRightInd w:val="0"/>
              <w:jc w:val="both"/>
              <w:rPr>
                <w:rFonts w:ascii="Times New Roman" w:hAnsi="Times New Roman"/>
                <w:sz w:val="20"/>
                <w:szCs w:val="20"/>
              </w:rPr>
            </w:pPr>
          </w:p>
        </w:tc>
        <w:tc>
          <w:tcPr>
            <w:tcW w:w="4961" w:type="dxa"/>
          </w:tcPr>
          <w:p w14:paraId="7E9A2D31"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303580">
              <w:rPr>
                <w:rStyle w:val="Bodytext113"/>
                <w:sz w:val="20"/>
                <w:szCs w:val="20"/>
              </w:rPr>
              <w:t>1 категория</w:t>
            </w:r>
          </w:p>
        </w:tc>
        <w:tc>
          <w:tcPr>
            <w:tcW w:w="4075" w:type="dxa"/>
          </w:tcPr>
          <w:p w14:paraId="7BC4B08D" w14:textId="77777777" w:rsidR="006A01E9" w:rsidRPr="00303580" w:rsidRDefault="006A01E9" w:rsidP="00F857F6">
            <w:pPr>
              <w:widowControl w:val="0"/>
              <w:autoSpaceDE w:val="0"/>
              <w:autoSpaceDN w:val="0"/>
              <w:adjustRightInd w:val="0"/>
              <w:jc w:val="center"/>
              <w:rPr>
                <w:rStyle w:val="Bodytext113"/>
                <w:sz w:val="20"/>
                <w:szCs w:val="20"/>
              </w:rPr>
            </w:pPr>
            <w:r w:rsidRPr="00303580">
              <w:rPr>
                <w:rStyle w:val="Bodytext113"/>
                <w:sz w:val="20"/>
                <w:szCs w:val="20"/>
              </w:rPr>
              <w:t>10</w:t>
            </w:r>
          </w:p>
        </w:tc>
      </w:tr>
      <w:tr w:rsidR="006A01E9" w14:paraId="4BA62510" w14:textId="77777777" w:rsidTr="00F857F6">
        <w:tc>
          <w:tcPr>
            <w:tcW w:w="534" w:type="dxa"/>
            <w:vMerge/>
          </w:tcPr>
          <w:p w14:paraId="390CA843" w14:textId="77777777" w:rsidR="006A01E9" w:rsidRPr="00DF4511" w:rsidRDefault="006A01E9" w:rsidP="00F857F6">
            <w:pPr>
              <w:widowControl w:val="0"/>
              <w:autoSpaceDE w:val="0"/>
              <w:autoSpaceDN w:val="0"/>
              <w:adjustRightInd w:val="0"/>
              <w:jc w:val="both"/>
              <w:rPr>
                <w:rFonts w:ascii="Times New Roman" w:hAnsi="Times New Roman"/>
                <w:sz w:val="20"/>
                <w:szCs w:val="20"/>
              </w:rPr>
            </w:pPr>
          </w:p>
        </w:tc>
        <w:tc>
          <w:tcPr>
            <w:tcW w:w="4961" w:type="dxa"/>
          </w:tcPr>
          <w:p w14:paraId="359FE12A" w14:textId="77777777" w:rsidR="006A01E9" w:rsidRPr="00DF4511" w:rsidRDefault="006A01E9" w:rsidP="00F857F6">
            <w:pPr>
              <w:widowControl w:val="0"/>
              <w:autoSpaceDE w:val="0"/>
              <w:autoSpaceDN w:val="0"/>
              <w:adjustRightInd w:val="0"/>
              <w:jc w:val="both"/>
              <w:rPr>
                <w:rFonts w:ascii="Times New Roman" w:hAnsi="Times New Roman"/>
                <w:sz w:val="20"/>
                <w:szCs w:val="20"/>
              </w:rPr>
            </w:pPr>
            <w:r w:rsidRPr="00303580">
              <w:rPr>
                <w:rStyle w:val="Bodytext113"/>
                <w:sz w:val="20"/>
                <w:szCs w:val="20"/>
              </w:rPr>
              <w:t>высшая категория</w:t>
            </w:r>
          </w:p>
        </w:tc>
        <w:tc>
          <w:tcPr>
            <w:tcW w:w="4075" w:type="dxa"/>
          </w:tcPr>
          <w:p w14:paraId="518DE565" w14:textId="77777777" w:rsidR="006A01E9" w:rsidRPr="00303580" w:rsidRDefault="006A01E9" w:rsidP="00F857F6">
            <w:pPr>
              <w:widowControl w:val="0"/>
              <w:autoSpaceDE w:val="0"/>
              <w:autoSpaceDN w:val="0"/>
              <w:adjustRightInd w:val="0"/>
              <w:jc w:val="center"/>
              <w:rPr>
                <w:rStyle w:val="Bodytext113"/>
                <w:sz w:val="20"/>
                <w:szCs w:val="20"/>
              </w:rPr>
            </w:pPr>
            <w:r w:rsidRPr="00303580">
              <w:rPr>
                <w:rStyle w:val="Bodytext113"/>
                <w:sz w:val="20"/>
                <w:szCs w:val="20"/>
              </w:rPr>
              <w:t>15</w:t>
            </w:r>
          </w:p>
        </w:tc>
      </w:tr>
      <w:tr w:rsidR="006A01E9" w14:paraId="07522209" w14:textId="77777777" w:rsidTr="00F857F6">
        <w:tc>
          <w:tcPr>
            <w:tcW w:w="534" w:type="dxa"/>
          </w:tcPr>
          <w:p w14:paraId="3FE8BAB1"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3</w:t>
            </w:r>
          </w:p>
        </w:tc>
        <w:tc>
          <w:tcPr>
            <w:tcW w:w="4961" w:type="dxa"/>
          </w:tcPr>
          <w:p w14:paraId="5E4EF702"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за выслугу лет</w:t>
            </w:r>
          </w:p>
        </w:tc>
        <w:tc>
          <w:tcPr>
            <w:tcW w:w="4075" w:type="dxa"/>
          </w:tcPr>
          <w:p w14:paraId="1666F859" w14:textId="77777777" w:rsidR="006A01E9" w:rsidRPr="00DF4511" w:rsidRDefault="006A01E9" w:rsidP="00F857F6">
            <w:pPr>
              <w:widowControl w:val="0"/>
              <w:autoSpaceDE w:val="0"/>
              <w:autoSpaceDN w:val="0"/>
              <w:adjustRightInd w:val="0"/>
              <w:jc w:val="both"/>
              <w:rPr>
                <w:rStyle w:val="Bodytext113"/>
                <w:sz w:val="20"/>
                <w:szCs w:val="20"/>
              </w:rPr>
            </w:pPr>
            <w:r w:rsidRPr="00DF4511">
              <w:rPr>
                <w:rStyle w:val="Bodytext113"/>
                <w:sz w:val="20"/>
                <w:szCs w:val="20"/>
              </w:rPr>
              <w:t>в соответствии с п.6 «Выплаты ежемесячной надбавки за выслугу лет к должностному окладу работникам образовательных организаций» настоящего положения;</w:t>
            </w:r>
          </w:p>
        </w:tc>
      </w:tr>
      <w:tr w:rsidR="006A01E9" w14:paraId="433EB7CD" w14:textId="77777777" w:rsidTr="00F857F6">
        <w:tc>
          <w:tcPr>
            <w:tcW w:w="534" w:type="dxa"/>
          </w:tcPr>
          <w:p w14:paraId="74F0737B"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4</w:t>
            </w:r>
          </w:p>
        </w:tc>
        <w:tc>
          <w:tcPr>
            <w:tcW w:w="4961" w:type="dxa"/>
          </w:tcPr>
          <w:p w14:paraId="478B2913"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молодым специалистам</w:t>
            </w:r>
          </w:p>
        </w:tc>
        <w:tc>
          <w:tcPr>
            <w:tcW w:w="4075" w:type="dxa"/>
          </w:tcPr>
          <w:p w14:paraId="40B38D40"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20%</w:t>
            </w:r>
          </w:p>
        </w:tc>
      </w:tr>
      <w:tr w:rsidR="006A01E9" w14:paraId="70466100" w14:textId="77777777" w:rsidTr="00F857F6">
        <w:tc>
          <w:tcPr>
            <w:tcW w:w="534" w:type="dxa"/>
          </w:tcPr>
          <w:p w14:paraId="581E0E5C"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5</w:t>
            </w:r>
          </w:p>
        </w:tc>
        <w:tc>
          <w:tcPr>
            <w:tcW w:w="4961" w:type="dxa"/>
          </w:tcPr>
          <w:p w14:paraId="1419C5ED" w14:textId="77777777" w:rsidR="006A01E9" w:rsidRPr="00303580" w:rsidRDefault="006A01E9" w:rsidP="00F857F6">
            <w:pPr>
              <w:widowControl w:val="0"/>
              <w:autoSpaceDE w:val="0"/>
              <w:autoSpaceDN w:val="0"/>
              <w:adjustRightInd w:val="0"/>
              <w:jc w:val="both"/>
              <w:rPr>
                <w:rStyle w:val="Bodytext113"/>
                <w:sz w:val="20"/>
                <w:szCs w:val="20"/>
              </w:rPr>
            </w:pPr>
            <w:r>
              <w:rPr>
                <w:rStyle w:val="Bodytext113"/>
                <w:sz w:val="20"/>
                <w:szCs w:val="20"/>
              </w:rPr>
              <w:t xml:space="preserve">за почетное звание, ученую степень, ученое звание </w:t>
            </w:r>
          </w:p>
        </w:tc>
        <w:tc>
          <w:tcPr>
            <w:tcW w:w="4075" w:type="dxa"/>
          </w:tcPr>
          <w:p w14:paraId="3BCADB28"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 xml:space="preserve">в соответствии с п.2.4 Раздела </w:t>
            </w:r>
            <w:r w:rsidRPr="00DF4511">
              <w:rPr>
                <w:rStyle w:val="Bodytext113"/>
                <w:sz w:val="20"/>
                <w:szCs w:val="20"/>
              </w:rPr>
              <w:t xml:space="preserve">7.1.1. </w:t>
            </w:r>
            <w:r>
              <w:rPr>
                <w:rStyle w:val="Bodytext113"/>
                <w:sz w:val="20"/>
                <w:szCs w:val="20"/>
              </w:rPr>
              <w:t>«</w:t>
            </w:r>
            <w:r w:rsidRPr="00DF4511">
              <w:rPr>
                <w:rStyle w:val="Bodytext113"/>
                <w:sz w:val="20"/>
                <w:szCs w:val="20"/>
              </w:rPr>
              <w:t>Структура фонда оплаты труда педагогических работников муниципальных образовательных организаций</w:t>
            </w:r>
            <w:r>
              <w:rPr>
                <w:rStyle w:val="Bodytext113"/>
                <w:sz w:val="20"/>
                <w:szCs w:val="20"/>
              </w:rPr>
              <w:t>» настоящего положения</w:t>
            </w:r>
          </w:p>
        </w:tc>
      </w:tr>
      <w:tr w:rsidR="006A01E9" w14:paraId="5BA4D3C8" w14:textId="77777777" w:rsidTr="00F857F6">
        <w:tc>
          <w:tcPr>
            <w:tcW w:w="534" w:type="dxa"/>
          </w:tcPr>
          <w:p w14:paraId="5704242D"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6</w:t>
            </w:r>
          </w:p>
        </w:tc>
        <w:tc>
          <w:tcPr>
            <w:tcW w:w="4961" w:type="dxa"/>
          </w:tcPr>
          <w:p w14:paraId="54ECB0D5"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за интенсивность</w:t>
            </w:r>
          </w:p>
        </w:tc>
        <w:tc>
          <w:tcPr>
            <w:tcW w:w="4075" w:type="dxa"/>
          </w:tcPr>
          <w:p w14:paraId="1748B718"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до 100%</w:t>
            </w:r>
          </w:p>
        </w:tc>
      </w:tr>
      <w:tr w:rsidR="006A01E9" w14:paraId="46CD6282" w14:textId="77777777" w:rsidTr="00F857F6">
        <w:tc>
          <w:tcPr>
            <w:tcW w:w="534" w:type="dxa"/>
          </w:tcPr>
          <w:p w14:paraId="5D5D851C"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7</w:t>
            </w:r>
          </w:p>
        </w:tc>
        <w:tc>
          <w:tcPr>
            <w:tcW w:w="4961" w:type="dxa"/>
          </w:tcPr>
          <w:p w14:paraId="67C85AC3"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премиальные выплаты</w:t>
            </w:r>
          </w:p>
        </w:tc>
        <w:tc>
          <w:tcPr>
            <w:tcW w:w="4075" w:type="dxa"/>
          </w:tcPr>
          <w:p w14:paraId="0C4ED1A5" w14:textId="77777777" w:rsidR="006A01E9" w:rsidRDefault="006A01E9" w:rsidP="00F857F6">
            <w:pPr>
              <w:widowControl w:val="0"/>
              <w:autoSpaceDE w:val="0"/>
              <w:autoSpaceDN w:val="0"/>
              <w:adjustRightInd w:val="0"/>
              <w:jc w:val="both"/>
              <w:rPr>
                <w:rStyle w:val="Bodytext113"/>
                <w:sz w:val="20"/>
                <w:szCs w:val="20"/>
              </w:rPr>
            </w:pPr>
            <w:r>
              <w:rPr>
                <w:rStyle w:val="Bodytext113"/>
                <w:sz w:val="20"/>
                <w:szCs w:val="20"/>
              </w:rPr>
              <w:t>до 100%</w:t>
            </w:r>
          </w:p>
        </w:tc>
      </w:tr>
    </w:tbl>
    <w:p w14:paraId="5048FE93" w14:textId="77777777" w:rsidR="006A01E9" w:rsidRPr="00544C4B" w:rsidRDefault="006A01E9" w:rsidP="006A01E9">
      <w:pPr>
        <w:pStyle w:val="ad"/>
        <w:widowControl w:val="0"/>
        <w:rPr>
          <w:rFonts w:ascii="Times New Roman" w:hAnsi="Times New Roman"/>
          <w:sz w:val="24"/>
          <w:szCs w:val="24"/>
        </w:rPr>
      </w:pPr>
    </w:p>
    <w:p w14:paraId="1B5B3614" w14:textId="77777777" w:rsidR="006A01E9" w:rsidRPr="00544C4B" w:rsidRDefault="006A01E9" w:rsidP="006A01E9">
      <w:pPr>
        <w:pStyle w:val="ad"/>
        <w:widowControl w:val="0"/>
        <w:jc w:val="center"/>
        <w:rPr>
          <w:rFonts w:ascii="Times New Roman" w:hAnsi="Times New Roman"/>
          <w:b/>
          <w:sz w:val="24"/>
          <w:szCs w:val="24"/>
        </w:rPr>
      </w:pPr>
      <w:r>
        <w:rPr>
          <w:rFonts w:ascii="Times New Roman" w:hAnsi="Times New Roman"/>
          <w:b/>
          <w:sz w:val="24"/>
          <w:szCs w:val="24"/>
        </w:rPr>
        <w:t>9.</w:t>
      </w:r>
      <w:r w:rsidRPr="00544C4B">
        <w:rPr>
          <w:rFonts w:ascii="Times New Roman" w:hAnsi="Times New Roman"/>
          <w:b/>
          <w:sz w:val="24"/>
          <w:szCs w:val="24"/>
        </w:rPr>
        <w:t>Порядок и условия оплаты труда работников общеотраслевых должностей служащих и общеотраслевых профессий рабочих</w:t>
      </w:r>
    </w:p>
    <w:p w14:paraId="15366D97" w14:textId="77777777"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9.1.</w:t>
      </w:r>
      <w:r w:rsidRPr="00544C4B">
        <w:rPr>
          <w:rFonts w:ascii="Times New Roman" w:hAnsi="Times New Roman"/>
          <w:sz w:val="24"/>
          <w:szCs w:val="24"/>
        </w:rPr>
        <w:t xml:space="preserve"> Размеры должностных окладов общеотраслевых должностей служащих и общеотраслевых профессий рабочих устанавливаются на основе отнесения занимаемых ими должностей к профессиональным квалификационным группам.</w:t>
      </w:r>
    </w:p>
    <w:p w14:paraId="641708E7" w14:textId="77777777" w:rsidR="006A01E9" w:rsidRPr="00544C4B"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lastRenderedPageBreak/>
        <w:t>9.2.</w:t>
      </w:r>
      <w:r w:rsidRPr="00544C4B">
        <w:rPr>
          <w:rFonts w:ascii="Times New Roman" w:hAnsi="Times New Roman"/>
          <w:sz w:val="24"/>
          <w:szCs w:val="24"/>
        </w:rPr>
        <w:t xml:space="preserve"> Работникам общеотраслевых должностей служащих и общеотраслевых профессий рабочих рекомендуется устанавливать следующие компенсационные и стимулирующие выплаты:</w:t>
      </w:r>
    </w:p>
    <w:p w14:paraId="62BD77F5"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9.2.1.</w:t>
      </w:r>
      <w:r w:rsidRPr="00544C4B">
        <w:rPr>
          <w:rFonts w:ascii="Times New Roman" w:hAnsi="Times New Roman"/>
          <w:sz w:val="24"/>
          <w:szCs w:val="24"/>
        </w:rPr>
        <w:t xml:space="preserve"> Надбавка за </w:t>
      </w:r>
      <w:r>
        <w:rPr>
          <w:rFonts w:ascii="Times New Roman" w:hAnsi="Times New Roman"/>
          <w:sz w:val="24"/>
          <w:szCs w:val="24"/>
        </w:rPr>
        <w:t>выслугу лет</w:t>
      </w:r>
      <w:r w:rsidRPr="00544C4B">
        <w:rPr>
          <w:rFonts w:ascii="Times New Roman" w:hAnsi="Times New Roman"/>
          <w:sz w:val="24"/>
          <w:szCs w:val="24"/>
        </w:rPr>
        <w:t xml:space="preserve"> в соответствии </w:t>
      </w:r>
      <w:r w:rsidRPr="0094680C">
        <w:rPr>
          <w:rFonts w:ascii="Times New Roman" w:hAnsi="Times New Roman"/>
          <w:sz w:val="24"/>
          <w:szCs w:val="24"/>
        </w:rPr>
        <w:t>с п.</w:t>
      </w:r>
      <w:r>
        <w:rPr>
          <w:rFonts w:ascii="Times New Roman" w:hAnsi="Times New Roman"/>
          <w:sz w:val="24"/>
          <w:szCs w:val="24"/>
        </w:rPr>
        <w:t>6.</w:t>
      </w:r>
      <w:r w:rsidRPr="0094680C">
        <w:rPr>
          <w:rFonts w:ascii="Times New Roman" w:hAnsi="Times New Roman"/>
          <w:sz w:val="24"/>
          <w:szCs w:val="24"/>
        </w:rPr>
        <w:t>5</w:t>
      </w:r>
      <w:r w:rsidRPr="00544C4B">
        <w:rPr>
          <w:rFonts w:ascii="Times New Roman" w:hAnsi="Times New Roman"/>
          <w:sz w:val="24"/>
          <w:szCs w:val="24"/>
        </w:rPr>
        <w:t xml:space="preserve"> настоящего положения</w:t>
      </w:r>
    </w:p>
    <w:p w14:paraId="19AFDD61" w14:textId="77777777" w:rsidR="006A01E9" w:rsidRPr="00711F0E" w:rsidRDefault="006A01E9" w:rsidP="006A01E9">
      <w:pPr>
        <w:pStyle w:val="ad"/>
        <w:widowControl w:val="0"/>
        <w:ind w:firstLine="709"/>
        <w:jc w:val="both"/>
        <w:rPr>
          <w:rFonts w:ascii="Times New Roman" w:hAnsi="Times New Roman"/>
          <w:sz w:val="24"/>
          <w:szCs w:val="24"/>
        </w:rPr>
      </w:pPr>
      <w:r w:rsidRPr="00711F0E">
        <w:rPr>
          <w:rFonts w:ascii="Times New Roman" w:hAnsi="Times New Roman"/>
          <w:sz w:val="24"/>
          <w:szCs w:val="24"/>
        </w:rPr>
        <w:t>9.2.2. Надбавка водителям за классность</w:t>
      </w:r>
    </w:p>
    <w:p w14:paraId="0ACC90E2" w14:textId="77777777" w:rsidR="006A01E9" w:rsidRDefault="006A01E9" w:rsidP="006A01E9">
      <w:pPr>
        <w:pStyle w:val="ad"/>
        <w:widowControl w:val="0"/>
        <w:ind w:firstLine="709"/>
        <w:jc w:val="both"/>
        <w:rPr>
          <w:rFonts w:ascii="Times New Roman" w:hAnsi="Times New Roman"/>
          <w:sz w:val="24"/>
          <w:szCs w:val="24"/>
        </w:rPr>
      </w:pPr>
      <w:r w:rsidRPr="00544C4B">
        <w:rPr>
          <w:rFonts w:ascii="Times New Roman" w:hAnsi="Times New Roman"/>
          <w:sz w:val="24"/>
          <w:szCs w:val="24"/>
        </w:rPr>
        <w:t>Величина надбавки определяется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w:t>
      </w:r>
    </w:p>
    <w:p w14:paraId="64DEDBE1" w14:textId="77777777" w:rsidR="006A01E9" w:rsidRDefault="006A01E9" w:rsidP="006A01E9">
      <w:pPr>
        <w:pStyle w:val="ad"/>
        <w:widowControl w:val="0"/>
        <w:ind w:firstLine="709"/>
        <w:jc w:val="both"/>
        <w:rPr>
          <w:rFonts w:ascii="Times New Roman" w:hAnsi="Times New Roman"/>
          <w:sz w:val="24"/>
          <w:szCs w:val="24"/>
        </w:rPr>
      </w:pPr>
      <w:r w:rsidRPr="00544C4B">
        <w:rPr>
          <w:rFonts w:ascii="Times New Roman" w:hAnsi="Times New Roman"/>
          <w:sz w:val="24"/>
          <w:szCs w:val="24"/>
        </w:rPr>
        <w:t>Для водителей 1 класса надбавка за классность устанавливается в размере 25 процентов, для водителей 2 класса - 10 процентов</w:t>
      </w:r>
    </w:p>
    <w:p w14:paraId="54A64644" w14:textId="77777777" w:rsidR="006A01E9" w:rsidRDefault="006A01E9" w:rsidP="006A01E9">
      <w:pPr>
        <w:pStyle w:val="ad"/>
        <w:widowControl w:val="0"/>
        <w:ind w:firstLine="709"/>
        <w:jc w:val="both"/>
        <w:rPr>
          <w:rFonts w:ascii="Times New Roman" w:hAnsi="Times New Roman"/>
          <w:sz w:val="24"/>
          <w:szCs w:val="24"/>
        </w:rPr>
      </w:pPr>
      <w:r>
        <w:rPr>
          <w:rFonts w:ascii="Times New Roman" w:hAnsi="Times New Roman"/>
          <w:sz w:val="24"/>
          <w:szCs w:val="24"/>
        </w:rPr>
        <w:t>9.3.3.</w:t>
      </w:r>
      <w:r w:rsidRPr="00544C4B">
        <w:rPr>
          <w:rFonts w:ascii="Times New Roman" w:hAnsi="Times New Roman"/>
          <w:sz w:val="24"/>
          <w:szCs w:val="24"/>
        </w:rPr>
        <w:t xml:space="preserve"> Надбавка за интенсивность до 1</w:t>
      </w:r>
      <w:r>
        <w:rPr>
          <w:rFonts w:ascii="Times New Roman" w:hAnsi="Times New Roman"/>
          <w:sz w:val="24"/>
          <w:szCs w:val="24"/>
        </w:rPr>
        <w:t>9</w:t>
      </w:r>
      <w:r w:rsidRPr="00544C4B">
        <w:rPr>
          <w:rFonts w:ascii="Times New Roman" w:hAnsi="Times New Roman"/>
          <w:sz w:val="24"/>
          <w:szCs w:val="24"/>
        </w:rPr>
        <w:t>0%</w:t>
      </w:r>
    </w:p>
    <w:p w14:paraId="09E27E64" w14:textId="77777777" w:rsidR="006A01E9" w:rsidRDefault="006A01E9" w:rsidP="006A01E9">
      <w:pPr>
        <w:pStyle w:val="ad"/>
        <w:widowControl w:val="0"/>
        <w:ind w:firstLine="709"/>
        <w:jc w:val="both"/>
        <w:rPr>
          <w:rFonts w:ascii="Times New Roman" w:hAnsi="Times New Roman"/>
          <w:sz w:val="24"/>
          <w:szCs w:val="24"/>
        </w:rPr>
      </w:pPr>
    </w:p>
    <w:p w14:paraId="2ED2C117" w14:textId="6F9C0741" w:rsidR="006A01E9" w:rsidRPr="00544C4B" w:rsidRDefault="007C33DA" w:rsidP="006A01E9">
      <w:pPr>
        <w:widowControl w:val="0"/>
        <w:tabs>
          <w:tab w:val="left" w:pos="1276"/>
        </w:tabs>
        <w:ind w:firstLine="709"/>
        <w:jc w:val="center"/>
        <w:rPr>
          <w:b/>
        </w:rPr>
      </w:pPr>
      <w:r>
        <w:rPr>
          <w:b/>
        </w:rPr>
        <w:t>10</w:t>
      </w:r>
      <w:r w:rsidR="006A01E9">
        <w:rPr>
          <w:b/>
        </w:rPr>
        <w:t>.</w:t>
      </w:r>
      <w:r w:rsidR="006A01E9" w:rsidRPr="00544C4B">
        <w:rPr>
          <w:b/>
        </w:rPr>
        <w:t>Условия почасовой оплаты труда работников</w:t>
      </w:r>
    </w:p>
    <w:p w14:paraId="66465A48" w14:textId="6E13CF60" w:rsidR="006A01E9" w:rsidRPr="00544C4B" w:rsidRDefault="007C33DA" w:rsidP="006A01E9">
      <w:pPr>
        <w:pStyle w:val="a3"/>
        <w:widowControl w:val="0"/>
        <w:ind w:left="0" w:firstLine="709"/>
        <w:jc w:val="both"/>
      </w:pPr>
      <w:proofErr w:type="gramStart"/>
      <w:r>
        <w:t>10</w:t>
      </w:r>
      <w:r w:rsidR="006A01E9" w:rsidRPr="00544C4B">
        <w:t xml:space="preserve">.1.При условии совместительства или неполной занятости педагогических работников всех типов и видов образовательных организаций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а также участвующих в проведении учебных занятий, оплата труда производится в зависимости от объема отработанных часов. </w:t>
      </w:r>
      <w:proofErr w:type="gramEnd"/>
    </w:p>
    <w:p w14:paraId="34026E93" w14:textId="4236F882" w:rsidR="006A01E9" w:rsidRPr="00544C4B" w:rsidRDefault="007C33DA" w:rsidP="006A01E9">
      <w:pPr>
        <w:pStyle w:val="a3"/>
        <w:widowControl w:val="0"/>
        <w:ind w:left="0" w:firstLine="709"/>
        <w:jc w:val="both"/>
      </w:pPr>
      <w:r>
        <w:t>10</w:t>
      </w:r>
      <w:r w:rsidR="006A01E9" w:rsidRPr="00544C4B">
        <w:t>.2. Размер оплаты одного часа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14:paraId="5C58BEE3" w14:textId="6683D9CB" w:rsidR="006A01E9" w:rsidRPr="00544C4B" w:rsidRDefault="007C33DA" w:rsidP="006A01E9">
      <w:pPr>
        <w:widowControl w:val="0"/>
        <w:ind w:firstLine="709"/>
        <w:jc w:val="both"/>
      </w:pPr>
      <w:proofErr w:type="gramStart"/>
      <w:r>
        <w:t>10</w:t>
      </w:r>
      <w:r w:rsidR="006A01E9" w:rsidRPr="00544C4B">
        <w:t>.3.Норма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 с учетом условий, предусмотренных постановлением Министерства труда и социального развития Российской Федерации от 30 июня</w:t>
      </w:r>
      <w:proofErr w:type="gramEnd"/>
      <w:r w:rsidR="006A01E9" w:rsidRPr="00544C4B">
        <w:t xml:space="preserve"> 2003 года № 41 «Об особенностях работы по совместительству педагогических, медицинских, фармацевтических работников и работников культуры».</w:t>
      </w:r>
    </w:p>
    <w:p w14:paraId="53A0013A" w14:textId="17F464CF" w:rsidR="006A01E9" w:rsidRPr="00544C4B" w:rsidRDefault="007C33DA" w:rsidP="006A01E9">
      <w:pPr>
        <w:widowControl w:val="0"/>
        <w:ind w:right="160" w:firstLine="709"/>
        <w:jc w:val="both"/>
      </w:pPr>
      <w:r>
        <w:t>10</w:t>
      </w:r>
      <w:r w:rsidR="006A01E9" w:rsidRPr="00544C4B">
        <w:t xml:space="preserve">.4. 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 </w:t>
      </w:r>
    </w:p>
    <w:p w14:paraId="3C5BE417" w14:textId="019D3F75" w:rsidR="006A01E9" w:rsidRPr="00544C4B" w:rsidRDefault="007C33DA" w:rsidP="006A01E9">
      <w:pPr>
        <w:widowControl w:val="0"/>
        <w:tabs>
          <w:tab w:val="left" w:pos="1276"/>
          <w:tab w:val="left" w:pos="1560"/>
        </w:tabs>
        <w:ind w:right="160" w:firstLine="709"/>
        <w:jc w:val="both"/>
      </w:pPr>
      <w:r>
        <w:t>10</w:t>
      </w:r>
      <w:r w:rsidR="006A01E9" w:rsidRPr="00544C4B">
        <w:t xml:space="preserve">.5. Учебный план разрабатывается образовательной организацией самостоятельно и согласовывается с </w:t>
      </w:r>
      <w:r w:rsidR="006A01E9" w:rsidRPr="00B438C4">
        <w:t xml:space="preserve">Комитетом образования </w:t>
      </w:r>
      <w:r w:rsidR="00CB0870">
        <w:t>Нерчинско</w:t>
      </w:r>
      <w:r w:rsidR="00CB0870" w:rsidRPr="00B438C4">
        <w:t xml:space="preserve"> </w:t>
      </w:r>
      <w:proofErr w:type="gramStart"/>
      <w:r w:rsidR="006A01E9" w:rsidRPr="00B438C4">
        <w:t>-З</w:t>
      </w:r>
      <w:proofErr w:type="gramEnd"/>
      <w:r w:rsidR="006A01E9" w:rsidRPr="00B438C4">
        <w:t xml:space="preserve">аводского муниципального округа. </w:t>
      </w:r>
      <w:r w:rsidR="006A01E9" w:rsidRPr="00544C4B">
        <w:t>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санитарными правилами и нормами.</w:t>
      </w:r>
      <w:r w:rsidR="006A01E9">
        <w:t xml:space="preserve"> </w:t>
      </w:r>
      <w:r w:rsidR="006A01E9" w:rsidRPr="00544C4B">
        <w:t>При этом должна быть обеспечена в полном объеме реализация федерального государственного образовательного стандарта общего образования.</w:t>
      </w:r>
    </w:p>
    <w:p w14:paraId="2C4A0DEA" w14:textId="5CFFE211" w:rsidR="006A01E9" w:rsidRPr="00544C4B" w:rsidRDefault="007C33DA" w:rsidP="006A01E9">
      <w:pPr>
        <w:pStyle w:val="a3"/>
        <w:widowControl w:val="0"/>
        <w:tabs>
          <w:tab w:val="left" w:pos="1276"/>
          <w:tab w:val="left" w:pos="1560"/>
        </w:tabs>
        <w:ind w:left="0" w:firstLine="709"/>
        <w:jc w:val="both"/>
      </w:pPr>
      <w:r>
        <w:t>10</w:t>
      </w:r>
      <w:r w:rsidR="006A01E9" w:rsidRPr="00544C4B">
        <w:t>.</w:t>
      </w:r>
      <w:r w:rsidR="006A01E9">
        <w:t>6</w:t>
      </w:r>
      <w:r w:rsidR="006A01E9" w:rsidRPr="00544C4B">
        <w:t>. Почасовая оплата труда работников в муниципальных образовательных организациях производится в пределах бюджетных ассигнований организации, а также средств от предпринимательской и иной приносящей доход деятельности.</w:t>
      </w:r>
    </w:p>
    <w:p w14:paraId="30048F65" w14:textId="77777777" w:rsidR="006A01E9" w:rsidRPr="00544C4B" w:rsidRDefault="006A01E9" w:rsidP="006A01E9">
      <w:pPr>
        <w:pStyle w:val="18"/>
        <w:widowControl w:val="0"/>
        <w:spacing w:after="0" w:line="240" w:lineRule="auto"/>
        <w:ind w:left="0" w:firstLine="709"/>
        <w:rPr>
          <w:rFonts w:ascii="Times New Roman" w:hAnsi="Times New Roman"/>
          <w:b/>
          <w:sz w:val="24"/>
          <w:szCs w:val="24"/>
        </w:rPr>
      </w:pPr>
    </w:p>
    <w:p w14:paraId="39FDD0CF" w14:textId="3CDF7D1D" w:rsidR="006A01E9" w:rsidRPr="00544C4B" w:rsidRDefault="007C33DA" w:rsidP="006A01E9">
      <w:pPr>
        <w:widowControl w:val="0"/>
        <w:ind w:firstLine="709"/>
        <w:jc w:val="center"/>
        <w:rPr>
          <w:b/>
        </w:rPr>
      </w:pPr>
      <w:r>
        <w:rPr>
          <w:b/>
        </w:rPr>
        <w:t>11</w:t>
      </w:r>
      <w:r w:rsidR="006A01E9" w:rsidRPr="00544C4B">
        <w:rPr>
          <w:b/>
        </w:rPr>
        <w:t xml:space="preserve">. Заключительные положения </w:t>
      </w:r>
    </w:p>
    <w:p w14:paraId="59407B1A" w14:textId="2DA7CFA8" w:rsidR="006A01E9" w:rsidRPr="00544C4B" w:rsidRDefault="007C33DA" w:rsidP="006A01E9">
      <w:pPr>
        <w:widowControl w:val="0"/>
        <w:tabs>
          <w:tab w:val="left" w:pos="1134"/>
          <w:tab w:val="left" w:pos="1276"/>
        </w:tabs>
        <w:ind w:firstLine="709"/>
        <w:jc w:val="both"/>
      </w:pPr>
      <w:r>
        <w:t>10</w:t>
      </w:r>
      <w:r w:rsidR="006A01E9">
        <w:t>.1.</w:t>
      </w:r>
      <w:r w:rsidR="006A01E9" w:rsidRPr="00544C4B">
        <w:t xml:space="preserve"> Настоящее Положение является примерным. На его основе образовательная организация разрабатывает локальные нормативные акты по оплате труда в порядке, установленном трудовым законодательством.</w:t>
      </w:r>
    </w:p>
    <w:p w14:paraId="19BF6F7C" w14:textId="77777777" w:rsidR="006A01E9" w:rsidRPr="00544C4B" w:rsidRDefault="006A01E9" w:rsidP="006A01E9">
      <w:pPr>
        <w:widowControl w:val="0"/>
        <w:ind w:firstLine="720"/>
        <w:jc w:val="right"/>
      </w:pPr>
    </w:p>
    <w:p w14:paraId="6024B61F" w14:textId="77777777" w:rsidR="006A01E9" w:rsidRPr="00544C4B" w:rsidRDefault="006A01E9" w:rsidP="006A01E9">
      <w:pPr>
        <w:widowControl w:val="0"/>
        <w:tabs>
          <w:tab w:val="left" w:pos="1134"/>
          <w:tab w:val="left" w:pos="1276"/>
        </w:tabs>
        <w:jc w:val="center"/>
      </w:pPr>
      <w:r w:rsidRPr="00544C4B">
        <w:t>_________________________________________</w:t>
      </w:r>
    </w:p>
    <w:p w14:paraId="7B6BA770" w14:textId="77777777" w:rsidR="006A01E9" w:rsidRDefault="006A01E9" w:rsidP="006A01E9">
      <w:pPr>
        <w:widowControl w:val="0"/>
        <w:rPr>
          <w:b/>
        </w:rPr>
      </w:pPr>
      <w:r>
        <w:rPr>
          <w:b/>
        </w:rPr>
        <w:br w:type="page"/>
      </w:r>
    </w:p>
    <w:p w14:paraId="6C036E45" w14:textId="77777777" w:rsidR="006A01E9" w:rsidRPr="0005600D" w:rsidRDefault="006A01E9" w:rsidP="006A01E9">
      <w:pPr>
        <w:widowControl w:val="0"/>
        <w:tabs>
          <w:tab w:val="left" w:pos="1701"/>
        </w:tabs>
        <w:ind w:left="4111" w:firstLine="11"/>
        <w:jc w:val="center"/>
      </w:pPr>
      <w:r w:rsidRPr="0005600D">
        <w:lastRenderedPageBreak/>
        <w:t>При</w:t>
      </w:r>
      <w:r>
        <w:t>ложение № 1</w:t>
      </w:r>
    </w:p>
    <w:p w14:paraId="4D94D92A" w14:textId="793EB423" w:rsidR="006A01E9" w:rsidRDefault="006A01E9" w:rsidP="00CB0870">
      <w:pPr>
        <w:widowControl w:val="0"/>
        <w:shd w:val="clear" w:color="auto" w:fill="FFFFFF"/>
        <w:ind w:left="4111" w:firstLine="11"/>
        <w:jc w:val="center"/>
      </w:pPr>
      <w:r>
        <w:t xml:space="preserve">к </w:t>
      </w:r>
      <w:r w:rsidRPr="00B66F97">
        <w:t>Примерно</w:t>
      </w:r>
      <w:r>
        <w:t>му</w:t>
      </w:r>
      <w:r w:rsidRPr="00B66F97">
        <w:t xml:space="preserve"> положени</w:t>
      </w:r>
      <w:r>
        <w:t>ю</w:t>
      </w:r>
      <w:r w:rsidRPr="00B66F97">
        <w:t xml:space="preserve"> об оплате труда работников муниципа</w:t>
      </w:r>
      <w:r>
        <w:t xml:space="preserve">льных образовательных организаций, утвержденному постановлением администрации </w:t>
      </w:r>
      <w:r w:rsidR="00CB0870">
        <w:t>Нерчинско-Заводского муниципального округа от__</w:t>
      </w:r>
      <w:r w:rsidR="00BA45B4">
        <w:t xml:space="preserve">08.07._ </w:t>
      </w:r>
      <w:r w:rsidR="00CB0870">
        <w:t>2024 №</w:t>
      </w:r>
      <w:r w:rsidR="00BA45B4">
        <w:t>349_</w:t>
      </w:r>
      <w:bookmarkStart w:id="5" w:name="_GoBack"/>
      <w:bookmarkEnd w:id="5"/>
    </w:p>
    <w:p w14:paraId="625BFFB7" w14:textId="77777777" w:rsidR="006A01E9" w:rsidRDefault="006A01E9" w:rsidP="006A01E9">
      <w:pPr>
        <w:widowControl w:val="0"/>
        <w:shd w:val="clear" w:color="auto" w:fill="FFFFFF"/>
        <w:ind w:left="4111" w:firstLine="11"/>
        <w:jc w:val="center"/>
        <w:rPr>
          <w:b/>
          <w:bCs/>
          <w:spacing w:val="-11"/>
        </w:rPr>
      </w:pPr>
    </w:p>
    <w:p w14:paraId="7E6DF90D" w14:textId="77777777" w:rsidR="006A01E9" w:rsidRPr="00A34D31" w:rsidRDefault="006A01E9" w:rsidP="006A01E9">
      <w:pPr>
        <w:pStyle w:val="ad"/>
        <w:widowControl w:val="0"/>
        <w:rPr>
          <w:rFonts w:ascii="Times New Roman" w:hAnsi="Times New Roman"/>
        </w:rPr>
      </w:pPr>
    </w:p>
    <w:p w14:paraId="5BF8654D" w14:textId="278FBD55" w:rsidR="006A01E9" w:rsidRPr="00372DEC" w:rsidRDefault="006A01E9" w:rsidP="006A01E9">
      <w:pPr>
        <w:pStyle w:val="ad"/>
        <w:widowControl w:val="0"/>
        <w:jc w:val="center"/>
        <w:rPr>
          <w:rFonts w:ascii="Times New Roman" w:hAnsi="Times New Roman"/>
          <w:b/>
          <w:sz w:val="26"/>
          <w:szCs w:val="26"/>
        </w:rPr>
      </w:pPr>
      <w:r w:rsidRPr="00372DEC">
        <w:rPr>
          <w:rFonts w:ascii="Times New Roman" w:hAnsi="Times New Roman"/>
          <w:b/>
          <w:sz w:val="26"/>
          <w:szCs w:val="26"/>
        </w:rPr>
        <w:t xml:space="preserve">Размеры базовых окладов (базовых должностных окладов) по профессионально-квалификационным группам работников муниципальных учреждений </w:t>
      </w:r>
      <w:r w:rsidR="00CB0870">
        <w:rPr>
          <w:rFonts w:ascii="Times New Roman" w:hAnsi="Times New Roman"/>
          <w:b/>
          <w:sz w:val="26"/>
          <w:szCs w:val="26"/>
        </w:rPr>
        <w:t>Нерчинско</w:t>
      </w:r>
      <w:r w:rsidRPr="00372DEC">
        <w:rPr>
          <w:rFonts w:ascii="Times New Roman" w:hAnsi="Times New Roman"/>
          <w:b/>
          <w:sz w:val="26"/>
          <w:szCs w:val="26"/>
        </w:rPr>
        <w:t xml:space="preserve">-Заводского </w:t>
      </w:r>
      <w:r w:rsidR="00CB0870">
        <w:rPr>
          <w:rFonts w:ascii="Times New Roman" w:hAnsi="Times New Roman"/>
          <w:b/>
          <w:sz w:val="26"/>
          <w:szCs w:val="26"/>
        </w:rPr>
        <w:t>муниципального округа</w:t>
      </w:r>
      <w:r>
        <w:rPr>
          <w:rFonts w:ascii="Times New Roman" w:hAnsi="Times New Roman"/>
          <w:b/>
          <w:sz w:val="26"/>
          <w:szCs w:val="26"/>
        </w:rPr>
        <w:t xml:space="preserve"> (с учетом индексации)</w:t>
      </w:r>
    </w:p>
    <w:p w14:paraId="6353254B" w14:textId="77777777" w:rsidR="006A01E9" w:rsidRPr="00372DEC" w:rsidRDefault="006A01E9" w:rsidP="006A01E9">
      <w:pPr>
        <w:pStyle w:val="ad"/>
        <w:widowControl w:val="0"/>
        <w:jc w:val="both"/>
        <w:rPr>
          <w:rFonts w:ascii="Times New Roman" w:hAnsi="Times New Roman"/>
          <w:sz w:val="26"/>
          <w:szCs w:val="26"/>
        </w:rPr>
      </w:pPr>
    </w:p>
    <w:p w14:paraId="07CAA4C9" w14:textId="77777777" w:rsidR="006A01E9" w:rsidRPr="00372DEC" w:rsidRDefault="006A01E9" w:rsidP="006A01E9">
      <w:pPr>
        <w:pStyle w:val="ad"/>
        <w:widowControl w:val="0"/>
        <w:jc w:val="both"/>
        <w:rPr>
          <w:rFonts w:ascii="Times New Roman" w:hAnsi="Times New Roman"/>
          <w:sz w:val="26"/>
          <w:szCs w:val="26"/>
        </w:rPr>
      </w:pPr>
    </w:p>
    <w:p w14:paraId="04207423" w14:textId="77777777" w:rsidR="006A01E9" w:rsidRPr="00372DEC" w:rsidRDefault="006A01E9" w:rsidP="006A01E9">
      <w:pPr>
        <w:pStyle w:val="ConsPlusTitle"/>
        <w:jc w:val="center"/>
        <w:outlineLvl w:val="1"/>
        <w:rPr>
          <w:rFonts w:ascii="Times New Roman" w:hAnsi="Times New Roman" w:cs="Times New Roman"/>
          <w:sz w:val="26"/>
          <w:szCs w:val="26"/>
        </w:rPr>
      </w:pPr>
      <w:r w:rsidRPr="00372DEC">
        <w:rPr>
          <w:rFonts w:ascii="Times New Roman" w:hAnsi="Times New Roman" w:cs="Times New Roman"/>
          <w:sz w:val="26"/>
          <w:szCs w:val="26"/>
        </w:rPr>
        <w:t>1. Профессиональная квалификационная группа общеотраслевых профессий рабочих</w:t>
      </w:r>
    </w:p>
    <w:p w14:paraId="6C141045" w14:textId="77777777" w:rsidR="006A01E9" w:rsidRPr="00372DEC" w:rsidRDefault="006A01E9" w:rsidP="006A01E9">
      <w:pPr>
        <w:pStyle w:val="ConsPlusNormal"/>
        <w:jc w:val="both"/>
        <w:rPr>
          <w:rFonts w:ascii="Times New Roman" w:cs="Times New Roman"/>
          <w:sz w:val="26"/>
          <w:szCs w:val="26"/>
        </w:rPr>
      </w:pPr>
    </w:p>
    <w:p w14:paraId="58C111B0"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 xml:space="preserve">1.1. </w:t>
      </w:r>
      <w:bookmarkStart w:id="6" w:name="_Hlk158012655"/>
      <w:r w:rsidRPr="00372DEC">
        <w:rPr>
          <w:rFonts w:ascii="Times New Roman" w:hAnsi="Times New Roman" w:cs="Times New Roman"/>
          <w:sz w:val="26"/>
          <w:szCs w:val="26"/>
        </w:rPr>
        <w:t>Профессиональная квалификационная группа «Общеотраслевые профессии рабочих первого уровня»</w:t>
      </w:r>
    </w:p>
    <w:bookmarkEnd w:id="6"/>
    <w:p w14:paraId="01D07910" w14:textId="77777777" w:rsidR="006A01E9" w:rsidRDefault="006A01E9" w:rsidP="006A01E9">
      <w:pPr>
        <w:pStyle w:val="ConsPlusNormal"/>
        <w:jc w:val="center"/>
        <w:rPr>
          <w:rFonts w:ascii="Times New Roman" w:cs="Times New Roman"/>
          <w:sz w:val="22"/>
          <w:szCs w:val="22"/>
        </w:rPr>
      </w:pPr>
    </w:p>
    <w:p w14:paraId="35C11269" w14:textId="77777777" w:rsidR="006A01E9" w:rsidRPr="00190254" w:rsidRDefault="006A01E9" w:rsidP="006A01E9">
      <w:pPr>
        <w:pStyle w:val="ConsPlusNormal"/>
        <w:jc w:val="center"/>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5436"/>
        <w:gridCol w:w="1418"/>
      </w:tblGrid>
      <w:tr w:rsidR="006A01E9" w:rsidRPr="00190254" w14:paraId="482F9286" w14:textId="77777777" w:rsidTr="00F857F6">
        <w:tc>
          <w:tcPr>
            <w:tcW w:w="2189" w:type="dxa"/>
          </w:tcPr>
          <w:p w14:paraId="4AEC1772"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436" w:type="dxa"/>
          </w:tcPr>
          <w:p w14:paraId="5E4C3DF7"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Профессии, отнесенные к квалификационным уровням</w:t>
            </w:r>
          </w:p>
        </w:tc>
        <w:tc>
          <w:tcPr>
            <w:tcW w:w="1418" w:type="dxa"/>
          </w:tcPr>
          <w:p w14:paraId="2DF2067F"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p>
          <w:p w14:paraId="38F000D7"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должностной</w:t>
            </w:r>
          </w:p>
          <w:p w14:paraId="6A5D159D"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оклад,</w:t>
            </w:r>
          </w:p>
          <w:p w14:paraId="10131C41"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651C6D7D" w14:textId="77777777" w:rsidTr="00F857F6">
        <w:tc>
          <w:tcPr>
            <w:tcW w:w="2189" w:type="dxa"/>
            <w:vMerge w:val="restart"/>
          </w:tcPr>
          <w:p w14:paraId="6414FF43" w14:textId="77777777" w:rsidR="006A01E9" w:rsidRPr="00190254" w:rsidRDefault="006A01E9" w:rsidP="00F857F6">
            <w:pPr>
              <w:pStyle w:val="ConsPlusNormal"/>
              <w:ind w:firstLine="0"/>
              <w:jc w:val="both"/>
              <w:rPr>
                <w:rFonts w:ascii="Times New Roman" w:cs="Times New Roman"/>
              </w:rPr>
            </w:pPr>
            <w:r w:rsidRPr="00190254">
              <w:rPr>
                <w:rFonts w:ascii="Times New Roman" w:cs="Times New Roman"/>
                <w:sz w:val="22"/>
              </w:rPr>
              <w:t>1</w:t>
            </w:r>
            <w:r>
              <w:rPr>
                <w:rFonts w:ascii="Times New Roman" w:cs="Times New Roman"/>
                <w:sz w:val="22"/>
              </w:rPr>
              <w:t xml:space="preserve"> </w:t>
            </w:r>
            <w:r w:rsidRPr="00190254">
              <w:rPr>
                <w:rFonts w:ascii="Times New Roman" w:cs="Times New Roman"/>
                <w:sz w:val="22"/>
              </w:rPr>
              <w:t>квалификационный уровень</w:t>
            </w:r>
          </w:p>
        </w:tc>
        <w:tc>
          <w:tcPr>
            <w:tcW w:w="5436" w:type="dxa"/>
          </w:tcPr>
          <w:p w14:paraId="14918C5A" w14:textId="77777777" w:rsidR="006A01E9" w:rsidRPr="00190254" w:rsidRDefault="006A01E9" w:rsidP="00F857F6">
            <w:pPr>
              <w:pStyle w:val="ConsPlusNormal"/>
              <w:ind w:firstLine="79"/>
              <w:jc w:val="both"/>
              <w:rPr>
                <w:rFonts w:ascii="Times New Roman" w:cs="Times New Roman"/>
              </w:rPr>
            </w:pPr>
            <w:r w:rsidRPr="00190254">
              <w:rPr>
                <w:rFonts w:ascii="Times New Roman" w:cs="Times New Roman"/>
                <w:sz w:val="22"/>
              </w:rPr>
              <w:t xml:space="preserve">Профессии рабочих, по которым предусмотрено присвоение 1, 2 квалификационных разрядов в соответствии с Единым тарифно-квалификационным </w:t>
            </w:r>
            <w:hyperlink r:id="rId13"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w:t>
            </w:r>
          </w:p>
          <w:p w14:paraId="2EC21876" w14:textId="77777777" w:rsidR="006A01E9" w:rsidRPr="00190254" w:rsidRDefault="006A01E9" w:rsidP="00F857F6">
            <w:pPr>
              <w:pStyle w:val="ConsPlusNormal"/>
              <w:ind w:firstLine="79"/>
              <w:jc w:val="both"/>
              <w:rPr>
                <w:rFonts w:ascii="Times New Roman" w:cs="Times New Roman"/>
              </w:rPr>
            </w:pPr>
            <w:r w:rsidRPr="004B1A44">
              <w:rPr>
                <w:rFonts w:ascii="Times New Roman" w:cs="Times New Roman"/>
                <w:sz w:val="22"/>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 курьер; подсобный рабочий; комплектовщик товаров; кондитер; контролер-кассир; оператор копировальных и множительных машин; стрелок; телеграфист; фотооператор; переплетчик документов; рабочий по уходу за животными; аппаратчик химводоочистки;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 сварщик арматурных сеток и каркасов; тракторист; машинист компрессорных установок; электромонтер по ремонту и обслуживанию электрооборудования; котлочист; продавец </w:t>
            </w:r>
            <w:r w:rsidRPr="004B1A44">
              <w:rPr>
                <w:rFonts w:ascii="Times New Roman" w:cs="Times New Roman"/>
                <w:sz w:val="22"/>
              </w:rPr>
              <w:lastRenderedPageBreak/>
              <w:t>продовольственных товаров; повар</w:t>
            </w:r>
            <w:r w:rsidRPr="004B1A44">
              <w:rPr>
                <w:rFonts w:ascii="Times New Roman" w:cs="Times New Roman"/>
                <w:b/>
                <w:bCs/>
                <w:sz w:val="22"/>
              </w:rPr>
              <w:t>;</w:t>
            </w:r>
            <w:r w:rsidRPr="00190254">
              <w:rPr>
                <w:rFonts w:ascii="Times New Roman" w:cs="Times New Roman"/>
                <w:sz w:val="22"/>
              </w:rPr>
              <w:t xml:space="preserve"> фальцовщик; печатник плоской печати; ловец безнадзорных животных; лесовод; оператор пульта технических средств охраны и пожарной сигнализации; демонстратор пластических поз; </w:t>
            </w:r>
            <w:r w:rsidRPr="004B1A44">
              <w:rPr>
                <w:rFonts w:ascii="Times New Roman" w:cs="Times New Roman"/>
                <w:sz w:val="22"/>
              </w:rPr>
              <w:t>кондуктор автобуса</w:t>
            </w:r>
            <w:r w:rsidRPr="00190254">
              <w:rPr>
                <w:rFonts w:ascii="Times New Roman" w:cs="Times New Roman"/>
                <w:sz w:val="22"/>
              </w:rPr>
              <w:t>; тестовод; гладильщик; свиновод</w:t>
            </w:r>
          </w:p>
        </w:tc>
        <w:tc>
          <w:tcPr>
            <w:tcW w:w="1418" w:type="dxa"/>
          </w:tcPr>
          <w:p w14:paraId="67313072" w14:textId="77777777" w:rsidR="006A01E9" w:rsidRPr="00190254" w:rsidRDefault="006A01E9" w:rsidP="00F857F6">
            <w:pPr>
              <w:pStyle w:val="ConsPlusNormal"/>
              <w:ind w:firstLine="30"/>
              <w:jc w:val="center"/>
              <w:rPr>
                <w:rFonts w:ascii="Times New Roman" w:cs="Times New Roman"/>
              </w:rPr>
            </w:pPr>
            <w:r>
              <w:rPr>
                <w:rFonts w:ascii="Times New Roman" w:cs="Times New Roman"/>
                <w:sz w:val="22"/>
              </w:rPr>
              <w:lastRenderedPageBreak/>
              <w:t>6071</w:t>
            </w:r>
          </w:p>
        </w:tc>
      </w:tr>
      <w:tr w:rsidR="006A01E9" w:rsidRPr="00190254" w14:paraId="22D111E0" w14:textId="77777777" w:rsidTr="00F857F6">
        <w:tc>
          <w:tcPr>
            <w:tcW w:w="2189" w:type="dxa"/>
            <w:vMerge/>
          </w:tcPr>
          <w:p w14:paraId="0EA139B7" w14:textId="77777777" w:rsidR="006A01E9" w:rsidRPr="00190254" w:rsidRDefault="006A01E9" w:rsidP="00F857F6"/>
        </w:tc>
        <w:tc>
          <w:tcPr>
            <w:tcW w:w="5436" w:type="dxa"/>
          </w:tcPr>
          <w:p w14:paraId="5A2FEB22" w14:textId="77777777" w:rsidR="006A01E9" w:rsidRPr="00190254" w:rsidRDefault="006A01E9" w:rsidP="00F857F6">
            <w:pPr>
              <w:pStyle w:val="ConsPlusNormal"/>
              <w:ind w:firstLine="79"/>
              <w:jc w:val="both"/>
              <w:rPr>
                <w:rFonts w:ascii="Times New Roman" w:cs="Times New Roman"/>
              </w:rPr>
            </w:pPr>
            <w:r w:rsidRPr="00190254">
              <w:rPr>
                <w:rFonts w:ascii="Times New Roman" w:cs="Times New Roman"/>
                <w:sz w:val="22"/>
              </w:rPr>
              <w:t xml:space="preserve">Профессии рабочих, по которым предусмотрено присвоение 3 квалификационного разряда в соответствии с Единым тарифно-квалификационным </w:t>
            </w:r>
            <w:hyperlink r:id="rId14"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 xml:space="preserve">: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190254">
              <w:rPr>
                <w:rFonts w:ascii="Times New Roman" w:cs="Times New Roman"/>
                <w:sz w:val="22"/>
              </w:rPr>
              <w:t>ремонтировщик</w:t>
            </w:r>
            <w:proofErr w:type="spellEnd"/>
            <w:r w:rsidRPr="00190254">
              <w:rPr>
                <w:rFonts w:ascii="Times New Roman" w:cs="Times New Roman"/>
                <w:sz w:val="22"/>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 демонстратор пластических поз; кондуктор автобуса; тестовод; гладильщик; свиновод</w:t>
            </w:r>
          </w:p>
        </w:tc>
        <w:tc>
          <w:tcPr>
            <w:tcW w:w="1418" w:type="dxa"/>
          </w:tcPr>
          <w:p w14:paraId="7B5C6664"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6254</w:t>
            </w:r>
          </w:p>
        </w:tc>
      </w:tr>
      <w:tr w:rsidR="006A01E9" w:rsidRPr="00190254" w14:paraId="0AD5091D" w14:textId="77777777" w:rsidTr="00F857F6">
        <w:tc>
          <w:tcPr>
            <w:tcW w:w="2189" w:type="dxa"/>
          </w:tcPr>
          <w:p w14:paraId="49A7887B" w14:textId="77777777" w:rsidR="006A01E9" w:rsidRPr="00190254" w:rsidRDefault="006A01E9" w:rsidP="00F857F6">
            <w:pPr>
              <w:pStyle w:val="ConsPlusNormal"/>
              <w:ind w:firstLine="0"/>
              <w:jc w:val="both"/>
              <w:rPr>
                <w:rFonts w:ascii="Times New Roman" w:cs="Times New Roman"/>
              </w:rPr>
            </w:pPr>
            <w:r w:rsidRPr="00190254">
              <w:rPr>
                <w:rFonts w:ascii="Times New Roman" w:cs="Times New Roman"/>
                <w:sz w:val="22"/>
              </w:rPr>
              <w:t>2</w:t>
            </w:r>
            <w:r>
              <w:rPr>
                <w:rFonts w:ascii="Times New Roman" w:cs="Times New Roman"/>
                <w:sz w:val="22"/>
              </w:rPr>
              <w:t xml:space="preserve"> квал</w:t>
            </w:r>
            <w:r w:rsidRPr="00190254">
              <w:rPr>
                <w:rFonts w:ascii="Times New Roman" w:cs="Times New Roman"/>
                <w:sz w:val="22"/>
              </w:rPr>
              <w:t>ификационный уровень</w:t>
            </w:r>
          </w:p>
        </w:tc>
        <w:tc>
          <w:tcPr>
            <w:tcW w:w="5436" w:type="dxa"/>
          </w:tcPr>
          <w:p w14:paraId="3B2BA2D0" w14:textId="77777777" w:rsidR="006A01E9" w:rsidRPr="00190254" w:rsidRDefault="006A01E9" w:rsidP="00F857F6">
            <w:pPr>
              <w:pStyle w:val="ConsPlusNormal"/>
              <w:ind w:firstLine="79"/>
              <w:jc w:val="both"/>
              <w:rPr>
                <w:rFonts w:ascii="Times New Roman" w:cs="Times New Roman"/>
              </w:rPr>
            </w:pPr>
            <w:r w:rsidRPr="00190254">
              <w:rPr>
                <w:rFonts w:ascii="Times New Roman" w:cs="Times New Roman"/>
                <w:sz w:val="22"/>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418" w:type="dxa"/>
          </w:tcPr>
          <w:p w14:paraId="1411CE05"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6438</w:t>
            </w:r>
          </w:p>
          <w:p w14:paraId="0A196219" w14:textId="77777777" w:rsidR="006A01E9" w:rsidRPr="00190254" w:rsidRDefault="006A01E9" w:rsidP="00F857F6">
            <w:pPr>
              <w:pStyle w:val="ConsPlusNormal"/>
              <w:ind w:firstLine="0"/>
              <w:jc w:val="center"/>
              <w:rPr>
                <w:rFonts w:ascii="Times New Roman" w:cs="Times New Roman"/>
              </w:rPr>
            </w:pPr>
          </w:p>
        </w:tc>
      </w:tr>
    </w:tbl>
    <w:p w14:paraId="29CB6192" w14:textId="77777777" w:rsidR="006A01E9" w:rsidRPr="00190254" w:rsidRDefault="006A01E9" w:rsidP="006A01E9">
      <w:pPr>
        <w:pStyle w:val="ConsPlusNormal"/>
        <w:jc w:val="both"/>
        <w:rPr>
          <w:rFonts w:ascii="Times New Roman" w:cs="Times New Roman"/>
        </w:rPr>
      </w:pPr>
    </w:p>
    <w:p w14:paraId="7A6AF52D"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1.2. Профессиональная квалификационная группа «Общеотраслевые профессии рабочих второго уровня»</w:t>
      </w:r>
    </w:p>
    <w:p w14:paraId="744CC910"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244"/>
        <w:gridCol w:w="1418"/>
      </w:tblGrid>
      <w:tr w:rsidR="006A01E9" w:rsidRPr="00190254" w14:paraId="5F340699" w14:textId="77777777" w:rsidTr="00F857F6">
        <w:tc>
          <w:tcPr>
            <w:tcW w:w="2381" w:type="dxa"/>
          </w:tcPr>
          <w:p w14:paraId="40CA659F"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244" w:type="dxa"/>
          </w:tcPr>
          <w:p w14:paraId="2FA95383" w14:textId="77777777" w:rsidR="006A01E9" w:rsidRPr="00190254" w:rsidRDefault="006A01E9" w:rsidP="00F857F6">
            <w:pPr>
              <w:pStyle w:val="ConsPlusNormal"/>
              <w:ind w:firstLine="29"/>
              <w:jc w:val="center"/>
              <w:rPr>
                <w:rFonts w:ascii="Times New Roman" w:cs="Times New Roman"/>
              </w:rPr>
            </w:pPr>
            <w:r w:rsidRPr="00190254">
              <w:rPr>
                <w:rFonts w:ascii="Times New Roman" w:cs="Times New Roman"/>
                <w:sz w:val="22"/>
              </w:rPr>
              <w:t>Профессии, отнесенные к квалификационным уровням</w:t>
            </w:r>
          </w:p>
        </w:tc>
        <w:tc>
          <w:tcPr>
            <w:tcW w:w="1418" w:type="dxa"/>
          </w:tcPr>
          <w:p w14:paraId="0DF59EC3"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Базо</w:t>
            </w:r>
            <w:r>
              <w:rPr>
                <w:rFonts w:ascii="Times New Roman" w:cs="Times New Roman"/>
                <w:sz w:val="22"/>
              </w:rPr>
              <w:t>вый</w:t>
            </w:r>
            <w:r w:rsidRPr="00190254">
              <w:rPr>
                <w:rFonts w:ascii="Times New Roman" w:cs="Times New Roman"/>
                <w:sz w:val="22"/>
              </w:rPr>
              <w:t xml:space="preserve"> </w:t>
            </w:r>
            <w:r>
              <w:rPr>
                <w:rFonts w:ascii="Times New Roman" w:cs="Times New Roman"/>
                <w:sz w:val="22"/>
              </w:rPr>
              <w:t>должностной</w:t>
            </w:r>
          </w:p>
          <w:p w14:paraId="22D84DF9"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оклад, рублей</w:t>
            </w:r>
          </w:p>
        </w:tc>
      </w:tr>
      <w:tr w:rsidR="006A01E9" w:rsidRPr="00190254" w14:paraId="1708BF83" w14:textId="77777777" w:rsidTr="00F857F6">
        <w:tc>
          <w:tcPr>
            <w:tcW w:w="2381" w:type="dxa"/>
            <w:vMerge w:val="restart"/>
          </w:tcPr>
          <w:p w14:paraId="69EDFDD0"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w:t>
            </w:r>
            <w:r>
              <w:rPr>
                <w:rFonts w:ascii="Times New Roman" w:cs="Times New Roman"/>
                <w:sz w:val="22"/>
              </w:rPr>
              <w:t xml:space="preserve">  </w:t>
            </w:r>
            <w:r w:rsidRPr="00190254">
              <w:rPr>
                <w:rFonts w:ascii="Times New Roman" w:cs="Times New Roman"/>
                <w:sz w:val="22"/>
              </w:rPr>
              <w:t>квалификационный уровень</w:t>
            </w:r>
          </w:p>
        </w:tc>
        <w:tc>
          <w:tcPr>
            <w:tcW w:w="5244" w:type="dxa"/>
          </w:tcPr>
          <w:p w14:paraId="6A2EF36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w:t>
            </w:r>
          </w:p>
          <w:p w14:paraId="263D4E6D"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пожарный; маляр; штукатур; санитар ветеринарный; изготовитель пищевых полуфабрикатов; лесовод</w:t>
            </w:r>
          </w:p>
        </w:tc>
        <w:tc>
          <w:tcPr>
            <w:tcW w:w="1418" w:type="dxa"/>
          </w:tcPr>
          <w:p w14:paraId="18F67D6C" w14:textId="77777777" w:rsidR="006A01E9" w:rsidRDefault="006A01E9" w:rsidP="00F857F6">
            <w:pPr>
              <w:pStyle w:val="ConsPlusNormal"/>
              <w:ind w:firstLine="30"/>
              <w:jc w:val="center"/>
              <w:rPr>
                <w:rFonts w:ascii="Times New Roman" w:cs="Times New Roman"/>
                <w:sz w:val="22"/>
              </w:rPr>
            </w:pPr>
            <w:r>
              <w:rPr>
                <w:rFonts w:ascii="Times New Roman" w:cs="Times New Roman"/>
                <w:sz w:val="22"/>
              </w:rPr>
              <w:t>6807</w:t>
            </w:r>
          </w:p>
          <w:p w14:paraId="43365933" w14:textId="77777777" w:rsidR="006A01E9" w:rsidRPr="00190254" w:rsidRDefault="006A01E9" w:rsidP="00F857F6">
            <w:pPr>
              <w:pStyle w:val="ConsPlusNormal"/>
              <w:ind w:firstLine="30"/>
              <w:jc w:val="center"/>
              <w:rPr>
                <w:rFonts w:ascii="Times New Roman" w:cs="Times New Roman"/>
              </w:rPr>
            </w:pPr>
          </w:p>
        </w:tc>
      </w:tr>
      <w:tr w:rsidR="006A01E9" w:rsidRPr="00190254" w14:paraId="66C7237E" w14:textId="77777777" w:rsidTr="00F857F6">
        <w:tc>
          <w:tcPr>
            <w:tcW w:w="2381" w:type="dxa"/>
            <w:vMerge/>
          </w:tcPr>
          <w:p w14:paraId="45A7D117" w14:textId="77777777" w:rsidR="006A01E9" w:rsidRPr="00190254" w:rsidRDefault="006A01E9" w:rsidP="00F857F6"/>
        </w:tc>
        <w:tc>
          <w:tcPr>
            <w:tcW w:w="5244" w:type="dxa"/>
          </w:tcPr>
          <w:p w14:paraId="520D4AA7"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5 квалификационного разряда в соответствии с Единым тарифно-квалификационным </w:t>
            </w:r>
            <w:hyperlink r:id="rId15"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w:t>
            </w:r>
          </w:p>
          <w:p w14:paraId="62F5C6B3"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водитель автомобиля; буфетчик; официант; лесовод</w:t>
            </w:r>
          </w:p>
        </w:tc>
        <w:tc>
          <w:tcPr>
            <w:tcW w:w="1418" w:type="dxa"/>
          </w:tcPr>
          <w:p w14:paraId="09D4BFA9"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6991</w:t>
            </w:r>
          </w:p>
          <w:p w14:paraId="41C968D2" w14:textId="77777777" w:rsidR="006A01E9" w:rsidRPr="00190254" w:rsidRDefault="006A01E9" w:rsidP="00F857F6">
            <w:pPr>
              <w:pStyle w:val="ConsPlusNormal"/>
              <w:ind w:firstLine="0"/>
              <w:jc w:val="center"/>
              <w:rPr>
                <w:rFonts w:ascii="Times New Roman" w:cs="Times New Roman"/>
              </w:rPr>
            </w:pPr>
          </w:p>
        </w:tc>
      </w:tr>
      <w:tr w:rsidR="006A01E9" w:rsidRPr="00190254" w14:paraId="0E8C3EA9" w14:textId="77777777" w:rsidTr="00F857F6">
        <w:tc>
          <w:tcPr>
            <w:tcW w:w="2381" w:type="dxa"/>
            <w:vMerge w:val="restart"/>
          </w:tcPr>
          <w:p w14:paraId="00A98580"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244" w:type="dxa"/>
          </w:tcPr>
          <w:p w14:paraId="0273221F"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6 квалификационного разряда в соответствии с Единым тарифно-квалификационным </w:t>
            </w:r>
            <w:hyperlink r:id="rId16"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r w:rsidRPr="00190254">
              <w:rPr>
                <w:rFonts w:ascii="Times New Roman" w:cs="Times New Roman"/>
                <w:sz w:val="22"/>
              </w:rPr>
              <w:t>:</w:t>
            </w:r>
          </w:p>
          <w:p w14:paraId="15F0AF98" w14:textId="77777777" w:rsidR="006A01E9" w:rsidRPr="00190254" w:rsidRDefault="006A01E9" w:rsidP="00F857F6">
            <w:pPr>
              <w:pStyle w:val="ConsPlusNormal"/>
              <w:ind w:firstLine="29"/>
              <w:rPr>
                <w:rFonts w:ascii="Times New Roman" w:cs="Times New Roman"/>
              </w:rPr>
            </w:pPr>
            <w:proofErr w:type="spellStart"/>
            <w:r w:rsidRPr="00190254">
              <w:rPr>
                <w:rFonts w:ascii="Times New Roman" w:cs="Times New Roman"/>
                <w:sz w:val="22"/>
              </w:rPr>
              <w:t>антенщик-мачтовик</w:t>
            </w:r>
            <w:proofErr w:type="spellEnd"/>
            <w:r w:rsidRPr="00190254">
              <w:rPr>
                <w:rFonts w:ascii="Times New Roman" w:cs="Times New Roman"/>
                <w:sz w:val="22"/>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w:t>
            </w:r>
            <w:r w:rsidRPr="00190254">
              <w:rPr>
                <w:rFonts w:ascii="Times New Roman" w:cs="Times New Roman"/>
                <w:sz w:val="22"/>
              </w:rPr>
              <w:lastRenderedPageBreak/>
              <w:t>машинист бульдозера; электрогазосварщик; токарь; тренер лошадей; кузнец (штамповщик либо ручной ковки); оператор электронно-вычислительных и вычислительных машин; лесовод</w:t>
            </w:r>
          </w:p>
        </w:tc>
        <w:tc>
          <w:tcPr>
            <w:tcW w:w="1418" w:type="dxa"/>
          </w:tcPr>
          <w:p w14:paraId="4D8D1F43"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lastRenderedPageBreak/>
              <w:t>7175</w:t>
            </w:r>
          </w:p>
          <w:p w14:paraId="39F53202" w14:textId="77777777" w:rsidR="006A01E9" w:rsidRPr="00190254" w:rsidRDefault="006A01E9" w:rsidP="00F857F6">
            <w:pPr>
              <w:pStyle w:val="ConsPlusNormal"/>
              <w:ind w:firstLine="0"/>
              <w:jc w:val="center"/>
              <w:rPr>
                <w:rFonts w:ascii="Times New Roman" w:cs="Times New Roman"/>
              </w:rPr>
            </w:pPr>
          </w:p>
        </w:tc>
      </w:tr>
      <w:tr w:rsidR="006A01E9" w:rsidRPr="00190254" w14:paraId="5C82909A" w14:textId="77777777" w:rsidTr="00F857F6">
        <w:tc>
          <w:tcPr>
            <w:tcW w:w="2381" w:type="dxa"/>
            <w:vMerge/>
          </w:tcPr>
          <w:p w14:paraId="354C9B42" w14:textId="77777777" w:rsidR="006A01E9" w:rsidRPr="00190254" w:rsidRDefault="006A01E9" w:rsidP="00F857F6"/>
        </w:tc>
        <w:tc>
          <w:tcPr>
            <w:tcW w:w="5244" w:type="dxa"/>
          </w:tcPr>
          <w:p w14:paraId="56ECFFDA"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7 квалификационного разряда в соответствии с Единым тарифно-квалификационным </w:t>
            </w:r>
            <w:hyperlink r:id="rId17"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p>
        </w:tc>
        <w:tc>
          <w:tcPr>
            <w:tcW w:w="1418" w:type="dxa"/>
          </w:tcPr>
          <w:p w14:paraId="5D2035F8" w14:textId="77777777" w:rsidR="006A01E9" w:rsidRDefault="006A01E9" w:rsidP="00F857F6">
            <w:pPr>
              <w:pStyle w:val="ConsPlusNormal"/>
              <w:ind w:hanging="395"/>
              <w:jc w:val="center"/>
              <w:rPr>
                <w:rFonts w:ascii="Times New Roman" w:cs="Times New Roman"/>
                <w:sz w:val="22"/>
              </w:rPr>
            </w:pPr>
            <w:r>
              <w:rPr>
                <w:rFonts w:ascii="Times New Roman" w:cs="Times New Roman"/>
                <w:sz w:val="22"/>
              </w:rPr>
              <w:t xml:space="preserve"> 7358</w:t>
            </w:r>
          </w:p>
          <w:p w14:paraId="37C35AE3" w14:textId="77777777" w:rsidR="006A01E9" w:rsidRPr="00190254" w:rsidRDefault="006A01E9" w:rsidP="00F857F6">
            <w:pPr>
              <w:pStyle w:val="ConsPlusNormal"/>
              <w:ind w:hanging="395"/>
              <w:jc w:val="center"/>
              <w:rPr>
                <w:rFonts w:ascii="Times New Roman" w:cs="Times New Roman"/>
              </w:rPr>
            </w:pPr>
          </w:p>
        </w:tc>
      </w:tr>
      <w:tr w:rsidR="006A01E9" w:rsidRPr="00190254" w14:paraId="68D1E0D7" w14:textId="77777777" w:rsidTr="00F857F6">
        <w:tc>
          <w:tcPr>
            <w:tcW w:w="2381" w:type="dxa"/>
          </w:tcPr>
          <w:p w14:paraId="17F2517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5244" w:type="dxa"/>
          </w:tcPr>
          <w:p w14:paraId="462D17A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по которым предусмотрено присвоение 8 квалификационного разряда в соответствии с Единым тарифно-квалификационным </w:t>
            </w:r>
            <w:hyperlink r:id="rId18" w:history="1">
              <w:r w:rsidRPr="00190254">
                <w:rPr>
                  <w:rFonts w:ascii="Times New Roman" w:cs="Times New Roman"/>
                  <w:color w:val="0000FF"/>
                  <w:sz w:val="22"/>
                </w:rPr>
                <w:t>справочником</w:t>
              </w:r>
            </w:hyperlink>
            <w:r w:rsidRPr="00190254">
              <w:rPr>
                <w:rFonts w:ascii="Times New Roman" w:cs="Times New Roman"/>
                <w:sz w:val="22"/>
              </w:rPr>
              <w:t xml:space="preserve"> работ и профессий рабочих </w:t>
            </w:r>
            <w:hyperlink w:anchor="P124" w:history="1">
              <w:r w:rsidRPr="00190254">
                <w:rPr>
                  <w:rFonts w:ascii="Times New Roman" w:cs="Times New Roman"/>
                  <w:color w:val="0000FF"/>
                  <w:sz w:val="22"/>
                </w:rPr>
                <w:t>&lt;*&gt;</w:t>
              </w:r>
            </w:hyperlink>
          </w:p>
        </w:tc>
        <w:tc>
          <w:tcPr>
            <w:tcW w:w="1418" w:type="dxa"/>
          </w:tcPr>
          <w:p w14:paraId="4AF23DEF" w14:textId="77777777" w:rsidR="006A01E9" w:rsidRDefault="006A01E9" w:rsidP="00F857F6">
            <w:pPr>
              <w:pStyle w:val="ConsPlusNormal"/>
              <w:ind w:hanging="395"/>
              <w:jc w:val="center"/>
              <w:rPr>
                <w:rFonts w:ascii="Times New Roman" w:cs="Times New Roman"/>
                <w:sz w:val="22"/>
              </w:rPr>
            </w:pPr>
            <w:r>
              <w:rPr>
                <w:rFonts w:ascii="Times New Roman" w:cs="Times New Roman"/>
                <w:sz w:val="22"/>
              </w:rPr>
              <w:t xml:space="preserve"> 7542</w:t>
            </w:r>
          </w:p>
          <w:p w14:paraId="4A3EDDDA" w14:textId="77777777" w:rsidR="006A01E9" w:rsidRPr="00190254" w:rsidRDefault="006A01E9" w:rsidP="00F857F6">
            <w:pPr>
              <w:pStyle w:val="ConsPlusNormal"/>
              <w:ind w:hanging="395"/>
              <w:jc w:val="center"/>
              <w:rPr>
                <w:rFonts w:ascii="Times New Roman" w:cs="Times New Roman"/>
              </w:rPr>
            </w:pPr>
          </w:p>
        </w:tc>
      </w:tr>
      <w:tr w:rsidR="006A01E9" w:rsidRPr="00190254" w14:paraId="3AD64CAA" w14:textId="77777777" w:rsidTr="00F857F6">
        <w:tc>
          <w:tcPr>
            <w:tcW w:w="2381" w:type="dxa"/>
          </w:tcPr>
          <w:p w14:paraId="56AB807B"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4 квалификационный уровень</w:t>
            </w:r>
          </w:p>
        </w:tc>
        <w:tc>
          <w:tcPr>
            <w:tcW w:w="5244" w:type="dxa"/>
          </w:tcPr>
          <w:p w14:paraId="0C6CC980"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w:t>
            </w:r>
            <w:hyperlink w:anchor="P125" w:history="1">
              <w:r w:rsidRPr="00190254">
                <w:rPr>
                  <w:rFonts w:ascii="Times New Roman" w:cs="Times New Roman"/>
                  <w:color w:val="0000FF"/>
                  <w:sz w:val="22"/>
                </w:rPr>
                <w:t>&lt;**&gt;</w:t>
              </w:r>
            </w:hyperlink>
          </w:p>
        </w:tc>
        <w:tc>
          <w:tcPr>
            <w:tcW w:w="1418" w:type="dxa"/>
          </w:tcPr>
          <w:p w14:paraId="447AECAC" w14:textId="77777777" w:rsidR="006A01E9" w:rsidRPr="00190254" w:rsidRDefault="006A01E9" w:rsidP="00F857F6">
            <w:pPr>
              <w:pStyle w:val="ConsPlusNormal"/>
              <w:ind w:hanging="395"/>
              <w:jc w:val="center"/>
              <w:rPr>
                <w:rFonts w:ascii="Times New Roman" w:cs="Times New Roman"/>
              </w:rPr>
            </w:pPr>
            <w:r>
              <w:rPr>
                <w:rFonts w:ascii="Times New Roman" w:cs="Times New Roman"/>
                <w:sz w:val="22"/>
              </w:rPr>
              <w:t>7726</w:t>
            </w:r>
          </w:p>
        </w:tc>
      </w:tr>
    </w:tbl>
    <w:p w14:paraId="4A47E8DA" w14:textId="77777777" w:rsidR="006A01E9" w:rsidRPr="00190254" w:rsidRDefault="006A01E9" w:rsidP="006A01E9">
      <w:pPr>
        <w:pStyle w:val="ConsPlusNormal"/>
        <w:jc w:val="both"/>
        <w:rPr>
          <w:rFonts w:ascii="Times New Roman" w:cs="Times New Roman"/>
        </w:rPr>
      </w:pPr>
    </w:p>
    <w:p w14:paraId="43BCDDE5" w14:textId="77777777" w:rsidR="006A01E9" w:rsidRPr="00190254" w:rsidRDefault="006A01E9" w:rsidP="006A01E9">
      <w:pPr>
        <w:pStyle w:val="ConsPlusNormal"/>
        <w:ind w:firstLine="540"/>
        <w:jc w:val="both"/>
        <w:rPr>
          <w:rFonts w:ascii="Times New Roman" w:cs="Times New Roman"/>
        </w:rPr>
      </w:pPr>
      <w:r w:rsidRPr="00190254">
        <w:rPr>
          <w:rFonts w:ascii="Times New Roman" w:cs="Times New Roman"/>
          <w:sz w:val="22"/>
        </w:rPr>
        <w:t>--------------------------------</w:t>
      </w:r>
    </w:p>
    <w:p w14:paraId="3F9966D8" w14:textId="77777777" w:rsidR="006A01E9" w:rsidRPr="00190254" w:rsidRDefault="006A01E9" w:rsidP="006A01E9">
      <w:pPr>
        <w:pStyle w:val="ConsPlusNormal"/>
        <w:ind w:firstLine="540"/>
        <w:jc w:val="both"/>
        <w:rPr>
          <w:rFonts w:ascii="Times New Roman" w:cs="Times New Roman"/>
        </w:rPr>
      </w:pPr>
      <w:bookmarkStart w:id="7" w:name="P124"/>
      <w:bookmarkEnd w:id="7"/>
      <w:r w:rsidRPr="00190254">
        <w:rPr>
          <w:rFonts w:ascii="Times New Roman" w:cs="Times New Roman"/>
          <w:sz w:val="22"/>
        </w:rPr>
        <w:t>&lt;*&gt;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14:paraId="7B0B3F56" w14:textId="77777777" w:rsidR="006A01E9" w:rsidRPr="00190254" w:rsidRDefault="006A01E9" w:rsidP="006A01E9">
      <w:pPr>
        <w:pStyle w:val="ConsPlusNormal"/>
        <w:ind w:firstLine="540"/>
        <w:jc w:val="both"/>
        <w:rPr>
          <w:rFonts w:ascii="Times New Roman" w:cs="Times New Roman"/>
        </w:rPr>
      </w:pPr>
      <w:bookmarkStart w:id="8" w:name="P125"/>
      <w:bookmarkEnd w:id="8"/>
      <w:r w:rsidRPr="00190254">
        <w:rPr>
          <w:rFonts w:ascii="Times New Roman" w:cs="Times New Roman"/>
          <w:sz w:val="22"/>
        </w:rPr>
        <w:t xml:space="preserve">&lt;**&gt;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муниципальных учреждений района, осуществляющие профессиональную деятельность по профессиям рабочих, в соответствии с </w:t>
      </w:r>
      <w:hyperlink w:anchor="P946" w:history="1">
        <w:r w:rsidRPr="00190254">
          <w:rPr>
            <w:rFonts w:ascii="Times New Roman" w:cs="Times New Roman"/>
            <w:color w:val="0000FF"/>
            <w:sz w:val="22"/>
          </w:rPr>
          <w:t>приложением</w:t>
        </w:r>
      </w:hyperlink>
      <w:r w:rsidRPr="00190254">
        <w:rPr>
          <w:rFonts w:ascii="Times New Roman" w:cs="Times New Roman"/>
          <w:sz w:val="22"/>
        </w:rPr>
        <w:t xml:space="preserve"> к настоящим размерам базовых окладов (базовых должностных окладов) по профессиональным квалификационным группам работников муниципальных учреждений района.</w:t>
      </w:r>
    </w:p>
    <w:p w14:paraId="7989C265" w14:textId="77777777" w:rsidR="006A01E9" w:rsidRPr="00190254" w:rsidRDefault="006A01E9" w:rsidP="006A01E9">
      <w:pPr>
        <w:pStyle w:val="ConsPlusNormal"/>
        <w:jc w:val="both"/>
        <w:rPr>
          <w:rFonts w:ascii="Times New Roman" w:cs="Times New Roman"/>
        </w:rPr>
      </w:pPr>
    </w:p>
    <w:p w14:paraId="34F39C25" w14:textId="77777777" w:rsidR="006A01E9" w:rsidRDefault="006A01E9" w:rsidP="006A01E9">
      <w:pPr>
        <w:pStyle w:val="ConsPlusTitle"/>
        <w:jc w:val="center"/>
        <w:outlineLvl w:val="1"/>
        <w:rPr>
          <w:rFonts w:ascii="Times New Roman" w:hAnsi="Times New Roman" w:cs="Times New Roman"/>
        </w:rPr>
      </w:pPr>
    </w:p>
    <w:p w14:paraId="00BA103C" w14:textId="77777777" w:rsidR="006A01E9" w:rsidRPr="00372DEC" w:rsidRDefault="006A01E9" w:rsidP="006A01E9">
      <w:pPr>
        <w:pStyle w:val="ConsPlusTitle"/>
        <w:jc w:val="center"/>
        <w:outlineLvl w:val="1"/>
        <w:rPr>
          <w:rFonts w:ascii="Times New Roman" w:hAnsi="Times New Roman" w:cs="Times New Roman"/>
          <w:sz w:val="26"/>
          <w:szCs w:val="26"/>
        </w:rPr>
      </w:pPr>
      <w:r w:rsidRPr="00372DEC">
        <w:rPr>
          <w:rFonts w:ascii="Times New Roman" w:hAnsi="Times New Roman" w:cs="Times New Roman"/>
          <w:sz w:val="26"/>
          <w:szCs w:val="26"/>
        </w:rPr>
        <w:t>2. Профессиональные квалификационные группы общеотраслевых должностей руководителей, специалистов и служащих</w:t>
      </w:r>
    </w:p>
    <w:p w14:paraId="7D0D8AA3" w14:textId="77777777" w:rsidR="006A01E9" w:rsidRPr="00372DEC" w:rsidRDefault="006A01E9" w:rsidP="006A01E9">
      <w:pPr>
        <w:pStyle w:val="ConsPlusNormal"/>
        <w:jc w:val="both"/>
        <w:rPr>
          <w:rFonts w:ascii="Times New Roman" w:cs="Times New Roman"/>
          <w:sz w:val="26"/>
          <w:szCs w:val="26"/>
        </w:rPr>
      </w:pPr>
    </w:p>
    <w:p w14:paraId="0B8C7BF1"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2.1. Профессиональная квалификационная группа «Общеотраслевые должности служащих первого уровня»</w:t>
      </w:r>
    </w:p>
    <w:p w14:paraId="277B7AC9"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244"/>
        <w:gridCol w:w="1418"/>
      </w:tblGrid>
      <w:tr w:rsidR="006A01E9" w:rsidRPr="00190254" w14:paraId="4EDEAE1E" w14:textId="77777777" w:rsidTr="00F857F6">
        <w:tc>
          <w:tcPr>
            <w:tcW w:w="2381" w:type="dxa"/>
          </w:tcPr>
          <w:p w14:paraId="47222744"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244" w:type="dxa"/>
          </w:tcPr>
          <w:p w14:paraId="04494907" w14:textId="77777777" w:rsidR="006A01E9" w:rsidRPr="00190254" w:rsidRDefault="006A01E9" w:rsidP="00F857F6">
            <w:pPr>
              <w:pStyle w:val="ConsPlusNormal"/>
              <w:ind w:firstLine="29"/>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418" w:type="dxa"/>
          </w:tcPr>
          <w:p w14:paraId="0A83458C"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690FC195"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 оклад </w:t>
            </w:r>
          </w:p>
          <w:p w14:paraId="1C825409"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111CAD28" w14:textId="77777777" w:rsidTr="00F857F6">
        <w:trPr>
          <w:trHeight w:val="2058"/>
        </w:trPr>
        <w:tc>
          <w:tcPr>
            <w:tcW w:w="2381" w:type="dxa"/>
          </w:tcPr>
          <w:p w14:paraId="4FCA8E5D"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lastRenderedPageBreak/>
              <w:t>1 квалификационный уровень</w:t>
            </w:r>
          </w:p>
        </w:tc>
        <w:tc>
          <w:tcPr>
            <w:tcW w:w="5244" w:type="dxa"/>
          </w:tcPr>
          <w:p w14:paraId="28C45AF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секретарь-стенографистка; табельщик; калькулятор; копировщик; учетчик; экспедитор; экспедитор по перевозке грузов; специалист по охране труда</w:t>
            </w:r>
          </w:p>
        </w:tc>
        <w:tc>
          <w:tcPr>
            <w:tcW w:w="1418" w:type="dxa"/>
          </w:tcPr>
          <w:p w14:paraId="0FE316D1" w14:textId="77777777" w:rsidR="006A01E9" w:rsidRDefault="006A01E9" w:rsidP="00F857F6">
            <w:pPr>
              <w:pStyle w:val="ConsPlusNormal"/>
              <w:ind w:hanging="112"/>
              <w:jc w:val="center"/>
              <w:rPr>
                <w:rFonts w:ascii="Times New Roman" w:cs="Times New Roman"/>
                <w:sz w:val="22"/>
              </w:rPr>
            </w:pPr>
            <w:r>
              <w:rPr>
                <w:rFonts w:ascii="Times New Roman" w:cs="Times New Roman"/>
                <w:sz w:val="22"/>
              </w:rPr>
              <w:t>7090</w:t>
            </w:r>
          </w:p>
          <w:p w14:paraId="15EF1C48" w14:textId="77777777" w:rsidR="006A01E9" w:rsidRPr="00190254" w:rsidRDefault="006A01E9" w:rsidP="00F857F6">
            <w:pPr>
              <w:pStyle w:val="ConsPlusNormal"/>
              <w:ind w:hanging="112"/>
              <w:jc w:val="center"/>
              <w:rPr>
                <w:rFonts w:ascii="Times New Roman" w:cs="Times New Roman"/>
              </w:rPr>
            </w:pPr>
          </w:p>
        </w:tc>
      </w:tr>
      <w:tr w:rsidR="006A01E9" w:rsidRPr="00190254" w14:paraId="7A5A4095" w14:textId="77777777" w:rsidTr="00F857F6">
        <w:tc>
          <w:tcPr>
            <w:tcW w:w="2381" w:type="dxa"/>
          </w:tcPr>
          <w:p w14:paraId="142B9773"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244" w:type="dxa"/>
          </w:tcPr>
          <w:p w14:paraId="675DC7E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Должности служащих первого квалификационного уровня, по которым устанавливается производное должностное наименование "старший"</w:t>
            </w:r>
          </w:p>
        </w:tc>
        <w:tc>
          <w:tcPr>
            <w:tcW w:w="1418" w:type="dxa"/>
          </w:tcPr>
          <w:p w14:paraId="13CBD54C"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7275</w:t>
            </w:r>
          </w:p>
          <w:p w14:paraId="0DC2844D" w14:textId="77777777" w:rsidR="006A01E9" w:rsidRPr="00190254" w:rsidRDefault="006A01E9" w:rsidP="00F857F6">
            <w:pPr>
              <w:pStyle w:val="ConsPlusNormal"/>
              <w:ind w:firstLine="0"/>
              <w:jc w:val="center"/>
              <w:rPr>
                <w:rFonts w:ascii="Times New Roman" w:cs="Times New Roman"/>
              </w:rPr>
            </w:pPr>
          </w:p>
        </w:tc>
      </w:tr>
    </w:tbl>
    <w:p w14:paraId="736C8053" w14:textId="77777777" w:rsidR="006A01E9" w:rsidRPr="00190254" w:rsidRDefault="006A01E9" w:rsidP="006A01E9">
      <w:pPr>
        <w:pStyle w:val="ConsPlusNormal"/>
        <w:jc w:val="both"/>
        <w:rPr>
          <w:rFonts w:ascii="Times New Roman" w:cs="Times New Roman"/>
        </w:rPr>
      </w:pPr>
    </w:p>
    <w:p w14:paraId="2483D515"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2.2. Профессиональная квалификационная группа «Общеотраслевые должности служащих второго уровня»</w:t>
      </w:r>
    </w:p>
    <w:p w14:paraId="709253E1"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94"/>
        <w:gridCol w:w="1496"/>
      </w:tblGrid>
      <w:tr w:rsidR="006A01E9" w:rsidRPr="00190254" w14:paraId="1E7B88C2" w14:textId="77777777" w:rsidTr="00F857F6">
        <w:tc>
          <w:tcPr>
            <w:tcW w:w="2381" w:type="dxa"/>
          </w:tcPr>
          <w:p w14:paraId="38A8C2FE"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194" w:type="dxa"/>
          </w:tcPr>
          <w:p w14:paraId="3D4D659D" w14:textId="77777777" w:rsidR="006A01E9" w:rsidRPr="00190254" w:rsidRDefault="006A01E9" w:rsidP="00F857F6">
            <w:pPr>
              <w:pStyle w:val="ConsPlusNormal"/>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496" w:type="dxa"/>
          </w:tcPr>
          <w:p w14:paraId="5D3FFB9E"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7AA4D674" w14:textId="77777777" w:rsidR="006A01E9" w:rsidRDefault="006A01E9" w:rsidP="00F857F6">
            <w:pPr>
              <w:pStyle w:val="ConsPlusNormal"/>
              <w:ind w:hanging="62"/>
              <w:jc w:val="center"/>
              <w:rPr>
                <w:rFonts w:ascii="Times New Roman" w:cs="Times New Roman"/>
                <w:sz w:val="22"/>
              </w:rPr>
            </w:pPr>
            <w:r w:rsidRPr="00190254">
              <w:rPr>
                <w:rFonts w:ascii="Times New Roman" w:cs="Times New Roman"/>
                <w:sz w:val="22"/>
              </w:rPr>
              <w:t>оклад,</w:t>
            </w:r>
          </w:p>
          <w:p w14:paraId="20C41C39" w14:textId="77777777" w:rsidR="006A01E9" w:rsidRPr="00190254" w:rsidRDefault="006A01E9" w:rsidP="00F857F6">
            <w:pPr>
              <w:pStyle w:val="ConsPlusNormal"/>
              <w:ind w:hanging="62"/>
              <w:jc w:val="center"/>
              <w:rPr>
                <w:rFonts w:ascii="Times New Roman" w:cs="Times New Roman"/>
              </w:rPr>
            </w:pPr>
            <w:r w:rsidRPr="00190254">
              <w:rPr>
                <w:rFonts w:ascii="Times New Roman" w:cs="Times New Roman"/>
                <w:sz w:val="22"/>
              </w:rPr>
              <w:t xml:space="preserve"> рублей</w:t>
            </w:r>
          </w:p>
        </w:tc>
      </w:tr>
      <w:tr w:rsidR="006A01E9" w:rsidRPr="00190254" w14:paraId="008626A0" w14:textId="77777777" w:rsidTr="00F857F6">
        <w:tc>
          <w:tcPr>
            <w:tcW w:w="2381" w:type="dxa"/>
          </w:tcPr>
          <w:p w14:paraId="043A29FC"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5194" w:type="dxa"/>
          </w:tcPr>
          <w:p w14:paraId="4669622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Администратор; диспетчер; инспектор по кадрам; лаборант; секретарь руководителя; техник; техник по защите информации; 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
        </w:tc>
        <w:tc>
          <w:tcPr>
            <w:tcW w:w="1496" w:type="dxa"/>
          </w:tcPr>
          <w:p w14:paraId="53E7D93F" w14:textId="77777777" w:rsidR="006A01E9" w:rsidRPr="001C3E97" w:rsidRDefault="006A01E9" w:rsidP="00F857F6">
            <w:pPr>
              <w:pStyle w:val="ConsPlusNormal"/>
              <w:ind w:firstLine="0"/>
              <w:jc w:val="center"/>
              <w:rPr>
                <w:rFonts w:ascii="Times New Roman" w:cs="Times New Roman"/>
                <w:color w:val="7030A0"/>
              </w:rPr>
            </w:pPr>
            <w:r w:rsidRPr="001C3E97">
              <w:rPr>
                <w:rFonts w:ascii="Times New Roman" w:cs="Times New Roman"/>
                <w:color w:val="7030A0"/>
                <w:sz w:val="22"/>
              </w:rPr>
              <w:t>8225</w:t>
            </w:r>
          </w:p>
        </w:tc>
      </w:tr>
      <w:tr w:rsidR="006A01E9" w:rsidRPr="00190254" w14:paraId="5F7E0A0B" w14:textId="77777777" w:rsidTr="00F857F6">
        <w:trPr>
          <w:trHeight w:val="3254"/>
        </w:trPr>
        <w:tc>
          <w:tcPr>
            <w:tcW w:w="2381" w:type="dxa"/>
          </w:tcPr>
          <w:p w14:paraId="35846858"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194" w:type="dxa"/>
          </w:tcPr>
          <w:p w14:paraId="33A3D5D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w:t>
            </w:r>
          </w:p>
          <w:p w14:paraId="2F50085A"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Должности служащих первого квалификационного уровня, по которым устанавливается производное должностное наименование "старший".</w:t>
            </w:r>
          </w:p>
          <w:p w14:paraId="2C5D3DB6"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Должности служащих первого квалификационного уровня, по которым устанавливается II </w:t>
            </w:r>
            <w:proofErr w:type="spellStart"/>
            <w:r w:rsidRPr="00190254">
              <w:rPr>
                <w:rFonts w:ascii="Times New Roman" w:cs="Times New Roman"/>
                <w:sz w:val="22"/>
              </w:rPr>
              <w:t>внутридолжностная</w:t>
            </w:r>
            <w:proofErr w:type="spellEnd"/>
            <w:r w:rsidRPr="00190254">
              <w:rPr>
                <w:rFonts w:ascii="Times New Roman" w:cs="Times New Roman"/>
                <w:sz w:val="22"/>
              </w:rPr>
              <w:t xml:space="preserve"> категория</w:t>
            </w:r>
          </w:p>
        </w:tc>
        <w:tc>
          <w:tcPr>
            <w:tcW w:w="1496" w:type="dxa"/>
          </w:tcPr>
          <w:p w14:paraId="101540DE" w14:textId="77777777" w:rsidR="006A01E9" w:rsidRPr="001C3E97" w:rsidRDefault="006A01E9" w:rsidP="00F857F6">
            <w:pPr>
              <w:pStyle w:val="ConsPlusNormal"/>
              <w:ind w:firstLine="0"/>
              <w:jc w:val="center"/>
              <w:rPr>
                <w:rFonts w:ascii="Times New Roman" w:cs="Times New Roman"/>
                <w:color w:val="7030A0"/>
                <w:sz w:val="22"/>
              </w:rPr>
            </w:pPr>
            <w:r w:rsidRPr="001C3E97">
              <w:rPr>
                <w:rFonts w:ascii="Times New Roman" w:cs="Times New Roman"/>
                <w:color w:val="7030A0"/>
                <w:sz w:val="22"/>
              </w:rPr>
              <w:t>8428</w:t>
            </w:r>
          </w:p>
          <w:p w14:paraId="1A663EA5" w14:textId="77777777" w:rsidR="006A01E9" w:rsidRPr="00190254" w:rsidRDefault="006A01E9" w:rsidP="00F857F6">
            <w:pPr>
              <w:pStyle w:val="ConsPlusNormal"/>
              <w:ind w:firstLine="0"/>
              <w:jc w:val="center"/>
              <w:rPr>
                <w:rFonts w:ascii="Times New Roman" w:cs="Times New Roman"/>
              </w:rPr>
            </w:pPr>
          </w:p>
        </w:tc>
      </w:tr>
      <w:tr w:rsidR="006A01E9" w:rsidRPr="00190254" w14:paraId="4BCF0CF5" w14:textId="77777777" w:rsidTr="00F857F6">
        <w:tc>
          <w:tcPr>
            <w:tcW w:w="2381" w:type="dxa"/>
          </w:tcPr>
          <w:p w14:paraId="01543A7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5194" w:type="dxa"/>
          </w:tcPr>
          <w:p w14:paraId="175495D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w:t>
            </w:r>
          </w:p>
          <w:p w14:paraId="230631E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Должности служащих первого квалификационного уровня, по которым устанавливается I </w:t>
            </w:r>
            <w:proofErr w:type="spellStart"/>
            <w:r w:rsidRPr="00190254">
              <w:rPr>
                <w:rFonts w:ascii="Times New Roman" w:cs="Times New Roman"/>
                <w:sz w:val="22"/>
              </w:rPr>
              <w:t>внутридолжностная</w:t>
            </w:r>
            <w:proofErr w:type="spellEnd"/>
            <w:r w:rsidRPr="00190254">
              <w:rPr>
                <w:rFonts w:ascii="Times New Roman" w:cs="Times New Roman"/>
                <w:sz w:val="22"/>
              </w:rPr>
              <w:t xml:space="preserve"> категория</w:t>
            </w:r>
          </w:p>
        </w:tc>
        <w:tc>
          <w:tcPr>
            <w:tcW w:w="1496" w:type="dxa"/>
          </w:tcPr>
          <w:p w14:paraId="3FB632FE"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8833</w:t>
            </w:r>
          </w:p>
        </w:tc>
      </w:tr>
      <w:tr w:rsidR="006A01E9" w:rsidRPr="00190254" w14:paraId="22167E9B" w14:textId="77777777" w:rsidTr="00F857F6">
        <w:tc>
          <w:tcPr>
            <w:tcW w:w="2381" w:type="dxa"/>
          </w:tcPr>
          <w:p w14:paraId="6130EA85"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 xml:space="preserve">4 квалификационный </w:t>
            </w:r>
            <w:r w:rsidRPr="00190254">
              <w:rPr>
                <w:rFonts w:ascii="Times New Roman" w:cs="Times New Roman"/>
                <w:sz w:val="22"/>
              </w:rPr>
              <w:lastRenderedPageBreak/>
              <w:t>уровень</w:t>
            </w:r>
          </w:p>
        </w:tc>
        <w:tc>
          <w:tcPr>
            <w:tcW w:w="5194" w:type="dxa"/>
          </w:tcPr>
          <w:p w14:paraId="2CA1D027"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lastRenderedPageBreak/>
              <w:t xml:space="preserve">Механик; заведующий виварием; мастер </w:t>
            </w:r>
            <w:r w:rsidRPr="00190254">
              <w:rPr>
                <w:rFonts w:ascii="Times New Roman" w:cs="Times New Roman"/>
                <w:sz w:val="22"/>
              </w:rPr>
              <w:lastRenderedPageBreak/>
              <w:t>контрольный (участка, цеха); мастер участка (включая старшего).</w:t>
            </w:r>
          </w:p>
          <w:p w14:paraId="56BB27D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496" w:type="dxa"/>
          </w:tcPr>
          <w:p w14:paraId="64F4E588"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lastRenderedPageBreak/>
              <w:t>9239</w:t>
            </w:r>
          </w:p>
        </w:tc>
      </w:tr>
      <w:tr w:rsidR="006A01E9" w:rsidRPr="00190254" w14:paraId="617E2489" w14:textId="77777777" w:rsidTr="00F857F6">
        <w:tc>
          <w:tcPr>
            <w:tcW w:w="2381" w:type="dxa"/>
          </w:tcPr>
          <w:p w14:paraId="5403BEDF"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lastRenderedPageBreak/>
              <w:t>5 квалификационный уровень</w:t>
            </w:r>
          </w:p>
        </w:tc>
        <w:tc>
          <w:tcPr>
            <w:tcW w:w="5194" w:type="dxa"/>
          </w:tcPr>
          <w:p w14:paraId="2EBE648D"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Начальник гаража, начальник (заведующий) мастерской, начальник ремонтного цеха; начальник смены (участка); начальник цеха (участка)</w:t>
            </w:r>
          </w:p>
        </w:tc>
        <w:tc>
          <w:tcPr>
            <w:tcW w:w="1496" w:type="dxa"/>
          </w:tcPr>
          <w:p w14:paraId="59245282"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9441</w:t>
            </w:r>
          </w:p>
        </w:tc>
      </w:tr>
    </w:tbl>
    <w:p w14:paraId="3F4C7768" w14:textId="77777777" w:rsidR="006A01E9" w:rsidRPr="00190254" w:rsidRDefault="006A01E9" w:rsidP="006A01E9">
      <w:pPr>
        <w:pStyle w:val="ConsPlusNormal"/>
        <w:jc w:val="both"/>
        <w:rPr>
          <w:rFonts w:ascii="Times New Roman" w:cs="Times New Roman"/>
        </w:rPr>
      </w:pPr>
    </w:p>
    <w:p w14:paraId="738DB03D"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2.3. Профессиональная квалификационная группа «Общеотраслевые должности служащих третьего уровня»</w:t>
      </w:r>
    </w:p>
    <w:p w14:paraId="1DAEFDBD" w14:textId="77777777" w:rsidR="006A01E9" w:rsidRPr="00E17953" w:rsidRDefault="006A01E9" w:rsidP="006A01E9">
      <w:pPr>
        <w:pStyle w:val="ConsPlusNormal"/>
        <w:jc w:val="both"/>
        <w:rPr>
          <w:rFonts w:asci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94"/>
        <w:gridCol w:w="1496"/>
      </w:tblGrid>
      <w:tr w:rsidR="006A01E9" w:rsidRPr="00190254" w14:paraId="18B429AA" w14:textId="77777777" w:rsidTr="00F857F6">
        <w:tc>
          <w:tcPr>
            <w:tcW w:w="2381" w:type="dxa"/>
          </w:tcPr>
          <w:p w14:paraId="5D48EC96"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194" w:type="dxa"/>
          </w:tcPr>
          <w:p w14:paraId="51A927C8" w14:textId="77777777" w:rsidR="006A01E9" w:rsidRPr="00190254" w:rsidRDefault="006A01E9" w:rsidP="00F857F6">
            <w:pPr>
              <w:pStyle w:val="ConsPlusNormal"/>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496" w:type="dxa"/>
          </w:tcPr>
          <w:p w14:paraId="61681612"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71239863"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оклад,</w:t>
            </w:r>
          </w:p>
          <w:p w14:paraId="7D9A04B9"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3B34E02D" w14:textId="77777777" w:rsidTr="00F857F6">
        <w:tc>
          <w:tcPr>
            <w:tcW w:w="2381" w:type="dxa"/>
          </w:tcPr>
          <w:p w14:paraId="52AF2D5B"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5194" w:type="dxa"/>
          </w:tcPr>
          <w:p w14:paraId="256BEAA8"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Аналитик; бухгалтер; </w:t>
            </w:r>
            <w:proofErr w:type="spellStart"/>
            <w:r w:rsidRPr="00190254">
              <w:rPr>
                <w:rFonts w:ascii="Times New Roman" w:cs="Times New Roman"/>
                <w:sz w:val="22"/>
              </w:rPr>
              <w:t>документовед</w:t>
            </w:r>
            <w:proofErr w:type="spellEnd"/>
            <w:r w:rsidRPr="00190254">
              <w:rPr>
                <w:rFonts w:ascii="Times New Roman" w:cs="Times New Roman"/>
                <w:sz w:val="22"/>
              </w:rPr>
              <w:t>; инженер; инженер по защите информации; инженер по охране труда; инженер-механик; инженер-программист (программист); инженер-технолог (технолог); инженер-электроник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сурдопереводчик, оценщик</w:t>
            </w:r>
          </w:p>
        </w:tc>
        <w:tc>
          <w:tcPr>
            <w:tcW w:w="1496" w:type="dxa"/>
          </w:tcPr>
          <w:p w14:paraId="3815E667"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9644</w:t>
            </w:r>
          </w:p>
        </w:tc>
      </w:tr>
      <w:tr w:rsidR="006A01E9" w:rsidRPr="00190254" w14:paraId="33C3AED8" w14:textId="77777777" w:rsidTr="00F857F6">
        <w:tc>
          <w:tcPr>
            <w:tcW w:w="2381" w:type="dxa"/>
          </w:tcPr>
          <w:p w14:paraId="7688E141"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194" w:type="dxa"/>
          </w:tcPr>
          <w:p w14:paraId="7C3682A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Должности служащих первого квалификационного уровня, по которым может устанавливаться II </w:t>
            </w:r>
            <w:proofErr w:type="spellStart"/>
            <w:r w:rsidRPr="00190254">
              <w:rPr>
                <w:rFonts w:ascii="Times New Roman" w:cs="Times New Roman"/>
                <w:sz w:val="22"/>
              </w:rPr>
              <w:t>внутридолжностная</w:t>
            </w:r>
            <w:proofErr w:type="spellEnd"/>
            <w:r w:rsidRPr="00190254">
              <w:rPr>
                <w:rFonts w:ascii="Times New Roman" w:cs="Times New Roman"/>
                <w:sz w:val="22"/>
              </w:rPr>
              <w:t xml:space="preserve"> категория</w:t>
            </w:r>
          </w:p>
        </w:tc>
        <w:tc>
          <w:tcPr>
            <w:tcW w:w="1496" w:type="dxa"/>
          </w:tcPr>
          <w:p w14:paraId="52404805"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9564</w:t>
            </w:r>
          </w:p>
          <w:p w14:paraId="0717B692" w14:textId="77777777" w:rsidR="006A01E9" w:rsidRPr="00190254" w:rsidRDefault="006A01E9" w:rsidP="00F857F6">
            <w:pPr>
              <w:pStyle w:val="ConsPlusNormal"/>
              <w:ind w:firstLine="0"/>
              <w:jc w:val="center"/>
              <w:rPr>
                <w:rFonts w:ascii="Times New Roman" w:cs="Times New Roman"/>
              </w:rPr>
            </w:pPr>
          </w:p>
        </w:tc>
      </w:tr>
      <w:tr w:rsidR="006A01E9" w:rsidRPr="00190254" w14:paraId="7EC65AF0" w14:textId="77777777" w:rsidTr="00F857F6">
        <w:tc>
          <w:tcPr>
            <w:tcW w:w="2381" w:type="dxa"/>
          </w:tcPr>
          <w:p w14:paraId="751769F6"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5194" w:type="dxa"/>
          </w:tcPr>
          <w:p w14:paraId="1E48E5E0"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Должности служащих первого квалификационного уровня, по которым может устанавливаться I </w:t>
            </w:r>
            <w:proofErr w:type="spellStart"/>
            <w:r w:rsidRPr="00190254">
              <w:rPr>
                <w:rFonts w:ascii="Times New Roman" w:cs="Times New Roman"/>
                <w:sz w:val="22"/>
              </w:rPr>
              <w:t>внутридолжностная</w:t>
            </w:r>
            <w:proofErr w:type="spellEnd"/>
            <w:r w:rsidRPr="00190254">
              <w:rPr>
                <w:rFonts w:ascii="Times New Roman" w:cs="Times New Roman"/>
                <w:sz w:val="22"/>
              </w:rPr>
              <w:t xml:space="preserve"> категория</w:t>
            </w:r>
          </w:p>
        </w:tc>
        <w:tc>
          <w:tcPr>
            <w:tcW w:w="1496" w:type="dxa"/>
          </w:tcPr>
          <w:p w14:paraId="6DA77E3E" w14:textId="77777777" w:rsidR="006A01E9" w:rsidRDefault="006A01E9" w:rsidP="00F857F6">
            <w:pPr>
              <w:pStyle w:val="ConsPlusNormal"/>
              <w:ind w:hanging="62"/>
              <w:jc w:val="center"/>
              <w:rPr>
                <w:rFonts w:ascii="Times New Roman" w:cs="Times New Roman"/>
                <w:sz w:val="22"/>
              </w:rPr>
            </w:pPr>
            <w:r>
              <w:rPr>
                <w:rFonts w:ascii="Times New Roman" w:cs="Times New Roman"/>
                <w:sz w:val="22"/>
              </w:rPr>
              <w:t>9390</w:t>
            </w:r>
          </w:p>
          <w:p w14:paraId="4DA2EF62" w14:textId="77777777" w:rsidR="006A01E9" w:rsidRPr="00190254" w:rsidRDefault="006A01E9" w:rsidP="00F857F6">
            <w:pPr>
              <w:pStyle w:val="ConsPlusNormal"/>
              <w:ind w:hanging="62"/>
              <w:jc w:val="center"/>
              <w:rPr>
                <w:rFonts w:ascii="Times New Roman" w:cs="Times New Roman"/>
              </w:rPr>
            </w:pPr>
          </w:p>
        </w:tc>
      </w:tr>
      <w:tr w:rsidR="006A01E9" w:rsidRPr="00190254" w14:paraId="4B4BEBE5" w14:textId="77777777" w:rsidTr="00F857F6">
        <w:tc>
          <w:tcPr>
            <w:tcW w:w="2381" w:type="dxa"/>
          </w:tcPr>
          <w:p w14:paraId="1A9BAF50"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4 квалификационный уровень</w:t>
            </w:r>
          </w:p>
        </w:tc>
        <w:tc>
          <w:tcPr>
            <w:tcW w:w="5194" w:type="dxa"/>
          </w:tcPr>
          <w:p w14:paraId="61A148E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496" w:type="dxa"/>
          </w:tcPr>
          <w:p w14:paraId="0377CD7F" w14:textId="77777777" w:rsidR="006A01E9" w:rsidRDefault="006A01E9" w:rsidP="00F857F6">
            <w:pPr>
              <w:pStyle w:val="ConsPlusNormal"/>
              <w:ind w:hanging="62"/>
              <w:jc w:val="center"/>
              <w:rPr>
                <w:rFonts w:ascii="Times New Roman" w:cs="Times New Roman"/>
                <w:sz w:val="22"/>
              </w:rPr>
            </w:pPr>
            <w:r>
              <w:rPr>
                <w:rFonts w:ascii="Times New Roman" w:cs="Times New Roman"/>
                <w:sz w:val="22"/>
              </w:rPr>
              <w:t>10252</w:t>
            </w:r>
          </w:p>
          <w:p w14:paraId="26133E5B" w14:textId="77777777" w:rsidR="006A01E9" w:rsidRPr="00190254" w:rsidRDefault="006A01E9" w:rsidP="00F857F6">
            <w:pPr>
              <w:pStyle w:val="ConsPlusNormal"/>
              <w:ind w:hanging="62"/>
              <w:jc w:val="center"/>
              <w:rPr>
                <w:rFonts w:ascii="Times New Roman" w:cs="Times New Roman"/>
              </w:rPr>
            </w:pPr>
          </w:p>
        </w:tc>
      </w:tr>
      <w:tr w:rsidR="006A01E9" w:rsidRPr="00190254" w14:paraId="1B6AF044" w14:textId="77777777" w:rsidTr="00F857F6">
        <w:tc>
          <w:tcPr>
            <w:tcW w:w="2381" w:type="dxa"/>
          </w:tcPr>
          <w:p w14:paraId="3AA58AE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lastRenderedPageBreak/>
              <w:t>5 квалификационный уровень</w:t>
            </w:r>
          </w:p>
        </w:tc>
        <w:tc>
          <w:tcPr>
            <w:tcW w:w="5194" w:type="dxa"/>
          </w:tcPr>
          <w:p w14:paraId="7BCFA506"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Главные специалисты в отделах, отделениях, лабораториях, мастерских; заместитель главного бухгалтера</w:t>
            </w:r>
          </w:p>
        </w:tc>
        <w:tc>
          <w:tcPr>
            <w:tcW w:w="1496" w:type="dxa"/>
          </w:tcPr>
          <w:p w14:paraId="67FACBD7" w14:textId="77777777" w:rsidR="006A01E9" w:rsidRPr="00190254" w:rsidRDefault="006A01E9" w:rsidP="00F857F6">
            <w:pPr>
              <w:pStyle w:val="ConsPlusNormal"/>
              <w:ind w:hanging="62"/>
              <w:jc w:val="center"/>
              <w:rPr>
                <w:rFonts w:ascii="Times New Roman" w:cs="Times New Roman"/>
              </w:rPr>
            </w:pPr>
            <w:r>
              <w:rPr>
                <w:rFonts w:ascii="Times New Roman" w:cs="Times New Roman"/>
                <w:sz w:val="22"/>
              </w:rPr>
              <w:t>10455</w:t>
            </w:r>
          </w:p>
        </w:tc>
      </w:tr>
    </w:tbl>
    <w:p w14:paraId="70902F86" w14:textId="77777777" w:rsidR="006A01E9" w:rsidRPr="00190254" w:rsidRDefault="006A01E9" w:rsidP="006A01E9">
      <w:pPr>
        <w:pStyle w:val="ConsPlusNormal"/>
        <w:jc w:val="both"/>
        <w:rPr>
          <w:rFonts w:ascii="Times New Roman" w:cs="Times New Roman"/>
        </w:rPr>
      </w:pPr>
    </w:p>
    <w:p w14:paraId="667C2B2D"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2.4. Профессиональная квалификационная группа «Общеотраслевые должности служащих четвертого уровня»</w:t>
      </w:r>
    </w:p>
    <w:p w14:paraId="44915528"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244"/>
        <w:gridCol w:w="1418"/>
      </w:tblGrid>
      <w:tr w:rsidR="006A01E9" w:rsidRPr="00190254" w14:paraId="1734A9B8" w14:textId="77777777" w:rsidTr="00F857F6">
        <w:tc>
          <w:tcPr>
            <w:tcW w:w="2381" w:type="dxa"/>
          </w:tcPr>
          <w:p w14:paraId="167CCA62"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5244" w:type="dxa"/>
          </w:tcPr>
          <w:p w14:paraId="4C6CC5D3"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418" w:type="dxa"/>
          </w:tcPr>
          <w:p w14:paraId="03EE20A6"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Базовый</w:t>
            </w:r>
            <w:r>
              <w:rPr>
                <w:rFonts w:ascii="Times New Roman" w:cs="Times New Roman"/>
                <w:sz w:val="22"/>
              </w:rPr>
              <w:t xml:space="preserve"> должностной</w:t>
            </w:r>
          </w:p>
          <w:p w14:paraId="6167307B"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оклад,</w:t>
            </w:r>
          </w:p>
          <w:p w14:paraId="4EBBD705"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р</w:t>
            </w:r>
            <w:r w:rsidRPr="00190254">
              <w:rPr>
                <w:rFonts w:ascii="Times New Roman" w:cs="Times New Roman"/>
                <w:sz w:val="22"/>
              </w:rPr>
              <w:t>ублей</w:t>
            </w:r>
          </w:p>
        </w:tc>
      </w:tr>
      <w:tr w:rsidR="006A01E9" w:rsidRPr="00190254" w14:paraId="28508FFC" w14:textId="77777777" w:rsidTr="00F857F6">
        <w:tc>
          <w:tcPr>
            <w:tcW w:w="2381" w:type="dxa"/>
          </w:tcPr>
          <w:p w14:paraId="5A5FB595"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5244" w:type="dxa"/>
          </w:tcPr>
          <w:p w14:paraId="24C608BF"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w:t>
            </w:r>
          </w:p>
        </w:tc>
        <w:tc>
          <w:tcPr>
            <w:tcW w:w="1418" w:type="dxa"/>
          </w:tcPr>
          <w:p w14:paraId="5C4A4547"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10658</w:t>
            </w:r>
          </w:p>
        </w:tc>
      </w:tr>
      <w:tr w:rsidR="006A01E9" w:rsidRPr="00190254" w14:paraId="400B1399" w14:textId="77777777" w:rsidTr="00F857F6">
        <w:tc>
          <w:tcPr>
            <w:tcW w:w="2381" w:type="dxa"/>
          </w:tcPr>
          <w:p w14:paraId="35B06C32"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5244" w:type="dxa"/>
          </w:tcPr>
          <w:p w14:paraId="4C33961A"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Главный </w:t>
            </w:r>
            <w:hyperlink w:anchor="P209" w:history="1">
              <w:r w:rsidRPr="00190254">
                <w:rPr>
                  <w:rFonts w:ascii="Times New Roman" w:cs="Times New Roman"/>
                  <w:color w:val="0000FF"/>
                  <w:sz w:val="22"/>
                </w:rPr>
                <w:t>&lt;*&gt;</w:t>
              </w:r>
            </w:hyperlink>
            <w:r w:rsidRPr="00190254">
              <w:rPr>
                <w:rFonts w:ascii="Times New Roman" w:cs="Times New Roman"/>
                <w:sz w:val="22"/>
              </w:rPr>
              <w:t xml:space="preserve"> (энергетик, специалист по защите информации, механик, метролог, технолог, экономист)</w:t>
            </w:r>
          </w:p>
        </w:tc>
        <w:tc>
          <w:tcPr>
            <w:tcW w:w="1418" w:type="dxa"/>
          </w:tcPr>
          <w:p w14:paraId="72123869"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10861</w:t>
            </w:r>
          </w:p>
        </w:tc>
      </w:tr>
      <w:tr w:rsidR="006A01E9" w:rsidRPr="00190254" w14:paraId="2F33A0DF" w14:textId="77777777" w:rsidTr="00F857F6">
        <w:tc>
          <w:tcPr>
            <w:tcW w:w="2381" w:type="dxa"/>
          </w:tcPr>
          <w:p w14:paraId="03FBAD60"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5244" w:type="dxa"/>
          </w:tcPr>
          <w:p w14:paraId="6936F8B7"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Директор (начальник, заведующий) филиала, другого обособленного структурного подразделения </w:t>
            </w:r>
            <w:hyperlink w:anchor="P210" w:history="1">
              <w:r w:rsidRPr="00190254">
                <w:rPr>
                  <w:rFonts w:ascii="Times New Roman" w:cs="Times New Roman"/>
                  <w:color w:val="0000FF"/>
                  <w:sz w:val="22"/>
                </w:rPr>
                <w:t>&lt;**&gt;</w:t>
              </w:r>
            </w:hyperlink>
          </w:p>
        </w:tc>
        <w:tc>
          <w:tcPr>
            <w:tcW w:w="1418" w:type="dxa"/>
          </w:tcPr>
          <w:p w14:paraId="7CF07133"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11064</w:t>
            </w:r>
          </w:p>
        </w:tc>
      </w:tr>
    </w:tbl>
    <w:p w14:paraId="6AAF61DA" w14:textId="77777777" w:rsidR="006A01E9" w:rsidRPr="00190254" w:rsidRDefault="006A01E9" w:rsidP="006A01E9">
      <w:pPr>
        <w:pStyle w:val="ConsPlusNormal"/>
        <w:jc w:val="both"/>
        <w:rPr>
          <w:rFonts w:ascii="Times New Roman" w:cs="Times New Roman"/>
        </w:rPr>
      </w:pPr>
    </w:p>
    <w:p w14:paraId="6549D60A" w14:textId="77777777" w:rsidR="006A01E9" w:rsidRPr="00190254" w:rsidRDefault="006A01E9" w:rsidP="006A01E9">
      <w:pPr>
        <w:pStyle w:val="ConsPlusNormal"/>
        <w:ind w:firstLine="540"/>
        <w:jc w:val="both"/>
        <w:rPr>
          <w:rFonts w:ascii="Times New Roman" w:cs="Times New Roman"/>
        </w:rPr>
      </w:pPr>
      <w:r w:rsidRPr="00190254">
        <w:rPr>
          <w:rFonts w:ascii="Times New Roman" w:cs="Times New Roman"/>
          <w:sz w:val="22"/>
        </w:rPr>
        <w:t>--------------------------------</w:t>
      </w:r>
    </w:p>
    <w:p w14:paraId="5CA52269" w14:textId="77777777" w:rsidR="006A01E9" w:rsidRPr="00190254" w:rsidRDefault="006A01E9" w:rsidP="006A01E9">
      <w:pPr>
        <w:pStyle w:val="ConsPlusNormal"/>
        <w:ind w:firstLine="540"/>
        <w:jc w:val="both"/>
        <w:rPr>
          <w:rFonts w:ascii="Times New Roman" w:cs="Times New Roman"/>
        </w:rPr>
      </w:pPr>
      <w:bookmarkStart w:id="9" w:name="P209"/>
      <w:bookmarkEnd w:id="9"/>
      <w:r w:rsidRPr="00190254">
        <w:rPr>
          <w:rFonts w:ascii="Times New Roman" w:cs="Times New Roman"/>
          <w:sz w:val="22"/>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14:paraId="4625FBBF" w14:textId="77777777" w:rsidR="006A01E9" w:rsidRPr="00190254" w:rsidRDefault="006A01E9" w:rsidP="006A01E9">
      <w:pPr>
        <w:pStyle w:val="ConsPlusNormal"/>
        <w:ind w:firstLine="540"/>
        <w:jc w:val="both"/>
        <w:rPr>
          <w:rFonts w:ascii="Times New Roman" w:cs="Times New Roman"/>
        </w:rPr>
      </w:pPr>
      <w:bookmarkStart w:id="10" w:name="P210"/>
      <w:bookmarkEnd w:id="10"/>
      <w:r w:rsidRPr="00190254">
        <w:rPr>
          <w:rFonts w:ascii="Times New Roman" w:cs="Times New Roman"/>
          <w:sz w:val="22"/>
        </w:rPr>
        <w:t>&lt;**&gt;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w:t>
      </w:r>
    </w:p>
    <w:p w14:paraId="3A37B3EA" w14:textId="77777777" w:rsidR="006A01E9" w:rsidRPr="00190254" w:rsidRDefault="006A01E9" w:rsidP="006A01E9">
      <w:pPr>
        <w:pStyle w:val="ConsPlusNormal"/>
        <w:jc w:val="both"/>
        <w:rPr>
          <w:rFonts w:ascii="Times New Roman" w:cs="Times New Roman"/>
        </w:rPr>
      </w:pPr>
    </w:p>
    <w:p w14:paraId="05FDF692" w14:textId="77777777" w:rsidR="006A01E9" w:rsidRPr="00372DEC" w:rsidRDefault="006A01E9" w:rsidP="006A01E9">
      <w:pPr>
        <w:pStyle w:val="ConsPlusTitle"/>
        <w:jc w:val="center"/>
        <w:outlineLvl w:val="1"/>
        <w:rPr>
          <w:rFonts w:ascii="Times New Roman" w:hAnsi="Times New Roman" w:cs="Times New Roman"/>
          <w:sz w:val="26"/>
          <w:szCs w:val="26"/>
        </w:rPr>
      </w:pPr>
    </w:p>
    <w:p w14:paraId="7AE8FB5A" w14:textId="77777777" w:rsidR="006A01E9" w:rsidRPr="00372DEC" w:rsidRDefault="006A01E9" w:rsidP="006A01E9">
      <w:pPr>
        <w:pStyle w:val="ConsPlusTitle"/>
        <w:jc w:val="center"/>
        <w:outlineLvl w:val="1"/>
        <w:rPr>
          <w:rFonts w:ascii="Times New Roman" w:hAnsi="Times New Roman" w:cs="Times New Roman"/>
          <w:sz w:val="26"/>
          <w:szCs w:val="26"/>
        </w:rPr>
      </w:pPr>
      <w:r w:rsidRPr="00372DEC">
        <w:rPr>
          <w:rFonts w:ascii="Times New Roman" w:hAnsi="Times New Roman" w:cs="Times New Roman"/>
          <w:sz w:val="26"/>
          <w:szCs w:val="26"/>
        </w:rPr>
        <w:t>3. Профессиональные квалификационные группы должностей работников образования</w:t>
      </w:r>
    </w:p>
    <w:p w14:paraId="56FFB45D" w14:textId="77777777" w:rsidR="006A01E9" w:rsidRPr="00372DEC" w:rsidRDefault="006A01E9" w:rsidP="006A01E9">
      <w:pPr>
        <w:pStyle w:val="ConsPlusNormal"/>
        <w:jc w:val="both"/>
        <w:rPr>
          <w:rFonts w:ascii="Times New Roman" w:cs="Times New Roman"/>
          <w:sz w:val="26"/>
          <w:szCs w:val="26"/>
        </w:rPr>
      </w:pPr>
    </w:p>
    <w:p w14:paraId="2AB7399D"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3.1. Профессиональная квалификационная группа должностей работников учебно-вспомогательного персонала первого уровня</w:t>
      </w:r>
    </w:p>
    <w:p w14:paraId="522A101B" w14:textId="77777777" w:rsidR="006A01E9" w:rsidRPr="00190254" w:rsidRDefault="006A01E9" w:rsidP="006A01E9">
      <w:pPr>
        <w:pStyle w:val="ConsPlusNormal"/>
        <w:jc w:val="center"/>
        <w:rPr>
          <w:rFonts w:asci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536"/>
        <w:gridCol w:w="1921"/>
      </w:tblGrid>
      <w:tr w:rsidR="006A01E9" w:rsidRPr="00190254" w14:paraId="2A1DC91F" w14:textId="77777777" w:rsidTr="00F857F6">
        <w:tc>
          <w:tcPr>
            <w:tcW w:w="2614" w:type="dxa"/>
          </w:tcPr>
          <w:p w14:paraId="32B8AE02" w14:textId="77777777" w:rsidR="006A01E9" w:rsidRPr="00E17953" w:rsidRDefault="006A01E9" w:rsidP="00F857F6">
            <w:pPr>
              <w:pStyle w:val="ConsPlusNormal"/>
              <w:ind w:firstLine="0"/>
              <w:jc w:val="center"/>
              <w:rPr>
                <w:rFonts w:ascii="Times New Roman" w:cs="Times New Roman"/>
                <w:sz w:val="22"/>
                <w:szCs w:val="22"/>
              </w:rPr>
            </w:pPr>
            <w:r w:rsidRPr="00E17953">
              <w:rPr>
                <w:rFonts w:ascii="Times New Roman" w:cs="Times New Roman"/>
                <w:sz w:val="22"/>
                <w:szCs w:val="22"/>
              </w:rPr>
              <w:t>Квалификационный уровень</w:t>
            </w:r>
          </w:p>
        </w:tc>
        <w:tc>
          <w:tcPr>
            <w:tcW w:w="4536" w:type="dxa"/>
          </w:tcPr>
          <w:p w14:paraId="71F8402A" w14:textId="77777777" w:rsidR="006A01E9" w:rsidRPr="00E17953" w:rsidRDefault="006A01E9" w:rsidP="00F857F6">
            <w:pPr>
              <w:pStyle w:val="ConsPlusNormal"/>
              <w:ind w:firstLine="0"/>
              <w:jc w:val="center"/>
              <w:rPr>
                <w:rFonts w:ascii="Times New Roman" w:cs="Times New Roman"/>
                <w:sz w:val="22"/>
                <w:szCs w:val="22"/>
              </w:rPr>
            </w:pPr>
            <w:r w:rsidRPr="00E17953">
              <w:rPr>
                <w:rFonts w:ascii="Times New Roman" w:cs="Times New Roman"/>
                <w:sz w:val="22"/>
                <w:szCs w:val="22"/>
              </w:rPr>
              <w:t>Должности, отнесенные к квалификационным уровням</w:t>
            </w:r>
          </w:p>
        </w:tc>
        <w:tc>
          <w:tcPr>
            <w:tcW w:w="1921" w:type="dxa"/>
          </w:tcPr>
          <w:p w14:paraId="5BC2895C" w14:textId="77777777" w:rsidR="006A01E9" w:rsidRDefault="006A01E9" w:rsidP="00F857F6">
            <w:pPr>
              <w:pStyle w:val="ConsPlusNormal"/>
              <w:ind w:firstLine="0"/>
              <w:jc w:val="center"/>
              <w:rPr>
                <w:rFonts w:ascii="Times New Roman" w:cs="Times New Roman"/>
                <w:sz w:val="22"/>
                <w:szCs w:val="22"/>
              </w:rPr>
            </w:pPr>
            <w:r w:rsidRPr="00E17953">
              <w:rPr>
                <w:rFonts w:ascii="Times New Roman" w:cs="Times New Roman"/>
                <w:sz w:val="22"/>
                <w:szCs w:val="22"/>
              </w:rPr>
              <w:t xml:space="preserve">Базовый </w:t>
            </w:r>
          </w:p>
          <w:p w14:paraId="511C833C" w14:textId="77777777" w:rsidR="006A01E9" w:rsidRDefault="006A01E9" w:rsidP="00F857F6">
            <w:pPr>
              <w:pStyle w:val="ConsPlusNormal"/>
              <w:ind w:firstLine="0"/>
              <w:jc w:val="center"/>
              <w:rPr>
                <w:rFonts w:ascii="Times New Roman" w:cs="Times New Roman"/>
                <w:sz w:val="22"/>
                <w:szCs w:val="22"/>
              </w:rPr>
            </w:pPr>
            <w:r w:rsidRPr="00E17953">
              <w:rPr>
                <w:rFonts w:ascii="Times New Roman" w:cs="Times New Roman"/>
                <w:sz w:val="22"/>
                <w:szCs w:val="22"/>
              </w:rPr>
              <w:t>оклад</w:t>
            </w:r>
          </w:p>
          <w:p w14:paraId="4DE37574" w14:textId="77777777" w:rsidR="006A01E9" w:rsidRPr="00190254" w:rsidRDefault="006A01E9" w:rsidP="00F857F6">
            <w:pPr>
              <w:pStyle w:val="ConsPlusNormal"/>
              <w:ind w:firstLine="0"/>
              <w:jc w:val="center"/>
              <w:rPr>
                <w:rFonts w:ascii="Times New Roman" w:cs="Times New Roman"/>
                <w:sz w:val="28"/>
                <w:szCs w:val="28"/>
              </w:rPr>
            </w:pPr>
            <w:r w:rsidRPr="00E17953">
              <w:rPr>
                <w:rFonts w:ascii="Times New Roman" w:cs="Times New Roman"/>
                <w:sz w:val="22"/>
                <w:szCs w:val="22"/>
              </w:rPr>
              <w:t>,рублей</w:t>
            </w:r>
          </w:p>
        </w:tc>
      </w:tr>
      <w:tr w:rsidR="006A01E9" w:rsidRPr="00190254" w14:paraId="2FFC9439" w14:textId="77777777" w:rsidTr="00F857F6">
        <w:tc>
          <w:tcPr>
            <w:tcW w:w="2614" w:type="dxa"/>
          </w:tcPr>
          <w:p w14:paraId="53B965E7" w14:textId="77777777" w:rsidR="006A01E9" w:rsidRPr="00190254" w:rsidRDefault="006A01E9" w:rsidP="00F857F6">
            <w:pPr>
              <w:pStyle w:val="ConsPlusNormal"/>
              <w:jc w:val="center"/>
              <w:rPr>
                <w:rFonts w:ascii="Times New Roman" w:cs="Times New Roman"/>
                <w:sz w:val="28"/>
                <w:szCs w:val="28"/>
              </w:rPr>
            </w:pPr>
          </w:p>
        </w:tc>
        <w:tc>
          <w:tcPr>
            <w:tcW w:w="4536" w:type="dxa"/>
          </w:tcPr>
          <w:p w14:paraId="0A873F3D" w14:textId="77777777" w:rsidR="006A01E9" w:rsidRPr="00E17953" w:rsidRDefault="006A01E9" w:rsidP="00F857F6">
            <w:pPr>
              <w:pStyle w:val="ConsPlusNormal"/>
              <w:ind w:firstLine="0"/>
              <w:jc w:val="both"/>
              <w:rPr>
                <w:rFonts w:ascii="Times New Roman" w:cs="Times New Roman"/>
                <w:sz w:val="22"/>
                <w:szCs w:val="22"/>
              </w:rPr>
            </w:pPr>
            <w:r w:rsidRPr="00E17953">
              <w:rPr>
                <w:rFonts w:ascii="Times New Roman" w:cs="Times New Roman"/>
                <w:sz w:val="22"/>
                <w:szCs w:val="22"/>
              </w:rPr>
              <w:t>Помощник воспитателя; вожатый; секретарь учебной части</w:t>
            </w:r>
          </w:p>
        </w:tc>
        <w:tc>
          <w:tcPr>
            <w:tcW w:w="1921" w:type="dxa"/>
          </w:tcPr>
          <w:p w14:paraId="0191C55B" w14:textId="77777777" w:rsidR="006A01E9" w:rsidRDefault="006A01E9" w:rsidP="00F857F6">
            <w:pPr>
              <w:pStyle w:val="ConsPlusNormal"/>
              <w:ind w:firstLine="0"/>
              <w:jc w:val="center"/>
              <w:rPr>
                <w:rFonts w:ascii="Times New Roman" w:cs="Times New Roman"/>
                <w:sz w:val="22"/>
                <w:szCs w:val="22"/>
              </w:rPr>
            </w:pPr>
            <w:r>
              <w:rPr>
                <w:rFonts w:ascii="Times New Roman" w:cs="Times New Roman"/>
                <w:sz w:val="22"/>
                <w:szCs w:val="22"/>
              </w:rPr>
              <w:t>7389 (ДОУ)</w:t>
            </w:r>
          </w:p>
          <w:p w14:paraId="504CDE64" w14:textId="77777777" w:rsidR="006A01E9" w:rsidRPr="00E17953" w:rsidRDefault="006A01E9" w:rsidP="00F857F6">
            <w:pPr>
              <w:pStyle w:val="ConsPlusNormal"/>
              <w:ind w:firstLine="0"/>
              <w:jc w:val="center"/>
              <w:rPr>
                <w:rFonts w:ascii="Times New Roman" w:cs="Times New Roman"/>
                <w:sz w:val="22"/>
                <w:szCs w:val="22"/>
              </w:rPr>
            </w:pPr>
            <w:r>
              <w:rPr>
                <w:rFonts w:ascii="Times New Roman" w:cs="Times New Roman"/>
                <w:sz w:val="22"/>
                <w:szCs w:val="22"/>
              </w:rPr>
              <w:t>9047 (ОУ)</w:t>
            </w:r>
          </w:p>
        </w:tc>
      </w:tr>
    </w:tbl>
    <w:p w14:paraId="07CF113F" w14:textId="77777777" w:rsidR="006A01E9" w:rsidRDefault="006A01E9" w:rsidP="006A01E9">
      <w:pPr>
        <w:pStyle w:val="ConsPlusNormal"/>
        <w:jc w:val="both"/>
        <w:rPr>
          <w:rFonts w:ascii="Times New Roman" w:cs="Times New Roman"/>
        </w:rPr>
      </w:pPr>
    </w:p>
    <w:p w14:paraId="2DD55CC1"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 xml:space="preserve">3.2. Профессиональная квалификационная группа должностей работников </w:t>
      </w:r>
      <w:r w:rsidRPr="00372DEC">
        <w:rPr>
          <w:rFonts w:ascii="Times New Roman" w:hAnsi="Times New Roman" w:cs="Times New Roman"/>
          <w:sz w:val="26"/>
          <w:szCs w:val="26"/>
        </w:rPr>
        <w:lastRenderedPageBreak/>
        <w:t>учебно-вспомогательного персонала второго уровня</w:t>
      </w:r>
    </w:p>
    <w:p w14:paraId="6D541ACC" w14:textId="77777777" w:rsidR="006A01E9" w:rsidRPr="00E17953" w:rsidRDefault="006A01E9" w:rsidP="006A01E9">
      <w:pPr>
        <w:pStyle w:val="ConsPlusNormal"/>
        <w:jc w:val="both"/>
        <w:rPr>
          <w:rFonts w:asci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756"/>
        <w:gridCol w:w="1701"/>
      </w:tblGrid>
      <w:tr w:rsidR="006A01E9" w:rsidRPr="00190254" w14:paraId="1BFB10B8" w14:textId="77777777" w:rsidTr="00F857F6">
        <w:tc>
          <w:tcPr>
            <w:tcW w:w="2614" w:type="dxa"/>
          </w:tcPr>
          <w:p w14:paraId="4E94F746"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4756" w:type="dxa"/>
          </w:tcPr>
          <w:p w14:paraId="43DF1950" w14:textId="77777777" w:rsidR="006A01E9" w:rsidRPr="00190254" w:rsidRDefault="006A01E9" w:rsidP="00F857F6">
            <w:pPr>
              <w:pStyle w:val="ConsPlusNormal"/>
              <w:ind w:firstLine="80"/>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701" w:type="dxa"/>
          </w:tcPr>
          <w:p w14:paraId="60DAE694"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48CCB7C6"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 оклад, </w:t>
            </w:r>
          </w:p>
          <w:p w14:paraId="70B2F201"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7F252B04" w14:textId="77777777" w:rsidTr="00F857F6">
        <w:tc>
          <w:tcPr>
            <w:tcW w:w="2614" w:type="dxa"/>
          </w:tcPr>
          <w:p w14:paraId="09BD1C2B"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4756" w:type="dxa"/>
          </w:tcPr>
          <w:p w14:paraId="36EE4F60" w14:textId="77777777" w:rsidR="006A01E9" w:rsidRPr="00190254" w:rsidRDefault="006A01E9" w:rsidP="00F857F6">
            <w:pPr>
              <w:pStyle w:val="ConsPlusNormal"/>
              <w:ind w:left="-62" w:firstLine="0"/>
              <w:jc w:val="center"/>
              <w:rPr>
                <w:rFonts w:ascii="Times New Roman" w:cs="Times New Roman"/>
              </w:rPr>
            </w:pPr>
            <w:r w:rsidRPr="00190254">
              <w:rPr>
                <w:rFonts w:ascii="Times New Roman" w:cs="Times New Roman"/>
                <w:sz w:val="22"/>
              </w:rPr>
              <w:t>Младший воспитатель; дежурный по режиму</w:t>
            </w:r>
          </w:p>
        </w:tc>
        <w:tc>
          <w:tcPr>
            <w:tcW w:w="1701" w:type="dxa"/>
          </w:tcPr>
          <w:p w14:paraId="6F67E0BA"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7580</w:t>
            </w:r>
          </w:p>
        </w:tc>
      </w:tr>
      <w:tr w:rsidR="006A01E9" w:rsidRPr="00190254" w14:paraId="1EFC0A6F" w14:textId="77777777" w:rsidTr="00F857F6">
        <w:tc>
          <w:tcPr>
            <w:tcW w:w="2614" w:type="dxa"/>
          </w:tcPr>
          <w:p w14:paraId="4FF02493"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4756" w:type="dxa"/>
          </w:tcPr>
          <w:p w14:paraId="4AB7F970" w14:textId="77777777" w:rsidR="006A01E9" w:rsidRPr="00190254" w:rsidRDefault="006A01E9" w:rsidP="00F857F6">
            <w:pPr>
              <w:pStyle w:val="ConsPlusNormal"/>
              <w:ind w:hanging="204"/>
              <w:rPr>
                <w:rFonts w:ascii="Times New Roman" w:cs="Times New Roman"/>
              </w:rPr>
            </w:pPr>
            <w:r>
              <w:rPr>
                <w:rFonts w:ascii="Times New Roman" w:cs="Times New Roman"/>
                <w:sz w:val="22"/>
              </w:rPr>
              <w:t>Д</w:t>
            </w:r>
            <w:r w:rsidRPr="00190254">
              <w:rPr>
                <w:rFonts w:ascii="Times New Roman" w:cs="Times New Roman"/>
                <w:sz w:val="22"/>
              </w:rPr>
              <w:t>испетчер образовательного учреждения; старший дежурный по режиму</w:t>
            </w:r>
          </w:p>
        </w:tc>
        <w:tc>
          <w:tcPr>
            <w:tcW w:w="1701" w:type="dxa"/>
          </w:tcPr>
          <w:p w14:paraId="0EE915F5"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7460</w:t>
            </w:r>
          </w:p>
        </w:tc>
      </w:tr>
    </w:tbl>
    <w:p w14:paraId="4629012A" w14:textId="77777777" w:rsidR="006A01E9" w:rsidRPr="00190254" w:rsidRDefault="006A01E9" w:rsidP="006A01E9">
      <w:pPr>
        <w:pStyle w:val="ConsPlusNormal"/>
        <w:jc w:val="both"/>
        <w:rPr>
          <w:rFonts w:ascii="Times New Roman" w:cs="Times New Roman"/>
        </w:rPr>
      </w:pPr>
    </w:p>
    <w:p w14:paraId="2E1E94FB"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3.3. Профессиональная квалификационная группа должностей педагогических работников</w:t>
      </w:r>
    </w:p>
    <w:p w14:paraId="66462A29"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756"/>
        <w:gridCol w:w="1701"/>
      </w:tblGrid>
      <w:tr w:rsidR="006A01E9" w:rsidRPr="00190254" w14:paraId="7D84C914" w14:textId="77777777" w:rsidTr="00F857F6">
        <w:tc>
          <w:tcPr>
            <w:tcW w:w="2614" w:type="dxa"/>
          </w:tcPr>
          <w:p w14:paraId="2CCC63F4"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4756" w:type="dxa"/>
          </w:tcPr>
          <w:p w14:paraId="38234130" w14:textId="77777777" w:rsidR="006A01E9" w:rsidRPr="00190254" w:rsidRDefault="006A01E9" w:rsidP="00F857F6">
            <w:pPr>
              <w:pStyle w:val="ConsPlusNormal"/>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701" w:type="dxa"/>
          </w:tcPr>
          <w:p w14:paraId="3B889518"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Базовый</w:t>
            </w:r>
            <w:r>
              <w:rPr>
                <w:rFonts w:ascii="Times New Roman" w:cs="Times New Roman"/>
                <w:sz w:val="22"/>
              </w:rPr>
              <w:t xml:space="preserve"> должностной</w:t>
            </w:r>
          </w:p>
          <w:p w14:paraId="01CC9E94"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 </w:t>
            </w:r>
            <w:r>
              <w:rPr>
                <w:rFonts w:ascii="Times New Roman" w:cs="Times New Roman"/>
                <w:sz w:val="22"/>
              </w:rPr>
              <w:t>ок</w:t>
            </w:r>
            <w:r w:rsidRPr="00190254">
              <w:rPr>
                <w:rFonts w:ascii="Times New Roman" w:cs="Times New Roman"/>
                <w:sz w:val="22"/>
              </w:rPr>
              <w:t xml:space="preserve">лад, </w:t>
            </w:r>
          </w:p>
          <w:p w14:paraId="21EC339D"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2BF7F9F3" w14:textId="77777777" w:rsidTr="00F857F6">
        <w:tc>
          <w:tcPr>
            <w:tcW w:w="2614" w:type="dxa"/>
          </w:tcPr>
          <w:p w14:paraId="6A22FA33"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1 квалификационный уровень</w:t>
            </w:r>
          </w:p>
        </w:tc>
        <w:tc>
          <w:tcPr>
            <w:tcW w:w="4756" w:type="dxa"/>
          </w:tcPr>
          <w:p w14:paraId="5AE57322"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Музыкальный руководитель; инструктор по труду; инструктор по физической культуре; старший вожатый</w:t>
            </w:r>
          </w:p>
        </w:tc>
        <w:tc>
          <w:tcPr>
            <w:tcW w:w="1701" w:type="dxa"/>
          </w:tcPr>
          <w:p w14:paraId="2F7EBBD0"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9385 (ДОУ)</w:t>
            </w:r>
          </w:p>
        </w:tc>
      </w:tr>
      <w:tr w:rsidR="006A01E9" w:rsidRPr="00190254" w14:paraId="5BF6336F" w14:textId="77777777" w:rsidTr="00F857F6">
        <w:tc>
          <w:tcPr>
            <w:tcW w:w="2614" w:type="dxa"/>
          </w:tcPr>
          <w:p w14:paraId="633C9B85"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4756" w:type="dxa"/>
          </w:tcPr>
          <w:p w14:paraId="272718A8"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Инструктор-методист; социальный педагог; педагог-организатор; педагог дополнительного образования; концертмейстер; тренер-преподаватель</w:t>
            </w:r>
          </w:p>
        </w:tc>
        <w:tc>
          <w:tcPr>
            <w:tcW w:w="1701" w:type="dxa"/>
          </w:tcPr>
          <w:p w14:paraId="21E9A89E"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10620 (ОУ)</w:t>
            </w:r>
          </w:p>
          <w:p w14:paraId="1BF68919"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9564 (ДОП, ДОУ)</w:t>
            </w:r>
          </w:p>
        </w:tc>
      </w:tr>
      <w:tr w:rsidR="006A01E9" w:rsidRPr="00190254" w14:paraId="13D85CCB" w14:textId="77777777" w:rsidTr="00F857F6">
        <w:tc>
          <w:tcPr>
            <w:tcW w:w="2614" w:type="dxa"/>
          </w:tcPr>
          <w:p w14:paraId="0F2021BD"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4756" w:type="dxa"/>
          </w:tcPr>
          <w:p w14:paraId="5EBAFF2A"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p w14:paraId="46DBCE3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старший тренер-преподаватель</w:t>
            </w:r>
          </w:p>
        </w:tc>
        <w:tc>
          <w:tcPr>
            <w:tcW w:w="1701" w:type="dxa"/>
          </w:tcPr>
          <w:p w14:paraId="7983EE25" w14:textId="77777777" w:rsidR="006A01E9" w:rsidRDefault="006A01E9" w:rsidP="00F857F6">
            <w:pPr>
              <w:pStyle w:val="ConsPlusNormal"/>
              <w:ind w:firstLine="0"/>
              <w:jc w:val="center"/>
              <w:rPr>
                <w:rFonts w:ascii="Times New Roman" w:cs="Times New Roman"/>
                <w:sz w:val="22"/>
              </w:rPr>
            </w:pPr>
            <w:r>
              <w:rPr>
                <w:rFonts w:ascii="Times New Roman" w:cs="Times New Roman"/>
                <w:sz w:val="22"/>
              </w:rPr>
              <w:t>9742 (ДОУ)</w:t>
            </w:r>
          </w:p>
          <w:p w14:paraId="55540889"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10819 (ОУ)</w:t>
            </w:r>
          </w:p>
        </w:tc>
      </w:tr>
      <w:tr w:rsidR="006A01E9" w:rsidRPr="00190254" w14:paraId="1BE06965" w14:textId="77777777" w:rsidTr="00F857F6">
        <w:tc>
          <w:tcPr>
            <w:tcW w:w="2614" w:type="dxa"/>
          </w:tcPr>
          <w:p w14:paraId="6E6C963C"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4 квалификационный уровень</w:t>
            </w:r>
          </w:p>
        </w:tc>
        <w:tc>
          <w:tcPr>
            <w:tcW w:w="4756" w:type="dxa"/>
          </w:tcPr>
          <w:p w14:paraId="56CC685E"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 xml:space="preserve">Педагог-библиотекарь; преподаватель-организатор основ безопасности жизнедеятельности; тьютор </w:t>
            </w:r>
            <w:hyperlink w:anchor="P389" w:history="1">
              <w:r w:rsidRPr="00190254">
                <w:rPr>
                  <w:rFonts w:ascii="Times New Roman" w:cs="Times New Roman"/>
                  <w:color w:val="0000FF"/>
                  <w:sz w:val="22"/>
                </w:rPr>
                <w:t>&lt;*&gt;</w:t>
              </w:r>
            </w:hyperlink>
            <w:r w:rsidRPr="00190254">
              <w:rPr>
                <w:rFonts w:ascii="Times New Roman" w:cs="Times New Roman"/>
                <w:sz w:val="22"/>
              </w:rPr>
              <w:t xml:space="preserve">; преподаватель </w:t>
            </w:r>
            <w:hyperlink w:anchor="P390" w:history="1">
              <w:r w:rsidRPr="00190254">
                <w:rPr>
                  <w:rFonts w:ascii="Times New Roman" w:cs="Times New Roman"/>
                  <w:color w:val="0000FF"/>
                  <w:sz w:val="22"/>
                </w:rPr>
                <w:t>&lt;**&gt;</w:t>
              </w:r>
            </w:hyperlink>
            <w:r w:rsidRPr="00190254">
              <w:rPr>
                <w:rFonts w:ascii="Times New Roman" w:cs="Times New Roman"/>
                <w:sz w:val="22"/>
              </w:rPr>
              <w:t>; руководитель физического воспитания; старший воспитатель; старший методист; учитель; учитель-дефектолог; учитель-логопед (логопед)</w:t>
            </w:r>
          </w:p>
        </w:tc>
        <w:tc>
          <w:tcPr>
            <w:tcW w:w="1701" w:type="dxa"/>
          </w:tcPr>
          <w:p w14:paraId="7ACCBFA0"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11016 (ОУ)</w:t>
            </w:r>
          </w:p>
        </w:tc>
      </w:tr>
    </w:tbl>
    <w:p w14:paraId="0B37FC5F" w14:textId="77777777" w:rsidR="006A01E9" w:rsidRPr="00190254" w:rsidRDefault="006A01E9" w:rsidP="006A01E9">
      <w:pPr>
        <w:pStyle w:val="ConsPlusNormal"/>
        <w:ind w:firstLine="540"/>
        <w:jc w:val="both"/>
        <w:rPr>
          <w:rFonts w:ascii="Times New Roman" w:cs="Times New Roman"/>
        </w:rPr>
      </w:pPr>
      <w:bookmarkStart w:id="11" w:name="P389"/>
      <w:bookmarkEnd w:id="11"/>
      <w:r w:rsidRPr="00190254">
        <w:rPr>
          <w:rFonts w:ascii="Times New Roman" w:cs="Times New Roman"/>
          <w:sz w:val="22"/>
        </w:rPr>
        <w:t>&lt;*&gt; За исключением тьюторов, занятых в сфере дополнительного профессионального образования.</w:t>
      </w:r>
    </w:p>
    <w:p w14:paraId="7DD97038" w14:textId="77777777" w:rsidR="006A01E9" w:rsidRPr="00190254" w:rsidRDefault="006A01E9" w:rsidP="006A01E9">
      <w:pPr>
        <w:pStyle w:val="ConsPlusNormal"/>
        <w:ind w:firstLine="540"/>
        <w:jc w:val="both"/>
        <w:rPr>
          <w:rFonts w:ascii="Times New Roman" w:cs="Times New Roman"/>
        </w:rPr>
      </w:pPr>
      <w:bookmarkStart w:id="12" w:name="P390"/>
      <w:bookmarkEnd w:id="12"/>
      <w:r w:rsidRPr="00190254">
        <w:rPr>
          <w:rFonts w:ascii="Times New Roman" w:cs="Times New Roman"/>
          <w:sz w:val="22"/>
        </w:rPr>
        <w:t>&lt;**&gt; Кроме должностей преподавателей, отнесенных к профессорско-преподавательскому составу.</w:t>
      </w:r>
    </w:p>
    <w:p w14:paraId="19B31EE4" w14:textId="77777777" w:rsidR="006A01E9" w:rsidRPr="00190254" w:rsidRDefault="006A01E9" w:rsidP="006A01E9">
      <w:pPr>
        <w:pStyle w:val="ConsPlusNormal"/>
        <w:jc w:val="both"/>
        <w:rPr>
          <w:rFonts w:ascii="Times New Roman" w:cs="Times New Roman"/>
        </w:rPr>
      </w:pPr>
    </w:p>
    <w:p w14:paraId="07B4BEC3" w14:textId="77777777" w:rsidR="006A01E9" w:rsidRPr="00372DEC" w:rsidRDefault="006A01E9" w:rsidP="006A01E9">
      <w:pPr>
        <w:pStyle w:val="ConsPlusTitle"/>
        <w:jc w:val="center"/>
        <w:outlineLvl w:val="2"/>
        <w:rPr>
          <w:rFonts w:ascii="Times New Roman" w:hAnsi="Times New Roman" w:cs="Times New Roman"/>
          <w:sz w:val="26"/>
          <w:szCs w:val="26"/>
        </w:rPr>
      </w:pPr>
      <w:r w:rsidRPr="00372DEC">
        <w:rPr>
          <w:rFonts w:ascii="Times New Roman" w:hAnsi="Times New Roman" w:cs="Times New Roman"/>
          <w:sz w:val="26"/>
          <w:szCs w:val="26"/>
        </w:rPr>
        <w:t>3.4. Профессиональная квалификационная группа должностей руководителей структурных подразделений</w:t>
      </w:r>
    </w:p>
    <w:p w14:paraId="3C06FF94" w14:textId="77777777" w:rsidR="006A01E9" w:rsidRPr="00190254" w:rsidRDefault="006A01E9" w:rsidP="006A01E9">
      <w:pPr>
        <w:pStyle w:val="ConsPlusNormal"/>
        <w:jc w:val="both"/>
        <w:rPr>
          <w:rFonts w:asci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989"/>
        <w:gridCol w:w="1701"/>
      </w:tblGrid>
      <w:tr w:rsidR="006A01E9" w:rsidRPr="00190254" w14:paraId="3D68FDE7" w14:textId="77777777" w:rsidTr="00F857F6">
        <w:tc>
          <w:tcPr>
            <w:tcW w:w="2381" w:type="dxa"/>
          </w:tcPr>
          <w:p w14:paraId="7387A834"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Квалификационный уровень</w:t>
            </w:r>
          </w:p>
        </w:tc>
        <w:tc>
          <w:tcPr>
            <w:tcW w:w="4989" w:type="dxa"/>
          </w:tcPr>
          <w:p w14:paraId="364CD21F" w14:textId="77777777" w:rsidR="006A01E9" w:rsidRPr="00190254" w:rsidRDefault="006A01E9" w:rsidP="00F857F6">
            <w:pPr>
              <w:pStyle w:val="ConsPlusNormal"/>
              <w:jc w:val="center"/>
              <w:rPr>
                <w:rFonts w:ascii="Times New Roman" w:cs="Times New Roman"/>
              </w:rPr>
            </w:pPr>
            <w:r w:rsidRPr="00190254">
              <w:rPr>
                <w:rFonts w:ascii="Times New Roman" w:cs="Times New Roman"/>
                <w:sz w:val="22"/>
              </w:rPr>
              <w:t>Должности, отнесенные к квалификационным уровням</w:t>
            </w:r>
          </w:p>
        </w:tc>
        <w:tc>
          <w:tcPr>
            <w:tcW w:w="1701" w:type="dxa"/>
          </w:tcPr>
          <w:p w14:paraId="3C25B339"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Базовый </w:t>
            </w:r>
            <w:r>
              <w:rPr>
                <w:rFonts w:ascii="Times New Roman" w:cs="Times New Roman"/>
                <w:sz w:val="22"/>
              </w:rPr>
              <w:t>должностной</w:t>
            </w:r>
          </w:p>
          <w:p w14:paraId="0D5961E2" w14:textId="77777777" w:rsidR="006A01E9" w:rsidRDefault="006A01E9" w:rsidP="00F857F6">
            <w:pPr>
              <w:pStyle w:val="ConsPlusNormal"/>
              <w:ind w:firstLine="0"/>
              <w:jc w:val="center"/>
              <w:rPr>
                <w:rFonts w:ascii="Times New Roman" w:cs="Times New Roman"/>
                <w:sz w:val="22"/>
              </w:rPr>
            </w:pPr>
            <w:r w:rsidRPr="00190254">
              <w:rPr>
                <w:rFonts w:ascii="Times New Roman" w:cs="Times New Roman"/>
                <w:sz w:val="22"/>
              </w:rPr>
              <w:t xml:space="preserve"> оклад, </w:t>
            </w:r>
          </w:p>
          <w:p w14:paraId="390CDC37" w14:textId="77777777" w:rsidR="006A01E9" w:rsidRPr="00190254" w:rsidRDefault="006A01E9" w:rsidP="00F857F6">
            <w:pPr>
              <w:pStyle w:val="ConsPlusNormal"/>
              <w:ind w:firstLine="0"/>
              <w:jc w:val="center"/>
              <w:rPr>
                <w:rFonts w:ascii="Times New Roman" w:cs="Times New Roman"/>
              </w:rPr>
            </w:pPr>
            <w:r w:rsidRPr="00190254">
              <w:rPr>
                <w:rFonts w:ascii="Times New Roman" w:cs="Times New Roman"/>
                <w:sz w:val="22"/>
              </w:rPr>
              <w:t>рублей</w:t>
            </w:r>
          </w:p>
        </w:tc>
      </w:tr>
      <w:tr w:rsidR="006A01E9" w:rsidRPr="00190254" w14:paraId="0B3D34BD" w14:textId="77777777" w:rsidTr="00F857F6">
        <w:tc>
          <w:tcPr>
            <w:tcW w:w="2381" w:type="dxa"/>
          </w:tcPr>
          <w:p w14:paraId="7FE14B2D"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lastRenderedPageBreak/>
              <w:t>1 квалификационный уровень</w:t>
            </w:r>
          </w:p>
        </w:tc>
        <w:tc>
          <w:tcPr>
            <w:tcW w:w="4989" w:type="dxa"/>
          </w:tcPr>
          <w:p w14:paraId="010DE966"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w:anchor="P409" w:history="1">
              <w:r w:rsidRPr="00190254">
                <w:rPr>
                  <w:rFonts w:ascii="Times New Roman" w:cs="Times New Roman"/>
                  <w:color w:val="0000FF"/>
                  <w:sz w:val="22"/>
                </w:rPr>
                <w:t>&lt;*&gt;</w:t>
              </w:r>
            </w:hyperlink>
          </w:p>
        </w:tc>
        <w:tc>
          <w:tcPr>
            <w:tcW w:w="1701" w:type="dxa"/>
          </w:tcPr>
          <w:p w14:paraId="0DBF9ED6"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11560</w:t>
            </w:r>
          </w:p>
        </w:tc>
      </w:tr>
      <w:tr w:rsidR="006A01E9" w:rsidRPr="00190254" w14:paraId="30B39E78" w14:textId="77777777" w:rsidTr="00F857F6">
        <w:tc>
          <w:tcPr>
            <w:tcW w:w="2381" w:type="dxa"/>
          </w:tcPr>
          <w:p w14:paraId="461CF018"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2 квалификационный уровень</w:t>
            </w:r>
          </w:p>
        </w:tc>
        <w:tc>
          <w:tcPr>
            <w:tcW w:w="4989" w:type="dxa"/>
          </w:tcPr>
          <w:p w14:paraId="5F33981B"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 xml:space="preserve">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w:t>
            </w:r>
            <w:hyperlink w:anchor="P410" w:history="1">
              <w:r w:rsidRPr="00190254">
                <w:rPr>
                  <w:rFonts w:ascii="Times New Roman" w:cs="Times New Roman"/>
                  <w:color w:val="0000FF"/>
                  <w:sz w:val="22"/>
                </w:rPr>
                <w:t>&lt;**&gt;</w:t>
              </w:r>
            </w:hyperlink>
          </w:p>
        </w:tc>
        <w:tc>
          <w:tcPr>
            <w:tcW w:w="1701" w:type="dxa"/>
          </w:tcPr>
          <w:p w14:paraId="595F1BA0"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11763</w:t>
            </w:r>
          </w:p>
        </w:tc>
      </w:tr>
      <w:tr w:rsidR="006A01E9" w:rsidRPr="00190254" w14:paraId="1E3E2115" w14:textId="77777777" w:rsidTr="00F857F6">
        <w:trPr>
          <w:trHeight w:val="1104"/>
        </w:trPr>
        <w:tc>
          <w:tcPr>
            <w:tcW w:w="2381" w:type="dxa"/>
          </w:tcPr>
          <w:p w14:paraId="75D33729" w14:textId="77777777" w:rsidR="006A01E9" w:rsidRPr="00190254" w:rsidRDefault="006A01E9" w:rsidP="00F857F6">
            <w:pPr>
              <w:pStyle w:val="ConsPlusNormal"/>
              <w:ind w:firstLine="0"/>
              <w:rPr>
                <w:rFonts w:ascii="Times New Roman" w:cs="Times New Roman"/>
              </w:rPr>
            </w:pPr>
            <w:r w:rsidRPr="00190254">
              <w:rPr>
                <w:rFonts w:ascii="Times New Roman" w:cs="Times New Roman"/>
                <w:sz w:val="22"/>
              </w:rPr>
              <w:t>3 квалификационный уровень</w:t>
            </w:r>
          </w:p>
        </w:tc>
        <w:tc>
          <w:tcPr>
            <w:tcW w:w="4989" w:type="dxa"/>
          </w:tcPr>
          <w:p w14:paraId="42F80A5E" w14:textId="77777777" w:rsidR="006A01E9" w:rsidRPr="00190254" w:rsidRDefault="006A01E9" w:rsidP="00F857F6">
            <w:pPr>
              <w:pStyle w:val="ConsPlusNormal"/>
              <w:ind w:firstLine="29"/>
              <w:rPr>
                <w:rFonts w:ascii="Times New Roman" w:cs="Times New Roman"/>
              </w:rPr>
            </w:pPr>
            <w:r w:rsidRPr="00190254">
              <w:rPr>
                <w:rFonts w:ascii="Times New Roman" w:cs="Times New Roman"/>
                <w:sz w:val="22"/>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14:paraId="40B29655" w14:textId="77777777" w:rsidR="006A01E9" w:rsidRPr="00190254" w:rsidRDefault="006A01E9" w:rsidP="00F857F6">
            <w:pPr>
              <w:pStyle w:val="ConsPlusNormal"/>
              <w:ind w:firstLine="0"/>
              <w:jc w:val="center"/>
              <w:rPr>
                <w:rFonts w:ascii="Times New Roman" w:cs="Times New Roman"/>
              </w:rPr>
            </w:pPr>
            <w:r>
              <w:rPr>
                <w:rFonts w:ascii="Times New Roman" w:cs="Times New Roman"/>
                <w:sz w:val="22"/>
              </w:rPr>
              <w:t>11966</w:t>
            </w:r>
          </w:p>
        </w:tc>
      </w:tr>
    </w:tbl>
    <w:p w14:paraId="5087F32D" w14:textId="77777777" w:rsidR="006A01E9" w:rsidRPr="00190254" w:rsidRDefault="006A01E9" w:rsidP="006A01E9">
      <w:pPr>
        <w:pStyle w:val="ConsPlusNormal"/>
        <w:ind w:firstLine="540"/>
        <w:jc w:val="both"/>
        <w:rPr>
          <w:rFonts w:ascii="Times New Roman" w:cs="Times New Roman"/>
        </w:rPr>
      </w:pPr>
      <w:bookmarkStart w:id="13" w:name="P409"/>
      <w:bookmarkEnd w:id="13"/>
      <w:r w:rsidRPr="00190254">
        <w:rPr>
          <w:rFonts w:ascii="Times New Roman" w:cs="Times New Roman"/>
          <w:sz w:val="22"/>
        </w:rPr>
        <w:t>&lt;*&gt; Кроме должностей руководителей структурных подразделений, отнесенных ко 2 квалификационному уровню.</w:t>
      </w:r>
    </w:p>
    <w:p w14:paraId="0A88E94E" w14:textId="77777777" w:rsidR="006A01E9" w:rsidRPr="00190254" w:rsidRDefault="006A01E9" w:rsidP="006A01E9">
      <w:pPr>
        <w:pStyle w:val="ConsPlusNormal"/>
        <w:ind w:firstLine="540"/>
        <w:jc w:val="both"/>
        <w:rPr>
          <w:rFonts w:ascii="Times New Roman" w:cs="Times New Roman"/>
        </w:rPr>
      </w:pPr>
      <w:bookmarkStart w:id="14" w:name="P410"/>
      <w:bookmarkEnd w:id="14"/>
      <w:r w:rsidRPr="00190254">
        <w:rPr>
          <w:rFonts w:ascii="Times New Roman" w:cs="Times New Roman"/>
          <w:sz w:val="22"/>
        </w:rPr>
        <w:t>&lt;**&gt; Кроме должностей руководителей структурных подразделений, отнесенных к 3 квалификационному уровню.</w:t>
      </w:r>
    </w:p>
    <w:p w14:paraId="416B14A7" w14:textId="77777777" w:rsidR="006A01E9" w:rsidRDefault="006A01E9" w:rsidP="006A01E9">
      <w:pPr>
        <w:pStyle w:val="ad"/>
        <w:widowControl w:val="0"/>
        <w:jc w:val="both"/>
        <w:rPr>
          <w:rFonts w:ascii="Times New Roman" w:hAnsi="Times New Roman"/>
          <w:sz w:val="26"/>
          <w:szCs w:val="26"/>
        </w:rPr>
      </w:pPr>
    </w:p>
    <w:p w14:paraId="440410CD" w14:textId="77777777" w:rsidR="006A01E9" w:rsidRDefault="006A01E9" w:rsidP="006A01E9">
      <w:pPr>
        <w:widowControl w:val="0"/>
        <w:tabs>
          <w:tab w:val="left" w:pos="1134"/>
          <w:tab w:val="left" w:pos="1276"/>
        </w:tabs>
        <w:jc w:val="right"/>
        <w:rPr>
          <w:b/>
        </w:rPr>
      </w:pPr>
    </w:p>
    <w:p w14:paraId="6B0562E9" w14:textId="77777777" w:rsidR="006A01E9" w:rsidRDefault="006A01E9" w:rsidP="006A01E9">
      <w:pPr>
        <w:widowControl w:val="0"/>
        <w:rPr>
          <w:b/>
        </w:rPr>
      </w:pPr>
      <w:r>
        <w:rPr>
          <w:b/>
        </w:rPr>
        <w:br w:type="page"/>
      </w:r>
    </w:p>
    <w:p w14:paraId="48B067B3" w14:textId="77777777" w:rsidR="006A01E9" w:rsidRPr="00544C4B" w:rsidRDefault="006A01E9" w:rsidP="006A01E9">
      <w:pPr>
        <w:widowControl w:val="0"/>
        <w:tabs>
          <w:tab w:val="left" w:pos="1134"/>
          <w:tab w:val="left" w:pos="1276"/>
        </w:tabs>
        <w:jc w:val="right"/>
        <w:rPr>
          <w:b/>
        </w:rPr>
      </w:pPr>
      <w:r>
        <w:rPr>
          <w:b/>
        </w:rPr>
        <w:lastRenderedPageBreak/>
        <w:t>Приложение 2</w:t>
      </w:r>
    </w:p>
    <w:p w14:paraId="32871CF6" w14:textId="77777777" w:rsidR="006A01E9" w:rsidRPr="00544C4B" w:rsidRDefault="006A01E9" w:rsidP="006A01E9">
      <w:pPr>
        <w:pStyle w:val="ad"/>
        <w:widowControl w:val="0"/>
        <w:jc w:val="both"/>
        <w:rPr>
          <w:rFonts w:ascii="Times New Roman" w:hAnsi="Times New Roman"/>
          <w:sz w:val="24"/>
          <w:szCs w:val="24"/>
        </w:rPr>
      </w:pPr>
    </w:p>
    <w:p w14:paraId="046EE888" w14:textId="77777777" w:rsidR="006A01E9" w:rsidRPr="00544C4B" w:rsidRDefault="006A01E9" w:rsidP="006A01E9">
      <w:pPr>
        <w:pStyle w:val="ad"/>
        <w:widowControl w:val="0"/>
        <w:jc w:val="center"/>
        <w:rPr>
          <w:rFonts w:ascii="Times New Roman" w:hAnsi="Times New Roman"/>
          <w:b/>
          <w:sz w:val="24"/>
          <w:szCs w:val="24"/>
        </w:rPr>
      </w:pPr>
      <w:r w:rsidRPr="00544C4B">
        <w:rPr>
          <w:rFonts w:ascii="Times New Roman" w:hAnsi="Times New Roman"/>
          <w:b/>
          <w:sz w:val="24"/>
          <w:szCs w:val="24"/>
        </w:rPr>
        <w:t xml:space="preserve">Перечень учебников, учебных пособий и средств обучения, приобретаемых </w:t>
      </w:r>
      <w:r>
        <w:rPr>
          <w:rFonts w:ascii="Times New Roman" w:hAnsi="Times New Roman"/>
          <w:b/>
          <w:sz w:val="24"/>
          <w:szCs w:val="24"/>
        </w:rPr>
        <w:t>общеобразовательными организациями</w:t>
      </w:r>
      <w:r w:rsidRPr="00544C4B">
        <w:rPr>
          <w:rFonts w:ascii="Times New Roman" w:hAnsi="Times New Roman"/>
          <w:b/>
          <w:sz w:val="24"/>
          <w:szCs w:val="24"/>
        </w:rPr>
        <w:t xml:space="preserve"> за счет средств субвенции</w:t>
      </w:r>
    </w:p>
    <w:p w14:paraId="2DDB50BF" w14:textId="77777777" w:rsidR="006A01E9" w:rsidRPr="00544C4B" w:rsidRDefault="006A01E9" w:rsidP="006A01E9">
      <w:pPr>
        <w:pStyle w:val="ad"/>
        <w:widowControl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753"/>
      </w:tblGrid>
      <w:tr w:rsidR="006A01E9" w:rsidRPr="000E7827" w14:paraId="5E41C76D" w14:textId="77777777" w:rsidTr="00F857F6">
        <w:trPr>
          <w:tblHeader/>
        </w:trPr>
        <w:tc>
          <w:tcPr>
            <w:tcW w:w="709" w:type="dxa"/>
          </w:tcPr>
          <w:p w14:paraId="51B570B9"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w:t>
            </w:r>
          </w:p>
          <w:p w14:paraId="38B25208"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п/п</w:t>
            </w:r>
          </w:p>
        </w:tc>
        <w:tc>
          <w:tcPr>
            <w:tcW w:w="8753" w:type="dxa"/>
          </w:tcPr>
          <w:p w14:paraId="2C01DB2B"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Наименования</w:t>
            </w:r>
          </w:p>
        </w:tc>
      </w:tr>
      <w:tr w:rsidR="006A01E9" w:rsidRPr="000E7827" w14:paraId="71AD1C66" w14:textId="77777777" w:rsidTr="00F857F6">
        <w:tc>
          <w:tcPr>
            <w:tcW w:w="709" w:type="dxa"/>
            <w:vAlign w:val="center"/>
          </w:tcPr>
          <w:p w14:paraId="1C8C936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1.</w:t>
            </w:r>
          </w:p>
        </w:tc>
        <w:tc>
          <w:tcPr>
            <w:tcW w:w="8753" w:type="dxa"/>
          </w:tcPr>
          <w:p w14:paraId="57FF214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Учебники (в соответствии с федеральным перечнем учебников, рекомендованные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tc>
      </w:tr>
      <w:tr w:rsidR="006A01E9" w:rsidRPr="000E7827" w14:paraId="4A7B7668" w14:textId="77777777" w:rsidTr="00F857F6">
        <w:tc>
          <w:tcPr>
            <w:tcW w:w="709" w:type="dxa"/>
            <w:vAlign w:val="center"/>
          </w:tcPr>
          <w:p w14:paraId="1927735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2.</w:t>
            </w:r>
          </w:p>
        </w:tc>
        <w:tc>
          <w:tcPr>
            <w:tcW w:w="8753" w:type="dxa"/>
          </w:tcPr>
          <w:p w14:paraId="197F7A17"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Учебные пособия (в соответствии с федеральным перечнем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tc>
      </w:tr>
      <w:tr w:rsidR="006A01E9" w:rsidRPr="000E7827" w14:paraId="421A070F" w14:textId="77777777" w:rsidTr="00F857F6">
        <w:tc>
          <w:tcPr>
            <w:tcW w:w="709" w:type="dxa"/>
            <w:vAlign w:val="center"/>
          </w:tcPr>
          <w:p w14:paraId="7D7A5A8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w:t>
            </w:r>
          </w:p>
        </w:tc>
        <w:tc>
          <w:tcPr>
            <w:tcW w:w="8753" w:type="dxa"/>
          </w:tcPr>
          <w:p w14:paraId="59EF083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Средства обучения</w:t>
            </w:r>
          </w:p>
        </w:tc>
      </w:tr>
      <w:tr w:rsidR="006A01E9" w:rsidRPr="000E7827" w14:paraId="24F62998" w14:textId="77777777" w:rsidTr="00F857F6">
        <w:tc>
          <w:tcPr>
            <w:tcW w:w="709" w:type="dxa"/>
            <w:vAlign w:val="center"/>
          </w:tcPr>
          <w:p w14:paraId="7B8D9A5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w:t>
            </w:r>
          </w:p>
        </w:tc>
        <w:tc>
          <w:tcPr>
            <w:tcW w:w="8753" w:type="dxa"/>
          </w:tcPr>
          <w:p w14:paraId="02662DC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учебно-лабораторное оборудование</w:t>
            </w:r>
          </w:p>
        </w:tc>
      </w:tr>
      <w:tr w:rsidR="006A01E9" w:rsidRPr="000E7827" w14:paraId="220D6B75" w14:textId="77777777" w:rsidTr="00F857F6">
        <w:tc>
          <w:tcPr>
            <w:tcW w:w="709" w:type="dxa"/>
            <w:vAlign w:val="center"/>
          </w:tcPr>
          <w:p w14:paraId="12A675F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3.2.</w:t>
            </w:r>
          </w:p>
        </w:tc>
        <w:tc>
          <w:tcPr>
            <w:tcW w:w="8753" w:type="dxa"/>
          </w:tcPr>
          <w:p w14:paraId="1707D1EF"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учебно-практическое оборудование</w:t>
            </w:r>
          </w:p>
        </w:tc>
      </w:tr>
      <w:tr w:rsidR="006A01E9" w:rsidRPr="000E7827" w14:paraId="7E2B2A5C" w14:textId="77777777" w:rsidTr="00F857F6">
        <w:tc>
          <w:tcPr>
            <w:tcW w:w="709" w:type="dxa"/>
            <w:vAlign w:val="center"/>
          </w:tcPr>
          <w:p w14:paraId="77E032B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3.3.</w:t>
            </w:r>
          </w:p>
        </w:tc>
        <w:tc>
          <w:tcPr>
            <w:tcW w:w="8753" w:type="dxa"/>
          </w:tcPr>
          <w:p w14:paraId="6F0717D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спортивное оборудование и инвентарь</w:t>
            </w:r>
          </w:p>
        </w:tc>
      </w:tr>
      <w:tr w:rsidR="006A01E9" w:rsidRPr="000E7827" w14:paraId="1575B6AF" w14:textId="77777777" w:rsidTr="00F857F6">
        <w:tc>
          <w:tcPr>
            <w:tcW w:w="709" w:type="dxa"/>
            <w:vAlign w:val="center"/>
          </w:tcPr>
          <w:p w14:paraId="59050AB9"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3.4.</w:t>
            </w:r>
          </w:p>
        </w:tc>
        <w:tc>
          <w:tcPr>
            <w:tcW w:w="8753" w:type="dxa"/>
          </w:tcPr>
          <w:p w14:paraId="31794C6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музыкальные инструменты</w:t>
            </w:r>
          </w:p>
        </w:tc>
      </w:tr>
      <w:tr w:rsidR="006A01E9" w:rsidRPr="000E7827" w14:paraId="2426ECA0" w14:textId="77777777" w:rsidTr="00F857F6">
        <w:tc>
          <w:tcPr>
            <w:tcW w:w="709" w:type="dxa"/>
            <w:vAlign w:val="center"/>
          </w:tcPr>
          <w:p w14:paraId="5FEE1D2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3.5.</w:t>
            </w:r>
          </w:p>
        </w:tc>
        <w:tc>
          <w:tcPr>
            <w:tcW w:w="8753" w:type="dxa"/>
          </w:tcPr>
          <w:p w14:paraId="4CE26419"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 xml:space="preserve">учебная мебель </w:t>
            </w:r>
          </w:p>
        </w:tc>
      </w:tr>
      <w:tr w:rsidR="006A01E9" w:rsidRPr="000E7827" w14:paraId="3D5AFB66" w14:textId="77777777" w:rsidTr="00F857F6">
        <w:tc>
          <w:tcPr>
            <w:tcW w:w="709" w:type="dxa"/>
            <w:vAlign w:val="center"/>
          </w:tcPr>
          <w:p w14:paraId="04506BE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3.6.</w:t>
            </w:r>
          </w:p>
        </w:tc>
        <w:tc>
          <w:tcPr>
            <w:tcW w:w="8753" w:type="dxa"/>
          </w:tcPr>
          <w:p w14:paraId="1C49269C"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аудиовизуальные пособия</w:t>
            </w:r>
          </w:p>
        </w:tc>
      </w:tr>
      <w:tr w:rsidR="006A01E9" w:rsidRPr="000E7827" w14:paraId="0E68EAAE" w14:textId="77777777" w:rsidTr="00F857F6">
        <w:tc>
          <w:tcPr>
            <w:tcW w:w="709" w:type="dxa"/>
            <w:vAlign w:val="center"/>
          </w:tcPr>
          <w:p w14:paraId="666B51E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3.7.</w:t>
            </w:r>
          </w:p>
        </w:tc>
        <w:tc>
          <w:tcPr>
            <w:tcW w:w="8753" w:type="dxa"/>
          </w:tcPr>
          <w:p w14:paraId="3E318FD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учебно-наглядные пособия, в т. ч. модели, макеты и муляжи</w:t>
            </w:r>
          </w:p>
        </w:tc>
      </w:tr>
      <w:tr w:rsidR="006A01E9" w:rsidRPr="000E7827" w14:paraId="4D80F202" w14:textId="77777777" w:rsidTr="00F857F6">
        <w:tc>
          <w:tcPr>
            <w:tcW w:w="709" w:type="dxa"/>
            <w:vAlign w:val="center"/>
          </w:tcPr>
          <w:p w14:paraId="69FFBD1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3.8.</w:t>
            </w:r>
          </w:p>
        </w:tc>
        <w:tc>
          <w:tcPr>
            <w:tcW w:w="8753" w:type="dxa"/>
          </w:tcPr>
          <w:p w14:paraId="13054DA8"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аппаратно-программные средства</w:t>
            </w:r>
          </w:p>
        </w:tc>
      </w:tr>
      <w:tr w:rsidR="006A01E9" w:rsidRPr="000E7827" w14:paraId="183F7D72" w14:textId="77777777" w:rsidTr="00F857F6">
        <w:tc>
          <w:tcPr>
            <w:tcW w:w="709" w:type="dxa"/>
            <w:vAlign w:val="center"/>
          </w:tcPr>
          <w:p w14:paraId="66D1179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3.9.</w:t>
            </w:r>
          </w:p>
        </w:tc>
        <w:tc>
          <w:tcPr>
            <w:tcW w:w="8753" w:type="dxa"/>
          </w:tcPr>
          <w:p w14:paraId="7E83903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компьютер и комплектующие материалы к нему</w:t>
            </w:r>
          </w:p>
        </w:tc>
      </w:tr>
      <w:tr w:rsidR="006A01E9" w:rsidRPr="000E7827" w14:paraId="2C73C257" w14:textId="77777777" w:rsidTr="00F857F6">
        <w:tc>
          <w:tcPr>
            <w:tcW w:w="709" w:type="dxa"/>
            <w:vAlign w:val="center"/>
          </w:tcPr>
          <w:p w14:paraId="56BC499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3.10.</w:t>
            </w:r>
          </w:p>
        </w:tc>
        <w:tc>
          <w:tcPr>
            <w:tcW w:w="8753" w:type="dxa"/>
          </w:tcPr>
          <w:p w14:paraId="105F20A3"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печатное устройство и копировально-множительная техника, расходные материалы и комплектующие к ним</w:t>
            </w:r>
          </w:p>
        </w:tc>
      </w:tr>
      <w:tr w:rsidR="006A01E9" w:rsidRPr="000E7827" w14:paraId="096C2B99" w14:textId="77777777" w:rsidTr="00F857F6">
        <w:tc>
          <w:tcPr>
            <w:tcW w:w="709" w:type="dxa"/>
            <w:vAlign w:val="center"/>
          </w:tcPr>
          <w:p w14:paraId="6FF3552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3.11.</w:t>
            </w:r>
          </w:p>
        </w:tc>
        <w:tc>
          <w:tcPr>
            <w:tcW w:w="8753" w:type="dxa"/>
          </w:tcPr>
          <w:p w14:paraId="65159E7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канцелярские расходы</w:t>
            </w:r>
          </w:p>
        </w:tc>
      </w:tr>
    </w:tbl>
    <w:p w14:paraId="15D13831" w14:textId="77777777" w:rsidR="006A01E9" w:rsidRPr="00544C4B" w:rsidRDefault="006A01E9" w:rsidP="006A01E9">
      <w:pPr>
        <w:pStyle w:val="ad"/>
        <w:widowControl w:val="0"/>
        <w:jc w:val="both"/>
        <w:rPr>
          <w:rFonts w:ascii="Times New Roman" w:hAnsi="Times New Roman"/>
          <w:sz w:val="24"/>
          <w:szCs w:val="24"/>
        </w:rPr>
      </w:pPr>
    </w:p>
    <w:p w14:paraId="16657EB4" w14:textId="77777777" w:rsidR="006A01E9" w:rsidRPr="00544C4B" w:rsidRDefault="006A01E9" w:rsidP="006A01E9">
      <w:pPr>
        <w:pStyle w:val="ad"/>
        <w:widowControl w:val="0"/>
        <w:jc w:val="right"/>
        <w:rPr>
          <w:rFonts w:ascii="Times New Roman" w:hAnsi="Times New Roman"/>
          <w:b/>
          <w:sz w:val="24"/>
          <w:szCs w:val="24"/>
        </w:rPr>
      </w:pPr>
      <w:r w:rsidRPr="00544C4B">
        <w:rPr>
          <w:rFonts w:ascii="Times New Roman" w:hAnsi="Times New Roman"/>
          <w:b/>
          <w:sz w:val="24"/>
          <w:szCs w:val="24"/>
        </w:rPr>
        <w:t xml:space="preserve">Приложение </w:t>
      </w:r>
      <w:r>
        <w:rPr>
          <w:rFonts w:ascii="Times New Roman" w:hAnsi="Times New Roman"/>
          <w:b/>
          <w:sz w:val="24"/>
          <w:szCs w:val="24"/>
        </w:rPr>
        <w:t>3</w:t>
      </w:r>
    </w:p>
    <w:p w14:paraId="4EBA7D22" w14:textId="77777777" w:rsidR="006A01E9" w:rsidRPr="00544C4B" w:rsidRDefault="006A01E9" w:rsidP="006A01E9">
      <w:pPr>
        <w:pStyle w:val="ad"/>
        <w:widowControl w:val="0"/>
        <w:jc w:val="right"/>
        <w:rPr>
          <w:rFonts w:ascii="Times New Roman" w:hAnsi="Times New Roman"/>
          <w:b/>
          <w:sz w:val="24"/>
          <w:szCs w:val="24"/>
        </w:rPr>
      </w:pPr>
    </w:p>
    <w:p w14:paraId="635F4E9A" w14:textId="77777777" w:rsidR="006A01E9" w:rsidRPr="00544C4B" w:rsidRDefault="006A01E9" w:rsidP="006A01E9">
      <w:pPr>
        <w:pStyle w:val="ad"/>
        <w:widowControl w:val="0"/>
        <w:jc w:val="center"/>
        <w:rPr>
          <w:rFonts w:ascii="Times New Roman" w:hAnsi="Times New Roman"/>
          <w:b/>
          <w:sz w:val="24"/>
          <w:szCs w:val="24"/>
        </w:rPr>
      </w:pPr>
      <w:r w:rsidRPr="00544C4B">
        <w:rPr>
          <w:rFonts w:ascii="Times New Roman" w:hAnsi="Times New Roman"/>
          <w:b/>
          <w:sz w:val="24"/>
          <w:szCs w:val="24"/>
        </w:rPr>
        <w:t>Перечень учебников и учебных пособий, средств обучения, игр, игрушек, приобретаемых дошкольны</w:t>
      </w:r>
      <w:r>
        <w:rPr>
          <w:rFonts w:ascii="Times New Roman" w:hAnsi="Times New Roman"/>
          <w:b/>
          <w:sz w:val="24"/>
          <w:szCs w:val="24"/>
        </w:rPr>
        <w:t>ми образовательными организациями</w:t>
      </w:r>
      <w:r w:rsidRPr="00544C4B">
        <w:rPr>
          <w:rFonts w:ascii="Times New Roman" w:hAnsi="Times New Roman"/>
          <w:b/>
          <w:sz w:val="24"/>
          <w:szCs w:val="24"/>
        </w:rPr>
        <w:t xml:space="preserve"> за счет средств субвенции</w:t>
      </w:r>
    </w:p>
    <w:p w14:paraId="5A574E33" w14:textId="77777777" w:rsidR="006A01E9" w:rsidRPr="00544C4B" w:rsidRDefault="006A01E9" w:rsidP="006A01E9">
      <w:pPr>
        <w:pStyle w:val="ad"/>
        <w:widowControl w:val="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8508"/>
      </w:tblGrid>
      <w:tr w:rsidR="006A01E9" w:rsidRPr="000E7827" w14:paraId="4CCD7516" w14:textId="77777777" w:rsidTr="00F857F6">
        <w:trPr>
          <w:tblHeader/>
        </w:trPr>
        <w:tc>
          <w:tcPr>
            <w:tcW w:w="959" w:type="dxa"/>
          </w:tcPr>
          <w:p w14:paraId="625FD5B7"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w:t>
            </w:r>
          </w:p>
          <w:p w14:paraId="1196A97F"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п/п</w:t>
            </w:r>
          </w:p>
        </w:tc>
        <w:tc>
          <w:tcPr>
            <w:tcW w:w="8611" w:type="dxa"/>
          </w:tcPr>
          <w:p w14:paraId="5BF122B6" w14:textId="77777777" w:rsidR="006A01E9" w:rsidRPr="000E7827" w:rsidRDefault="006A01E9" w:rsidP="00F857F6">
            <w:pPr>
              <w:pStyle w:val="ad"/>
              <w:widowControl w:val="0"/>
              <w:jc w:val="center"/>
              <w:rPr>
                <w:rFonts w:ascii="Times New Roman" w:hAnsi="Times New Roman"/>
                <w:szCs w:val="24"/>
              </w:rPr>
            </w:pPr>
            <w:r w:rsidRPr="000E7827">
              <w:rPr>
                <w:rFonts w:ascii="Times New Roman" w:hAnsi="Times New Roman"/>
                <w:szCs w:val="24"/>
              </w:rPr>
              <w:t>Наименование</w:t>
            </w:r>
          </w:p>
        </w:tc>
      </w:tr>
      <w:tr w:rsidR="006A01E9" w:rsidRPr="000E7827" w14:paraId="0806A836" w14:textId="77777777" w:rsidTr="00F857F6">
        <w:tc>
          <w:tcPr>
            <w:tcW w:w="959" w:type="dxa"/>
            <w:vAlign w:val="center"/>
          </w:tcPr>
          <w:p w14:paraId="0111A616"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1.</w:t>
            </w:r>
          </w:p>
        </w:tc>
        <w:tc>
          <w:tcPr>
            <w:tcW w:w="8611" w:type="dxa"/>
          </w:tcPr>
          <w:p w14:paraId="1D1D4C59"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Игры</w:t>
            </w:r>
          </w:p>
        </w:tc>
      </w:tr>
      <w:tr w:rsidR="006A01E9" w:rsidRPr="000E7827" w14:paraId="1637B55B" w14:textId="77777777" w:rsidTr="00F857F6">
        <w:tc>
          <w:tcPr>
            <w:tcW w:w="959" w:type="dxa"/>
            <w:vAlign w:val="center"/>
          </w:tcPr>
          <w:p w14:paraId="026FCF3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2.</w:t>
            </w:r>
          </w:p>
        </w:tc>
        <w:tc>
          <w:tcPr>
            <w:tcW w:w="8611" w:type="dxa"/>
          </w:tcPr>
          <w:p w14:paraId="166E080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Игрушки</w:t>
            </w:r>
          </w:p>
        </w:tc>
      </w:tr>
      <w:tr w:rsidR="006A01E9" w:rsidRPr="000E7827" w14:paraId="7E168916" w14:textId="77777777" w:rsidTr="00F857F6">
        <w:tc>
          <w:tcPr>
            <w:tcW w:w="959" w:type="dxa"/>
            <w:vAlign w:val="center"/>
          </w:tcPr>
          <w:p w14:paraId="72350FA0"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w:t>
            </w:r>
          </w:p>
        </w:tc>
        <w:tc>
          <w:tcPr>
            <w:tcW w:w="8611" w:type="dxa"/>
          </w:tcPr>
          <w:p w14:paraId="78A57215"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Средства обучения:</w:t>
            </w:r>
          </w:p>
        </w:tc>
      </w:tr>
      <w:tr w:rsidR="006A01E9" w:rsidRPr="000E7827" w14:paraId="3B008A46" w14:textId="77777777" w:rsidTr="00F857F6">
        <w:tc>
          <w:tcPr>
            <w:tcW w:w="959" w:type="dxa"/>
            <w:vAlign w:val="center"/>
          </w:tcPr>
          <w:p w14:paraId="4195FBC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w:t>
            </w:r>
          </w:p>
        </w:tc>
        <w:tc>
          <w:tcPr>
            <w:tcW w:w="8611" w:type="dxa"/>
          </w:tcPr>
          <w:p w14:paraId="31E861E6"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спортивное оборудование и инвентарь</w:t>
            </w:r>
          </w:p>
        </w:tc>
      </w:tr>
      <w:tr w:rsidR="006A01E9" w:rsidRPr="000E7827" w14:paraId="5048B06C" w14:textId="77777777" w:rsidTr="00F857F6">
        <w:tc>
          <w:tcPr>
            <w:tcW w:w="959" w:type="dxa"/>
            <w:vAlign w:val="center"/>
          </w:tcPr>
          <w:p w14:paraId="1EC5717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3.2.</w:t>
            </w:r>
          </w:p>
        </w:tc>
        <w:tc>
          <w:tcPr>
            <w:tcW w:w="8611" w:type="dxa"/>
          </w:tcPr>
          <w:p w14:paraId="179F2B3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музыкальные инструменты</w:t>
            </w:r>
          </w:p>
        </w:tc>
      </w:tr>
      <w:tr w:rsidR="006A01E9" w:rsidRPr="000E7827" w14:paraId="6796B79D" w14:textId="77777777" w:rsidTr="00F857F6">
        <w:tc>
          <w:tcPr>
            <w:tcW w:w="959" w:type="dxa"/>
            <w:vAlign w:val="center"/>
          </w:tcPr>
          <w:p w14:paraId="0FA4ECD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3.3.</w:t>
            </w:r>
          </w:p>
        </w:tc>
        <w:tc>
          <w:tcPr>
            <w:tcW w:w="8611" w:type="dxa"/>
          </w:tcPr>
          <w:p w14:paraId="451F94A8"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 xml:space="preserve">учебная мебель </w:t>
            </w:r>
          </w:p>
        </w:tc>
      </w:tr>
      <w:tr w:rsidR="006A01E9" w:rsidRPr="000E7827" w14:paraId="04CDE5D9" w14:textId="77777777" w:rsidTr="00F857F6">
        <w:tc>
          <w:tcPr>
            <w:tcW w:w="959" w:type="dxa"/>
            <w:vAlign w:val="center"/>
          </w:tcPr>
          <w:p w14:paraId="1C0EDFEC"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3.4.</w:t>
            </w:r>
          </w:p>
        </w:tc>
        <w:tc>
          <w:tcPr>
            <w:tcW w:w="8611" w:type="dxa"/>
          </w:tcPr>
          <w:p w14:paraId="01B12B1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аудиовизуальные пособия</w:t>
            </w:r>
          </w:p>
        </w:tc>
      </w:tr>
      <w:tr w:rsidR="006A01E9" w:rsidRPr="000E7827" w14:paraId="5BDA3C9C" w14:textId="77777777" w:rsidTr="00F857F6">
        <w:tc>
          <w:tcPr>
            <w:tcW w:w="959" w:type="dxa"/>
            <w:vAlign w:val="center"/>
          </w:tcPr>
          <w:p w14:paraId="69F771E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3.5.</w:t>
            </w:r>
          </w:p>
        </w:tc>
        <w:tc>
          <w:tcPr>
            <w:tcW w:w="8611" w:type="dxa"/>
          </w:tcPr>
          <w:p w14:paraId="54DA757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учебно-наглядные пособия, в т. ч. модели, макеты и муляжи</w:t>
            </w:r>
          </w:p>
        </w:tc>
      </w:tr>
      <w:tr w:rsidR="006A01E9" w:rsidRPr="000E7827" w14:paraId="723212AA" w14:textId="77777777" w:rsidTr="00F857F6">
        <w:tc>
          <w:tcPr>
            <w:tcW w:w="959" w:type="dxa"/>
            <w:vAlign w:val="center"/>
          </w:tcPr>
          <w:p w14:paraId="5E5424B5"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3.6.</w:t>
            </w:r>
          </w:p>
        </w:tc>
        <w:tc>
          <w:tcPr>
            <w:tcW w:w="8611" w:type="dxa"/>
          </w:tcPr>
          <w:p w14:paraId="5D110D24"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аппаратно-программные средства</w:t>
            </w:r>
          </w:p>
        </w:tc>
      </w:tr>
      <w:tr w:rsidR="006A01E9" w:rsidRPr="000E7827" w14:paraId="0EF66374" w14:textId="77777777" w:rsidTr="00F857F6">
        <w:trPr>
          <w:trHeight w:val="233"/>
        </w:trPr>
        <w:tc>
          <w:tcPr>
            <w:tcW w:w="959" w:type="dxa"/>
            <w:vAlign w:val="center"/>
          </w:tcPr>
          <w:p w14:paraId="0602F5E1"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3.7.</w:t>
            </w:r>
          </w:p>
        </w:tc>
        <w:tc>
          <w:tcPr>
            <w:tcW w:w="8611" w:type="dxa"/>
          </w:tcPr>
          <w:p w14:paraId="3A9F5E6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интерактивные центры и панели (напольные, настольные, настенные)</w:t>
            </w:r>
          </w:p>
        </w:tc>
      </w:tr>
      <w:tr w:rsidR="006A01E9" w:rsidRPr="000E7827" w14:paraId="27CAFCB5" w14:textId="77777777" w:rsidTr="00F857F6">
        <w:tc>
          <w:tcPr>
            <w:tcW w:w="959" w:type="dxa"/>
            <w:vAlign w:val="center"/>
          </w:tcPr>
          <w:p w14:paraId="1D52032E"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3.8.</w:t>
            </w:r>
          </w:p>
        </w:tc>
        <w:tc>
          <w:tcPr>
            <w:tcW w:w="8611" w:type="dxa"/>
          </w:tcPr>
          <w:p w14:paraId="6E50AB5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компьютер и комплектующие материалы к нему</w:t>
            </w:r>
          </w:p>
        </w:tc>
      </w:tr>
      <w:tr w:rsidR="006A01E9" w:rsidRPr="000E7827" w14:paraId="40EB26F5" w14:textId="77777777" w:rsidTr="00F857F6">
        <w:tc>
          <w:tcPr>
            <w:tcW w:w="959" w:type="dxa"/>
            <w:vAlign w:val="center"/>
          </w:tcPr>
          <w:p w14:paraId="314D7137"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3.9.</w:t>
            </w:r>
          </w:p>
        </w:tc>
        <w:tc>
          <w:tcPr>
            <w:tcW w:w="8611" w:type="dxa"/>
          </w:tcPr>
          <w:p w14:paraId="02FD0D1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печатное устройство и копировально-множительная техника, расходные материалы и комплектующие к ним</w:t>
            </w:r>
          </w:p>
        </w:tc>
      </w:tr>
      <w:tr w:rsidR="006A01E9" w:rsidRPr="000E7827" w14:paraId="6C57A477" w14:textId="77777777" w:rsidTr="00F857F6">
        <w:tc>
          <w:tcPr>
            <w:tcW w:w="959" w:type="dxa"/>
            <w:vAlign w:val="center"/>
          </w:tcPr>
          <w:p w14:paraId="1842606C"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3.10.</w:t>
            </w:r>
          </w:p>
        </w:tc>
        <w:tc>
          <w:tcPr>
            <w:tcW w:w="8611" w:type="dxa"/>
          </w:tcPr>
          <w:p w14:paraId="4579CA6D"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канцелярские расходы</w:t>
            </w:r>
          </w:p>
        </w:tc>
      </w:tr>
      <w:tr w:rsidR="006A01E9" w:rsidRPr="000E7827" w14:paraId="428A265E" w14:textId="77777777" w:rsidTr="00F857F6">
        <w:tc>
          <w:tcPr>
            <w:tcW w:w="959" w:type="dxa"/>
            <w:vAlign w:val="center"/>
          </w:tcPr>
          <w:p w14:paraId="794D6682"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4.</w:t>
            </w:r>
          </w:p>
        </w:tc>
        <w:tc>
          <w:tcPr>
            <w:tcW w:w="8611" w:type="dxa"/>
          </w:tcPr>
          <w:p w14:paraId="29627E0B" w14:textId="77777777" w:rsidR="006A01E9" w:rsidRPr="000E7827" w:rsidRDefault="006A01E9" w:rsidP="00F857F6">
            <w:pPr>
              <w:pStyle w:val="ad"/>
              <w:widowControl w:val="0"/>
              <w:jc w:val="both"/>
              <w:rPr>
                <w:rFonts w:ascii="Times New Roman" w:hAnsi="Times New Roman"/>
                <w:szCs w:val="24"/>
              </w:rPr>
            </w:pPr>
            <w:r w:rsidRPr="000E7827">
              <w:rPr>
                <w:rFonts w:ascii="Times New Roman" w:hAnsi="Times New Roman"/>
                <w:szCs w:val="24"/>
              </w:rPr>
              <w:t>Игровое оборудование для детских площадок</w:t>
            </w:r>
          </w:p>
        </w:tc>
      </w:tr>
    </w:tbl>
    <w:p w14:paraId="48EEAABB" w14:textId="77777777" w:rsidR="006A01E9" w:rsidRPr="00544C4B" w:rsidRDefault="006A01E9" w:rsidP="006A01E9">
      <w:pPr>
        <w:widowControl w:val="0"/>
        <w:jc w:val="center"/>
      </w:pPr>
      <w:r>
        <w:t>____________________________</w:t>
      </w:r>
    </w:p>
    <w:p w14:paraId="0718A5D3" w14:textId="77777777" w:rsidR="00CD376D" w:rsidRPr="00934C4A" w:rsidRDefault="00CD376D" w:rsidP="006A01E9">
      <w:pPr>
        <w:jc w:val="center"/>
        <w:rPr>
          <w:sz w:val="28"/>
          <w:szCs w:val="28"/>
        </w:rPr>
      </w:pPr>
    </w:p>
    <w:sectPr w:rsidR="00CD376D" w:rsidRPr="00934C4A" w:rsidSect="00E551C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9C6"/>
    <w:multiLevelType w:val="hybridMultilevel"/>
    <w:tmpl w:val="67BC33B6"/>
    <w:lvl w:ilvl="0" w:tplc="E2A0B828">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
    <w:nsid w:val="07E1618D"/>
    <w:multiLevelType w:val="hybridMultilevel"/>
    <w:tmpl w:val="FFFFFFFF"/>
    <w:lvl w:ilvl="0" w:tplc="C29C965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1AF13E37"/>
    <w:multiLevelType w:val="hybridMultilevel"/>
    <w:tmpl w:val="FFFFFFFF"/>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B60E4"/>
    <w:multiLevelType w:val="hybridMultilevel"/>
    <w:tmpl w:val="FFFFFFFF"/>
    <w:lvl w:ilvl="0" w:tplc="5660F1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1866D5"/>
    <w:multiLevelType w:val="multilevel"/>
    <w:tmpl w:val="FFFFFFFF"/>
    <w:lvl w:ilvl="0">
      <w:start w:val="10"/>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2110112D"/>
    <w:multiLevelType w:val="hybridMultilevel"/>
    <w:tmpl w:val="7A4C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0018A"/>
    <w:multiLevelType w:val="hybridMultilevel"/>
    <w:tmpl w:val="9D264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4B69DC"/>
    <w:multiLevelType w:val="hybridMultilevel"/>
    <w:tmpl w:val="FFFFFFFF"/>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B93150"/>
    <w:multiLevelType w:val="hybridMultilevel"/>
    <w:tmpl w:val="BA7830CC"/>
    <w:lvl w:ilvl="0" w:tplc="8368BAD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AD60424"/>
    <w:multiLevelType w:val="hybridMultilevel"/>
    <w:tmpl w:val="F648CC10"/>
    <w:lvl w:ilvl="0" w:tplc="A54E43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FB7825"/>
    <w:multiLevelType w:val="hybridMultilevel"/>
    <w:tmpl w:val="FFFFFFFF"/>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C322CA6"/>
    <w:multiLevelType w:val="hybridMultilevel"/>
    <w:tmpl w:val="E4F64B50"/>
    <w:lvl w:ilvl="0" w:tplc="F462006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7D6E29"/>
    <w:multiLevelType w:val="hybridMultilevel"/>
    <w:tmpl w:val="0F2C80E2"/>
    <w:lvl w:ilvl="0" w:tplc="01266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9B001F"/>
    <w:multiLevelType w:val="hybridMultilevel"/>
    <w:tmpl w:val="2C9B001F"/>
    <w:lvl w:ilvl="0" w:tplc="FFFFFFFF">
      <w:start w:val="3"/>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nsid w:val="2E4D7507"/>
    <w:multiLevelType w:val="multilevel"/>
    <w:tmpl w:val="FFFFFFFF"/>
    <w:lvl w:ilvl="0">
      <w:start w:val="2"/>
      <w:numFmt w:val="decimal"/>
      <w:lvlText w:val="%1."/>
      <w:lvlJc w:val="left"/>
      <w:pPr>
        <w:ind w:left="540" w:hanging="540"/>
      </w:pPr>
      <w:rPr>
        <w:rFonts w:cs="Times New Roman" w:hint="default"/>
      </w:rPr>
    </w:lvl>
    <w:lvl w:ilvl="1">
      <w:start w:val="3"/>
      <w:numFmt w:val="decimal"/>
      <w:lvlText w:val="%1.%2."/>
      <w:lvlJc w:val="left"/>
      <w:pPr>
        <w:ind w:left="1250" w:hanging="54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nsid w:val="3E311635"/>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7">
    <w:nsid w:val="424469DF"/>
    <w:multiLevelType w:val="hybridMultilevel"/>
    <w:tmpl w:val="0FB01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E67E7C"/>
    <w:multiLevelType w:val="hybridMultilevel"/>
    <w:tmpl w:val="8BFCD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E53ACA"/>
    <w:multiLevelType w:val="hybridMultilevel"/>
    <w:tmpl w:val="C958BF68"/>
    <w:lvl w:ilvl="0" w:tplc="6BB68E4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4FD54F1"/>
    <w:multiLevelType w:val="multilevel"/>
    <w:tmpl w:val="D08A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2A7B7D"/>
    <w:multiLevelType w:val="multilevel"/>
    <w:tmpl w:val="8C0AC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B02337"/>
    <w:multiLevelType w:val="hybridMultilevel"/>
    <w:tmpl w:val="9940B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8B48DE"/>
    <w:multiLevelType w:val="multilevel"/>
    <w:tmpl w:val="C8700300"/>
    <w:lvl w:ilvl="0">
      <w:start w:val="1"/>
      <w:numFmt w:val="decimal"/>
      <w:lvlText w:val="%1."/>
      <w:lvlJc w:val="left"/>
      <w:pPr>
        <w:ind w:left="1070" w:hanging="360"/>
      </w:pPr>
      <w:rPr>
        <w:rFonts w:cs="Times New Roman"/>
      </w:rPr>
    </w:lvl>
    <w:lvl w:ilvl="1">
      <w:start w:val="1"/>
      <w:numFmt w:val="decimal"/>
      <w:isLgl/>
      <w:lvlText w:val="%1.%2."/>
      <w:lvlJc w:val="left"/>
      <w:pPr>
        <w:ind w:left="1571" w:hanging="360"/>
      </w:pPr>
      <w:rPr>
        <w:rFonts w:cs="Times New Roman"/>
      </w:rPr>
    </w:lvl>
    <w:lvl w:ilvl="2">
      <w:start w:val="1"/>
      <w:numFmt w:val="decimal"/>
      <w:isLgl/>
      <w:lvlText w:val="%1.%2.%3."/>
      <w:lvlJc w:val="left"/>
      <w:pPr>
        <w:ind w:left="2291" w:hanging="720"/>
      </w:pPr>
      <w:rPr>
        <w:rFonts w:cs="Times New Roman"/>
      </w:rPr>
    </w:lvl>
    <w:lvl w:ilvl="3">
      <w:start w:val="1"/>
      <w:numFmt w:val="decimal"/>
      <w:isLgl/>
      <w:lvlText w:val="%1.%2.%3.%4."/>
      <w:lvlJc w:val="left"/>
      <w:pPr>
        <w:ind w:left="2651" w:hanging="720"/>
      </w:pPr>
      <w:rPr>
        <w:rFonts w:cs="Times New Roman"/>
      </w:rPr>
    </w:lvl>
    <w:lvl w:ilvl="4">
      <w:start w:val="1"/>
      <w:numFmt w:val="decimal"/>
      <w:isLgl/>
      <w:lvlText w:val="%1.%2.%3.%4.%5."/>
      <w:lvlJc w:val="left"/>
      <w:pPr>
        <w:ind w:left="3371" w:hanging="1080"/>
      </w:pPr>
      <w:rPr>
        <w:rFonts w:cs="Times New Roman"/>
      </w:rPr>
    </w:lvl>
    <w:lvl w:ilvl="5">
      <w:start w:val="1"/>
      <w:numFmt w:val="decimal"/>
      <w:isLgl/>
      <w:lvlText w:val="%1.%2.%3.%4.%5.%6."/>
      <w:lvlJc w:val="left"/>
      <w:pPr>
        <w:ind w:left="3731" w:hanging="1080"/>
      </w:pPr>
      <w:rPr>
        <w:rFonts w:cs="Times New Roman"/>
      </w:rPr>
    </w:lvl>
    <w:lvl w:ilvl="6">
      <w:start w:val="1"/>
      <w:numFmt w:val="decimal"/>
      <w:isLgl/>
      <w:lvlText w:val="%1.%2.%3.%4.%5.%6.%7."/>
      <w:lvlJc w:val="left"/>
      <w:pPr>
        <w:ind w:left="4451" w:hanging="1440"/>
      </w:pPr>
      <w:rPr>
        <w:rFonts w:cs="Times New Roman"/>
      </w:rPr>
    </w:lvl>
    <w:lvl w:ilvl="7">
      <w:start w:val="1"/>
      <w:numFmt w:val="decimal"/>
      <w:isLgl/>
      <w:lvlText w:val="%1.%2.%3.%4.%5.%6.%7.%8."/>
      <w:lvlJc w:val="left"/>
      <w:pPr>
        <w:ind w:left="4811" w:hanging="1440"/>
      </w:pPr>
      <w:rPr>
        <w:rFonts w:cs="Times New Roman"/>
      </w:rPr>
    </w:lvl>
    <w:lvl w:ilvl="8">
      <w:start w:val="1"/>
      <w:numFmt w:val="decimal"/>
      <w:isLgl/>
      <w:lvlText w:val="%1.%2.%3.%4.%5.%6.%7.%8.%9."/>
      <w:lvlJc w:val="left"/>
      <w:pPr>
        <w:ind w:left="5531" w:hanging="1800"/>
      </w:pPr>
      <w:rPr>
        <w:rFonts w:cs="Times New Roman"/>
      </w:rPr>
    </w:lvl>
  </w:abstractNum>
  <w:abstractNum w:abstractNumId="24">
    <w:nsid w:val="49B61F3A"/>
    <w:multiLevelType w:val="hybridMultilevel"/>
    <w:tmpl w:val="49B61F3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nsid w:val="52E848C2"/>
    <w:multiLevelType w:val="hybridMultilevel"/>
    <w:tmpl w:val="FFFFFFFF"/>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nsid w:val="59902F41"/>
    <w:multiLevelType w:val="multilevel"/>
    <w:tmpl w:val="F5963CB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2)"/>
      <w:lvlJc w:val="left"/>
      <w:pPr>
        <w:ind w:left="360" w:hanging="360"/>
      </w:p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7">
    <w:nsid w:val="5A33272F"/>
    <w:multiLevelType w:val="hybridMultilevel"/>
    <w:tmpl w:val="0E3EA536"/>
    <w:lvl w:ilvl="0" w:tplc="5C78F600">
      <w:start w:val="1"/>
      <w:numFmt w:val="decimal"/>
      <w:lvlText w:val="%1."/>
      <w:lvlJc w:val="left"/>
      <w:pPr>
        <w:ind w:left="1640" w:hanging="93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BC564C5"/>
    <w:multiLevelType w:val="hybridMultilevel"/>
    <w:tmpl w:val="0E3EA536"/>
    <w:lvl w:ilvl="0" w:tplc="5C78F600">
      <w:start w:val="1"/>
      <w:numFmt w:val="decimal"/>
      <w:lvlText w:val="%1."/>
      <w:lvlJc w:val="left"/>
      <w:pPr>
        <w:ind w:left="1640" w:hanging="93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BDF396A"/>
    <w:multiLevelType w:val="hybridMultilevel"/>
    <w:tmpl w:val="BDE69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75615"/>
    <w:multiLevelType w:val="hybridMultilevel"/>
    <w:tmpl w:val="5866C936"/>
    <w:lvl w:ilvl="0" w:tplc="4C06E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6190CE7"/>
    <w:multiLevelType w:val="hybridMultilevel"/>
    <w:tmpl w:val="FFFFFFFF"/>
    <w:lvl w:ilvl="0" w:tplc="3D1E109E">
      <w:start w:val="1"/>
      <w:numFmt w:val="bullet"/>
      <w:lvlText w:val=""/>
      <w:lvlJc w:val="left"/>
      <w:pPr>
        <w:ind w:left="1571" w:hanging="360"/>
      </w:pPr>
      <w:rPr>
        <w:rFonts w:ascii="Symbol" w:hAnsi="Symbol" w:hint="default"/>
      </w:rPr>
    </w:lvl>
    <w:lvl w:ilvl="1" w:tplc="5660F1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3F3B71"/>
    <w:multiLevelType w:val="hybridMultilevel"/>
    <w:tmpl w:val="663F3B71"/>
    <w:lvl w:ilvl="0" w:tplc="FFFFFFFF">
      <w:start w:val="2"/>
      <w:numFmt w:val="decimal"/>
      <w:lvlText w:val="%1."/>
      <w:lvlJc w:val="left"/>
      <w:pPr>
        <w:tabs>
          <w:tab w:val="num" w:pos="928"/>
        </w:tabs>
        <w:ind w:left="928" w:hanging="360"/>
      </w:pPr>
      <w:rPr>
        <w:rFonts w:cs="Times New Roman"/>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33">
    <w:nsid w:val="68DF0226"/>
    <w:multiLevelType w:val="hybridMultilevel"/>
    <w:tmpl w:val="BA7830CC"/>
    <w:lvl w:ilvl="0" w:tplc="8368BAD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94418E9"/>
    <w:multiLevelType w:val="multilevel"/>
    <w:tmpl w:val="FFFFFFFF"/>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35">
    <w:nsid w:val="6AF330B1"/>
    <w:multiLevelType w:val="hybridMultilevel"/>
    <w:tmpl w:val="2D0A46D6"/>
    <w:lvl w:ilvl="0" w:tplc="67EADBEA">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BF1298"/>
    <w:multiLevelType w:val="hybridMultilevel"/>
    <w:tmpl w:val="0486F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ED0743"/>
    <w:multiLevelType w:val="hybridMultilevel"/>
    <w:tmpl w:val="59E6566C"/>
    <w:lvl w:ilvl="0" w:tplc="E4C6FD62">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D3A66FA"/>
    <w:multiLevelType w:val="hybridMultilevel"/>
    <w:tmpl w:val="B38EC840"/>
    <w:lvl w:ilvl="0" w:tplc="D6342A2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7E71779B"/>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EBC4642"/>
    <w:multiLevelType w:val="hybridMultilevel"/>
    <w:tmpl w:val="A6C8C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32"/>
  </w:num>
  <w:num w:numId="4">
    <w:abstractNumId w:val="14"/>
  </w:num>
  <w:num w:numId="5">
    <w:abstractNumId w:val="24"/>
  </w:num>
  <w:num w:numId="6">
    <w:abstractNumId w:val="26"/>
  </w:num>
  <w:num w:numId="7">
    <w:abstractNumId w:val="2"/>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6"/>
  </w:num>
  <w:num w:numId="11">
    <w:abstractNumId w:val="40"/>
  </w:num>
  <w:num w:numId="12">
    <w:abstractNumId w:val="38"/>
  </w:num>
  <w:num w:numId="13">
    <w:abstractNumId w:val="33"/>
  </w:num>
  <w:num w:numId="14">
    <w:abstractNumId w:val="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8"/>
  </w:num>
  <w:num w:numId="18">
    <w:abstractNumId w:val="27"/>
  </w:num>
  <w:num w:numId="19">
    <w:abstractNumId w:val="20"/>
  </w:num>
  <w:num w:numId="20">
    <w:abstractNumId w:val="29"/>
  </w:num>
  <w:num w:numId="21">
    <w:abstractNumId w:val="18"/>
  </w:num>
  <w:num w:numId="22">
    <w:abstractNumId w:val="36"/>
  </w:num>
  <w:num w:numId="23">
    <w:abstractNumId w:val="22"/>
  </w:num>
  <w:num w:numId="24">
    <w:abstractNumId w:val="17"/>
  </w:num>
  <w:num w:numId="25">
    <w:abstractNumId w:val="0"/>
  </w:num>
  <w:num w:numId="26">
    <w:abstractNumId w:val="7"/>
  </w:num>
  <w:num w:numId="27">
    <w:abstractNumId w:val="30"/>
  </w:num>
  <w:num w:numId="28">
    <w:abstractNumId w:val="21"/>
  </w:num>
  <w:num w:numId="29">
    <w:abstractNumId w:val="19"/>
  </w:num>
  <w:num w:numId="30">
    <w:abstractNumId w:val="1"/>
  </w:num>
  <w:num w:numId="31">
    <w:abstractNumId w:val="34"/>
  </w:num>
  <w:num w:numId="32">
    <w:abstractNumId w:val="15"/>
  </w:num>
  <w:num w:numId="33">
    <w:abstractNumId w:val="4"/>
  </w:num>
  <w:num w:numId="34">
    <w:abstractNumId w:val="3"/>
  </w:num>
  <w:num w:numId="35">
    <w:abstractNumId w:val="25"/>
  </w:num>
  <w:num w:numId="36">
    <w:abstractNumId w:val="11"/>
  </w:num>
  <w:num w:numId="37">
    <w:abstractNumId w:val="8"/>
  </w:num>
  <w:num w:numId="38">
    <w:abstractNumId w:val="39"/>
  </w:num>
  <w:num w:numId="39">
    <w:abstractNumId w:val="31"/>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B59E7"/>
    <w:rsid w:val="00020375"/>
    <w:rsid w:val="000466D4"/>
    <w:rsid w:val="000554D5"/>
    <w:rsid w:val="00067930"/>
    <w:rsid w:val="00071C6A"/>
    <w:rsid w:val="000736F2"/>
    <w:rsid w:val="000B360F"/>
    <w:rsid w:val="000C7D9C"/>
    <w:rsid w:val="000D77AD"/>
    <w:rsid w:val="000E3744"/>
    <w:rsid w:val="000E60B6"/>
    <w:rsid w:val="000E6A16"/>
    <w:rsid w:val="000F1A58"/>
    <w:rsid w:val="000F5CD6"/>
    <w:rsid w:val="000F7945"/>
    <w:rsid w:val="00136C09"/>
    <w:rsid w:val="00160CA2"/>
    <w:rsid w:val="0017400D"/>
    <w:rsid w:val="00182A25"/>
    <w:rsid w:val="001B0332"/>
    <w:rsid w:val="001B23D3"/>
    <w:rsid w:val="001B2A27"/>
    <w:rsid w:val="001B6B41"/>
    <w:rsid w:val="001C000E"/>
    <w:rsid w:val="001C40AE"/>
    <w:rsid w:val="001D0626"/>
    <w:rsid w:val="001D58A3"/>
    <w:rsid w:val="001E389C"/>
    <w:rsid w:val="001F2D08"/>
    <w:rsid w:val="00201AC4"/>
    <w:rsid w:val="0021305B"/>
    <w:rsid w:val="002138A6"/>
    <w:rsid w:val="0022209E"/>
    <w:rsid w:val="00235AEF"/>
    <w:rsid w:val="00253B4E"/>
    <w:rsid w:val="0025789E"/>
    <w:rsid w:val="00273752"/>
    <w:rsid w:val="00274974"/>
    <w:rsid w:val="00284EED"/>
    <w:rsid w:val="00291997"/>
    <w:rsid w:val="002C3442"/>
    <w:rsid w:val="002C5DFC"/>
    <w:rsid w:val="002C6A30"/>
    <w:rsid w:val="002E29B5"/>
    <w:rsid w:val="002E58DE"/>
    <w:rsid w:val="002E6BAB"/>
    <w:rsid w:val="002F3B22"/>
    <w:rsid w:val="002F6040"/>
    <w:rsid w:val="00303BCD"/>
    <w:rsid w:val="00314E69"/>
    <w:rsid w:val="00317741"/>
    <w:rsid w:val="0035572E"/>
    <w:rsid w:val="003641C7"/>
    <w:rsid w:val="00373A59"/>
    <w:rsid w:val="003C3C10"/>
    <w:rsid w:val="003D795E"/>
    <w:rsid w:val="0043431A"/>
    <w:rsid w:val="00466D42"/>
    <w:rsid w:val="00467B20"/>
    <w:rsid w:val="0047279E"/>
    <w:rsid w:val="00473611"/>
    <w:rsid w:val="004771FF"/>
    <w:rsid w:val="0049005D"/>
    <w:rsid w:val="00494339"/>
    <w:rsid w:val="004A22A4"/>
    <w:rsid w:val="004B249E"/>
    <w:rsid w:val="004C7733"/>
    <w:rsid w:val="004D4FCE"/>
    <w:rsid w:val="004F679D"/>
    <w:rsid w:val="00505907"/>
    <w:rsid w:val="00523EA9"/>
    <w:rsid w:val="005264C4"/>
    <w:rsid w:val="0053579D"/>
    <w:rsid w:val="005647AA"/>
    <w:rsid w:val="0058224F"/>
    <w:rsid w:val="005908FF"/>
    <w:rsid w:val="005A6045"/>
    <w:rsid w:val="005A6DAD"/>
    <w:rsid w:val="005C53E3"/>
    <w:rsid w:val="005D1B34"/>
    <w:rsid w:val="005E4A57"/>
    <w:rsid w:val="005F3876"/>
    <w:rsid w:val="006243C9"/>
    <w:rsid w:val="00640226"/>
    <w:rsid w:val="00641448"/>
    <w:rsid w:val="006550CD"/>
    <w:rsid w:val="00666DC3"/>
    <w:rsid w:val="006A01E9"/>
    <w:rsid w:val="006A3E06"/>
    <w:rsid w:val="006D3BC3"/>
    <w:rsid w:val="006F2FE1"/>
    <w:rsid w:val="006F594E"/>
    <w:rsid w:val="006F68C9"/>
    <w:rsid w:val="007011F5"/>
    <w:rsid w:val="007130D6"/>
    <w:rsid w:val="00717B83"/>
    <w:rsid w:val="00727A07"/>
    <w:rsid w:val="00731BBC"/>
    <w:rsid w:val="007530D9"/>
    <w:rsid w:val="00755B7E"/>
    <w:rsid w:val="00755E7A"/>
    <w:rsid w:val="007579C4"/>
    <w:rsid w:val="0077273D"/>
    <w:rsid w:val="007B59E7"/>
    <w:rsid w:val="007C33DA"/>
    <w:rsid w:val="007E37B6"/>
    <w:rsid w:val="007E6F66"/>
    <w:rsid w:val="007F77BD"/>
    <w:rsid w:val="00812404"/>
    <w:rsid w:val="0084233A"/>
    <w:rsid w:val="00855465"/>
    <w:rsid w:val="008633DE"/>
    <w:rsid w:val="008634C2"/>
    <w:rsid w:val="008637AC"/>
    <w:rsid w:val="00881E83"/>
    <w:rsid w:val="00883997"/>
    <w:rsid w:val="00883D97"/>
    <w:rsid w:val="008B4B44"/>
    <w:rsid w:val="008B7F1D"/>
    <w:rsid w:val="008C0899"/>
    <w:rsid w:val="008C49D8"/>
    <w:rsid w:val="008D0F48"/>
    <w:rsid w:val="008E2DA8"/>
    <w:rsid w:val="008F1292"/>
    <w:rsid w:val="00923551"/>
    <w:rsid w:val="009242B9"/>
    <w:rsid w:val="00934C4A"/>
    <w:rsid w:val="009557B7"/>
    <w:rsid w:val="00980606"/>
    <w:rsid w:val="009807D2"/>
    <w:rsid w:val="00993A17"/>
    <w:rsid w:val="009A2F95"/>
    <w:rsid w:val="009B1C39"/>
    <w:rsid w:val="009B2A88"/>
    <w:rsid w:val="009B3C71"/>
    <w:rsid w:val="009C10EE"/>
    <w:rsid w:val="009C293E"/>
    <w:rsid w:val="009C5E64"/>
    <w:rsid w:val="00A074A6"/>
    <w:rsid w:val="00A30BD5"/>
    <w:rsid w:val="00A37C08"/>
    <w:rsid w:val="00A5673C"/>
    <w:rsid w:val="00A6139B"/>
    <w:rsid w:val="00A80384"/>
    <w:rsid w:val="00AB6735"/>
    <w:rsid w:val="00AE25CA"/>
    <w:rsid w:val="00AF3BE6"/>
    <w:rsid w:val="00B12B87"/>
    <w:rsid w:val="00B27FED"/>
    <w:rsid w:val="00B55DE5"/>
    <w:rsid w:val="00B64B15"/>
    <w:rsid w:val="00B66669"/>
    <w:rsid w:val="00B77D85"/>
    <w:rsid w:val="00B814B3"/>
    <w:rsid w:val="00B96F8A"/>
    <w:rsid w:val="00BA45B4"/>
    <w:rsid w:val="00BB37B2"/>
    <w:rsid w:val="00BC1703"/>
    <w:rsid w:val="00BF219D"/>
    <w:rsid w:val="00BF5537"/>
    <w:rsid w:val="00C00177"/>
    <w:rsid w:val="00C0026A"/>
    <w:rsid w:val="00C1583F"/>
    <w:rsid w:val="00C21F5F"/>
    <w:rsid w:val="00C326A5"/>
    <w:rsid w:val="00C34FBE"/>
    <w:rsid w:val="00C51CBD"/>
    <w:rsid w:val="00C66544"/>
    <w:rsid w:val="00C745A9"/>
    <w:rsid w:val="00C85CEC"/>
    <w:rsid w:val="00C94440"/>
    <w:rsid w:val="00CA0FDA"/>
    <w:rsid w:val="00CA7A85"/>
    <w:rsid w:val="00CB0870"/>
    <w:rsid w:val="00CB0DB7"/>
    <w:rsid w:val="00CB26AD"/>
    <w:rsid w:val="00CD2AEA"/>
    <w:rsid w:val="00CD376D"/>
    <w:rsid w:val="00CF38BA"/>
    <w:rsid w:val="00D20D84"/>
    <w:rsid w:val="00D216B2"/>
    <w:rsid w:val="00D5222B"/>
    <w:rsid w:val="00D63CEA"/>
    <w:rsid w:val="00D7594A"/>
    <w:rsid w:val="00D76BD4"/>
    <w:rsid w:val="00D956F8"/>
    <w:rsid w:val="00DA6E90"/>
    <w:rsid w:val="00DB05C1"/>
    <w:rsid w:val="00DE2464"/>
    <w:rsid w:val="00DF1522"/>
    <w:rsid w:val="00E00FCE"/>
    <w:rsid w:val="00E0139E"/>
    <w:rsid w:val="00E024B4"/>
    <w:rsid w:val="00E1440D"/>
    <w:rsid w:val="00E16F81"/>
    <w:rsid w:val="00E2223D"/>
    <w:rsid w:val="00E256A5"/>
    <w:rsid w:val="00E349FD"/>
    <w:rsid w:val="00E43D23"/>
    <w:rsid w:val="00E551CE"/>
    <w:rsid w:val="00E57318"/>
    <w:rsid w:val="00E670FC"/>
    <w:rsid w:val="00E72287"/>
    <w:rsid w:val="00E8673B"/>
    <w:rsid w:val="00E9582E"/>
    <w:rsid w:val="00EB7D44"/>
    <w:rsid w:val="00EE4A82"/>
    <w:rsid w:val="00EF1E79"/>
    <w:rsid w:val="00EF6E5F"/>
    <w:rsid w:val="00F032D0"/>
    <w:rsid w:val="00F06501"/>
    <w:rsid w:val="00F137B1"/>
    <w:rsid w:val="00F33B3A"/>
    <w:rsid w:val="00F37B75"/>
    <w:rsid w:val="00F47D16"/>
    <w:rsid w:val="00F71DB0"/>
    <w:rsid w:val="00F743DE"/>
    <w:rsid w:val="00F857F6"/>
    <w:rsid w:val="00FA0F68"/>
    <w:rsid w:val="00FC0903"/>
    <w:rsid w:val="00FD269D"/>
    <w:rsid w:val="00FD5A65"/>
    <w:rsid w:val="00FF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E7"/>
    <w:rPr>
      <w:rFonts w:eastAsia="Times New Roman"/>
      <w:sz w:val="24"/>
      <w:szCs w:val="24"/>
    </w:rPr>
  </w:style>
  <w:style w:type="paragraph" w:styleId="1">
    <w:name w:val="heading 1"/>
    <w:basedOn w:val="a"/>
    <w:link w:val="10"/>
    <w:uiPriority w:val="99"/>
    <w:qFormat/>
    <w:rsid w:val="003C3C10"/>
    <w:pPr>
      <w:spacing w:before="100" w:beforeAutospacing="1" w:after="100" w:afterAutospacing="1"/>
      <w:outlineLvl w:val="0"/>
    </w:pPr>
    <w:rPr>
      <w:rFonts w:ascii="Calibri" w:eastAsia="SimSun"/>
      <w:b/>
      <w:kern w:val="36"/>
      <w:sz w:val="48"/>
      <w:szCs w:val="48"/>
    </w:rPr>
  </w:style>
  <w:style w:type="paragraph" w:styleId="2">
    <w:name w:val="heading 2"/>
    <w:basedOn w:val="a"/>
    <w:next w:val="a"/>
    <w:link w:val="20"/>
    <w:semiHidden/>
    <w:unhideWhenUsed/>
    <w:qFormat/>
    <w:rsid w:val="00E00F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6A01E9"/>
    <w:pPr>
      <w:spacing w:before="39" w:after="39"/>
      <w:ind w:left="39" w:right="39"/>
      <w:outlineLvl w:val="2"/>
    </w:pPr>
    <w:rPr>
      <w:rFonts w:ascii="Verdana" w:eastAsiaTheme="minorEastAsia" w:hAnsi="Verdana"/>
      <w:b/>
      <w:bCs/>
      <w:color w:val="332233"/>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BE6"/>
    <w:pPr>
      <w:ind w:left="720"/>
      <w:contextualSpacing/>
    </w:pPr>
  </w:style>
  <w:style w:type="character" w:customStyle="1" w:styleId="10">
    <w:name w:val="Заголовок 1 Знак"/>
    <w:basedOn w:val="a0"/>
    <w:link w:val="1"/>
    <w:uiPriority w:val="99"/>
    <w:rsid w:val="003C3C10"/>
    <w:rPr>
      <w:rFonts w:ascii="Calibri" w:eastAsia="SimSun"/>
      <w:b/>
      <w:kern w:val="36"/>
      <w:sz w:val="48"/>
      <w:szCs w:val="48"/>
    </w:rPr>
  </w:style>
  <w:style w:type="character" w:styleId="a4">
    <w:name w:val="Hyperlink"/>
    <w:basedOn w:val="a0"/>
    <w:unhideWhenUsed/>
    <w:rsid w:val="003C3C10"/>
    <w:rPr>
      <w:color w:val="0000FF"/>
      <w:u w:val="single"/>
    </w:rPr>
  </w:style>
  <w:style w:type="character" w:customStyle="1" w:styleId="a5">
    <w:name w:val="Верхний колонтитул Знак"/>
    <w:basedOn w:val="a0"/>
    <w:link w:val="a6"/>
    <w:uiPriority w:val="99"/>
    <w:unhideWhenUsed/>
    <w:locked/>
    <w:rsid w:val="003C3C10"/>
    <w:rPr>
      <w:rFonts w:eastAsia="Times New Roman"/>
    </w:rPr>
  </w:style>
  <w:style w:type="character" w:customStyle="1" w:styleId="a7">
    <w:name w:val="Нижний колонтитул Знак"/>
    <w:basedOn w:val="a0"/>
    <w:link w:val="a8"/>
    <w:uiPriority w:val="99"/>
    <w:unhideWhenUsed/>
    <w:locked/>
    <w:rsid w:val="003C3C10"/>
    <w:rPr>
      <w:rFonts w:eastAsia="Times New Roman"/>
    </w:rPr>
  </w:style>
  <w:style w:type="character" w:customStyle="1" w:styleId="a9">
    <w:name w:val="Текст выноски Знак"/>
    <w:basedOn w:val="a0"/>
    <w:link w:val="aa"/>
    <w:uiPriority w:val="99"/>
    <w:unhideWhenUsed/>
    <w:locked/>
    <w:rsid w:val="003C3C10"/>
    <w:rPr>
      <w:rFonts w:ascii="Segoe UI" w:cs="Segoe UI"/>
      <w:sz w:val="18"/>
      <w:szCs w:val="18"/>
    </w:rPr>
  </w:style>
  <w:style w:type="character" w:customStyle="1" w:styleId="c13">
    <w:name w:val="c13"/>
    <w:basedOn w:val="a0"/>
    <w:uiPriority w:val="99"/>
    <w:unhideWhenUsed/>
    <w:rsid w:val="003C3C10"/>
  </w:style>
  <w:style w:type="character" w:customStyle="1" w:styleId="11">
    <w:name w:val="Неразрешенное упоминание1"/>
    <w:basedOn w:val="a0"/>
    <w:uiPriority w:val="99"/>
    <w:unhideWhenUsed/>
    <w:rsid w:val="003C3C10"/>
  </w:style>
  <w:style w:type="paragraph" w:styleId="ab">
    <w:name w:val="Normal (Web)"/>
    <w:basedOn w:val="a"/>
    <w:uiPriority w:val="99"/>
    <w:unhideWhenUsed/>
    <w:rsid w:val="003C3C10"/>
    <w:pPr>
      <w:spacing w:before="100" w:beforeAutospacing="1" w:after="100" w:afterAutospacing="1"/>
    </w:pPr>
    <w:rPr>
      <w:rFonts w:ascii="Calibri" w:eastAsia="SimSun"/>
    </w:rPr>
  </w:style>
  <w:style w:type="paragraph" w:styleId="a6">
    <w:name w:val="header"/>
    <w:basedOn w:val="a"/>
    <w:link w:val="a5"/>
    <w:uiPriority w:val="99"/>
    <w:unhideWhenUsed/>
    <w:rsid w:val="003C3C10"/>
    <w:pPr>
      <w:tabs>
        <w:tab w:val="center" w:pos="4677"/>
        <w:tab w:val="right" w:pos="9355"/>
      </w:tabs>
    </w:pPr>
    <w:rPr>
      <w:sz w:val="20"/>
      <w:szCs w:val="20"/>
    </w:rPr>
  </w:style>
  <w:style w:type="character" w:customStyle="1" w:styleId="12">
    <w:name w:val="Верхний колонтитул Знак1"/>
    <w:basedOn w:val="a0"/>
    <w:uiPriority w:val="99"/>
    <w:semiHidden/>
    <w:rsid w:val="003C3C10"/>
    <w:rPr>
      <w:rFonts w:eastAsia="Times New Roman"/>
      <w:sz w:val="24"/>
      <w:szCs w:val="24"/>
    </w:rPr>
  </w:style>
  <w:style w:type="paragraph" w:styleId="a8">
    <w:name w:val="footer"/>
    <w:basedOn w:val="a"/>
    <w:link w:val="a7"/>
    <w:uiPriority w:val="99"/>
    <w:unhideWhenUsed/>
    <w:rsid w:val="003C3C10"/>
    <w:pPr>
      <w:tabs>
        <w:tab w:val="center" w:pos="4677"/>
        <w:tab w:val="right" w:pos="9355"/>
      </w:tabs>
    </w:pPr>
    <w:rPr>
      <w:sz w:val="20"/>
      <w:szCs w:val="20"/>
    </w:rPr>
  </w:style>
  <w:style w:type="character" w:customStyle="1" w:styleId="13">
    <w:name w:val="Нижний колонтитул Знак1"/>
    <w:basedOn w:val="a0"/>
    <w:uiPriority w:val="99"/>
    <w:semiHidden/>
    <w:rsid w:val="003C3C10"/>
    <w:rPr>
      <w:rFonts w:eastAsia="Times New Roman"/>
      <w:sz w:val="24"/>
      <w:szCs w:val="24"/>
    </w:rPr>
  </w:style>
  <w:style w:type="paragraph" w:customStyle="1" w:styleId="ConsPlusNormal">
    <w:name w:val="ConsPlusNormal"/>
    <w:unhideWhenUsed/>
    <w:rsid w:val="003C3C10"/>
    <w:pPr>
      <w:widowControl w:val="0"/>
      <w:autoSpaceDE w:val="0"/>
      <w:autoSpaceDN w:val="0"/>
      <w:adjustRightInd w:val="0"/>
      <w:ind w:firstLine="720"/>
    </w:pPr>
    <w:rPr>
      <w:rFonts w:ascii="Arial" w:eastAsia="SimSun" w:cs="Arial"/>
    </w:rPr>
  </w:style>
  <w:style w:type="paragraph" w:styleId="aa">
    <w:name w:val="Balloon Text"/>
    <w:basedOn w:val="a"/>
    <w:link w:val="a9"/>
    <w:uiPriority w:val="99"/>
    <w:unhideWhenUsed/>
    <w:rsid w:val="003C3C10"/>
    <w:rPr>
      <w:rFonts w:ascii="Segoe UI" w:eastAsia="Calibri" w:cs="Segoe UI"/>
      <w:sz w:val="18"/>
      <w:szCs w:val="18"/>
    </w:rPr>
  </w:style>
  <w:style w:type="character" w:customStyle="1" w:styleId="14">
    <w:name w:val="Текст выноски Знак1"/>
    <w:basedOn w:val="a0"/>
    <w:uiPriority w:val="99"/>
    <w:semiHidden/>
    <w:rsid w:val="003C3C10"/>
    <w:rPr>
      <w:rFonts w:ascii="Tahoma" w:eastAsia="Times New Roman" w:hAnsi="Tahoma" w:cs="Tahoma"/>
      <w:sz w:val="16"/>
      <w:szCs w:val="16"/>
    </w:rPr>
  </w:style>
  <w:style w:type="paragraph" w:customStyle="1" w:styleId="ac">
    <w:name w:val="Знак Знак Знак Знак Знак Знак Знак"/>
    <w:basedOn w:val="a"/>
    <w:uiPriority w:val="99"/>
    <w:unhideWhenUsed/>
    <w:rsid w:val="003C3C10"/>
    <w:rPr>
      <w:rFonts w:ascii="Verdana" w:eastAsia="SimSun" w:cs="Verdana"/>
      <w:lang w:eastAsia="en-US"/>
    </w:rPr>
  </w:style>
  <w:style w:type="paragraph" w:customStyle="1" w:styleId="s1">
    <w:name w:val="s_1"/>
    <w:basedOn w:val="a"/>
    <w:uiPriority w:val="99"/>
    <w:unhideWhenUsed/>
    <w:rsid w:val="003C3C10"/>
    <w:pPr>
      <w:spacing w:before="100" w:beforeAutospacing="1" w:after="100" w:afterAutospacing="1"/>
    </w:pPr>
    <w:rPr>
      <w:rFonts w:ascii="Calibri" w:eastAsia="SimSun"/>
    </w:rPr>
  </w:style>
  <w:style w:type="paragraph" w:customStyle="1" w:styleId="s22">
    <w:name w:val="s_22"/>
    <w:basedOn w:val="a"/>
    <w:uiPriority w:val="99"/>
    <w:unhideWhenUsed/>
    <w:rsid w:val="003C3C10"/>
    <w:pPr>
      <w:spacing w:before="100" w:beforeAutospacing="1" w:after="100" w:afterAutospacing="1"/>
    </w:pPr>
    <w:rPr>
      <w:rFonts w:ascii="Calibri" w:eastAsia="SimSun"/>
    </w:rPr>
  </w:style>
  <w:style w:type="paragraph" w:customStyle="1" w:styleId="s9">
    <w:name w:val="s_9"/>
    <w:basedOn w:val="a"/>
    <w:uiPriority w:val="99"/>
    <w:unhideWhenUsed/>
    <w:rsid w:val="003C3C10"/>
    <w:pPr>
      <w:spacing w:before="100" w:beforeAutospacing="1" w:after="100" w:afterAutospacing="1"/>
    </w:pPr>
    <w:rPr>
      <w:rFonts w:ascii="Calibri" w:eastAsia="SimSun"/>
    </w:rPr>
  </w:style>
  <w:style w:type="paragraph" w:styleId="ad">
    <w:name w:val="No Spacing"/>
    <w:link w:val="ae"/>
    <w:uiPriority w:val="99"/>
    <w:qFormat/>
    <w:rsid w:val="00D216B2"/>
    <w:rPr>
      <w:rFonts w:asciiTheme="minorHAnsi" w:eastAsia="Times New Roman" w:hAnsiTheme="minorHAnsi"/>
      <w:sz w:val="22"/>
      <w:szCs w:val="22"/>
      <w:lang w:eastAsia="en-US"/>
    </w:rPr>
  </w:style>
  <w:style w:type="table" w:styleId="af">
    <w:name w:val="Table Grid"/>
    <w:basedOn w:val="a1"/>
    <w:uiPriority w:val="99"/>
    <w:rsid w:val="008637AC"/>
    <w:rPr>
      <w:rFonts w:asciiTheme="minorHAnsi" w:eastAsia="Times New Roman"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2"/>
    <w:rsid w:val="002C6A30"/>
    <w:rPr>
      <w:rFonts w:ascii="Times New Roman" w:hAnsi="Times New Roman"/>
      <w:spacing w:val="0"/>
      <w:sz w:val="27"/>
      <w:u w:val="single"/>
    </w:rPr>
  </w:style>
  <w:style w:type="character" w:customStyle="1" w:styleId="ae">
    <w:name w:val="Без интервала Знак"/>
    <w:link w:val="ad"/>
    <w:uiPriority w:val="1"/>
    <w:rsid w:val="004A22A4"/>
    <w:rPr>
      <w:rFonts w:asciiTheme="minorHAnsi" w:eastAsia="Times New Roman" w:hAnsiTheme="minorHAnsi"/>
      <w:sz w:val="22"/>
      <w:szCs w:val="22"/>
      <w:lang w:eastAsia="en-US"/>
    </w:rPr>
  </w:style>
  <w:style w:type="character" w:customStyle="1" w:styleId="20">
    <w:name w:val="Заголовок 2 Знак"/>
    <w:basedOn w:val="a0"/>
    <w:link w:val="2"/>
    <w:semiHidden/>
    <w:rsid w:val="00E00FCE"/>
    <w:rPr>
      <w:rFonts w:asciiTheme="majorHAnsi" w:eastAsiaTheme="majorEastAsia" w:hAnsiTheme="majorHAnsi" w:cstheme="majorBidi"/>
      <w:b/>
      <w:bCs/>
      <w:color w:val="4F81BD" w:themeColor="accent1"/>
      <w:sz w:val="26"/>
      <w:szCs w:val="26"/>
    </w:rPr>
  </w:style>
  <w:style w:type="character" w:styleId="af0">
    <w:name w:val="Strong"/>
    <w:uiPriority w:val="22"/>
    <w:qFormat/>
    <w:rsid w:val="00E00FCE"/>
    <w:rPr>
      <w:b/>
      <w:bCs/>
    </w:rPr>
  </w:style>
  <w:style w:type="paragraph" w:styleId="af1">
    <w:name w:val="Body Text"/>
    <w:basedOn w:val="a"/>
    <w:link w:val="af2"/>
    <w:rsid w:val="00E00FCE"/>
    <w:pPr>
      <w:suppressAutoHyphens/>
      <w:jc w:val="both"/>
    </w:pPr>
    <w:rPr>
      <w:lang w:eastAsia="ar-SA"/>
    </w:rPr>
  </w:style>
  <w:style w:type="character" w:customStyle="1" w:styleId="af2">
    <w:name w:val="Основной текст Знак"/>
    <w:basedOn w:val="a0"/>
    <w:link w:val="af1"/>
    <w:rsid w:val="00E00FCE"/>
    <w:rPr>
      <w:rFonts w:eastAsia="Times New Roman"/>
      <w:sz w:val="24"/>
      <w:szCs w:val="24"/>
      <w:lang w:eastAsia="ar-SA"/>
    </w:rPr>
  </w:style>
  <w:style w:type="paragraph" w:styleId="HTML">
    <w:name w:val="HTML Preformatted"/>
    <w:basedOn w:val="a"/>
    <w:link w:val="HTML0"/>
    <w:unhideWhenUsed/>
    <w:rsid w:val="00E00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00FCE"/>
    <w:rPr>
      <w:rFonts w:ascii="Courier New" w:eastAsia="Times New Roman" w:hAnsi="Courier New" w:cs="Courier New"/>
    </w:rPr>
  </w:style>
  <w:style w:type="character" w:customStyle="1" w:styleId="FontStyle13">
    <w:name w:val="Font Style13"/>
    <w:rsid w:val="00E00FCE"/>
    <w:rPr>
      <w:rFonts w:ascii="Times New Roman" w:hAnsi="Times New Roman" w:cs="Times New Roman"/>
      <w:sz w:val="26"/>
      <w:szCs w:val="26"/>
    </w:rPr>
  </w:style>
  <w:style w:type="paragraph" w:customStyle="1" w:styleId="af3">
    <w:name w:val="Содержимое таблицы"/>
    <w:basedOn w:val="a"/>
    <w:rsid w:val="00E00FCE"/>
    <w:pPr>
      <w:widowControl w:val="0"/>
      <w:suppressLineNumbers/>
      <w:suppressAutoHyphens/>
    </w:pPr>
    <w:rPr>
      <w:rFonts w:eastAsia="Arial Unicode MS"/>
      <w:kern w:val="1"/>
      <w:lang w:eastAsia="ar-SA"/>
    </w:rPr>
  </w:style>
  <w:style w:type="paragraph" w:customStyle="1" w:styleId="Default">
    <w:name w:val="Default"/>
    <w:rsid w:val="00E00FCE"/>
    <w:pPr>
      <w:autoSpaceDE w:val="0"/>
      <w:autoSpaceDN w:val="0"/>
      <w:adjustRightInd w:val="0"/>
    </w:pPr>
    <w:rPr>
      <w:rFonts w:eastAsia="Times New Roman"/>
      <w:color w:val="000000"/>
      <w:sz w:val="24"/>
      <w:szCs w:val="24"/>
    </w:rPr>
  </w:style>
  <w:style w:type="paragraph" w:styleId="22">
    <w:name w:val="Body Text Indent 2"/>
    <w:basedOn w:val="a"/>
    <w:link w:val="23"/>
    <w:uiPriority w:val="99"/>
    <w:semiHidden/>
    <w:unhideWhenUsed/>
    <w:rsid w:val="003641C7"/>
    <w:pPr>
      <w:spacing w:after="120" w:line="480" w:lineRule="auto"/>
      <w:ind w:left="283"/>
    </w:pPr>
  </w:style>
  <w:style w:type="character" w:customStyle="1" w:styleId="23">
    <w:name w:val="Основной текст с отступом 2 Знак"/>
    <w:basedOn w:val="a0"/>
    <w:link w:val="22"/>
    <w:uiPriority w:val="99"/>
    <w:semiHidden/>
    <w:rsid w:val="003641C7"/>
    <w:rPr>
      <w:rFonts w:eastAsia="Times New Roman"/>
      <w:sz w:val="24"/>
      <w:szCs w:val="24"/>
    </w:rPr>
  </w:style>
  <w:style w:type="character" w:customStyle="1" w:styleId="4">
    <w:name w:val="Основной текст4"/>
    <w:basedOn w:val="a0"/>
    <w:rsid w:val="009242B9"/>
    <w:rPr>
      <w:rFonts w:ascii="Times New Roman" w:eastAsia="Times New Roman" w:hAnsi="Times New Roman" w:cs="Times New Roman" w:hint="default"/>
      <w:sz w:val="23"/>
      <w:szCs w:val="23"/>
      <w:shd w:val="clear" w:color="auto" w:fill="FFFFFF"/>
    </w:rPr>
  </w:style>
  <w:style w:type="character" w:customStyle="1" w:styleId="15">
    <w:name w:val="Основной текст1"/>
    <w:rsid w:val="003177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styleId="af4">
    <w:name w:val="endnote text"/>
    <w:basedOn w:val="a"/>
    <w:link w:val="af5"/>
    <w:semiHidden/>
    <w:unhideWhenUsed/>
    <w:rsid w:val="000466D4"/>
    <w:pPr>
      <w:widowControl w:val="0"/>
      <w:autoSpaceDE w:val="0"/>
      <w:autoSpaceDN w:val="0"/>
      <w:adjustRightInd w:val="0"/>
      <w:ind w:firstLine="720"/>
      <w:jc w:val="both"/>
    </w:pPr>
    <w:rPr>
      <w:rFonts w:ascii="Arial" w:hAnsi="Arial" w:cs="Arial"/>
      <w:sz w:val="20"/>
      <w:szCs w:val="20"/>
    </w:rPr>
  </w:style>
  <w:style w:type="character" w:customStyle="1" w:styleId="af5">
    <w:name w:val="Текст концевой сноски Знак"/>
    <w:basedOn w:val="a0"/>
    <w:link w:val="af4"/>
    <w:semiHidden/>
    <w:rsid w:val="000466D4"/>
    <w:rPr>
      <w:rFonts w:ascii="Arial" w:eastAsia="Times New Roman" w:hAnsi="Arial" w:cs="Arial"/>
    </w:rPr>
  </w:style>
  <w:style w:type="paragraph" w:customStyle="1" w:styleId="Title">
    <w:name w:val="Title!Название НПА"/>
    <w:basedOn w:val="a"/>
    <w:rsid w:val="0017400D"/>
    <w:pPr>
      <w:spacing w:before="240" w:after="60"/>
      <w:ind w:firstLine="567"/>
      <w:jc w:val="center"/>
      <w:outlineLvl w:val="0"/>
    </w:pPr>
    <w:rPr>
      <w:rFonts w:ascii="Arial" w:hAnsi="Arial" w:cs="Arial"/>
      <w:b/>
      <w:bCs/>
      <w:kern w:val="28"/>
      <w:sz w:val="32"/>
      <w:szCs w:val="32"/>
    </w:rPr>
  </w:style>
  <w:style w:type="paragraph" w:customStyle="1" w:styleId="210">
    <w:name w:val="Заголовок 21"/>
    <w:basedOn w:val="a"/>
    <w:uiPriority w:val="1"/>
    <w:qFormat/>
    <w:rsid w:val="005647AA"/>
    <w:pPr>
      <w:widowControl w:val="0"/>
      <w:autoSpaceDE w:val="0"/>
      <w:autoSpaceDN w:val="0"/>
      <w:jc w:val="center"/>
      <w:outlineLvl w:val="2"/>
    </w:pPr>
    <w:rPr>
      <w:sz w:val="27"/>
      <w:szCs w:val="27"/>
      <w:lang w:eastAsia="en-US"/>
    </w:rPr>
  </w:style>
  <w:style w:type="paragraph" w:customStyle="1" w:styleId="ConsPlusTitle">
    <w:name w:val="ConsPlusTitle"/>
    <w:rsid w:val="00D76BD4"/>
    <w:pPr>
      <w:widowControl w:val="0"/>
      <w:autoSpaceDE w:val="0"/>
      <w:autoSpaceDN w:val="0"/>
      <w:adjustRightInd w:val="0"/>
    </w:pPr>
    <w:rPr>
      <w:rFonts w:ascii="Calibri" w:eastAsia="Times New Roman" w:hAnsi="Calibri" w:cs="Calibri"/>
      <w:b/>
      <w:bCs/>
      <w:sz w:val="22"/>
      <w:szCs w:val="22"/>
    </w:rPr>
  </w:style>
  <w:style w:type="paragraph" w:customStyle="1" w:styleId="16">
    <w:name w:val="Знак Знак Знак Знак Знак Знак Знак1"/>
    <w:basedOn w:val="a"/>
    <w:uiPriority w:val="99"/>
    <w:rsid w:val="00D76BD4"/>
    <w:rPr>
      <w:rFonts w:ascii="Verdana" w:hAnsi="Verdana" w:cs="Verdana"/>
      <w:lang w:eastAsia="en-US"/>
    </w:rPr>
  </w:style>
  <w:style w:type="paragraph" w:customStyle="1" w:styleId="17">
    <w:name w:val="Знак Знак Знак1"/>
    <w:basedOn w:val="a"/>
    <w:uiPriority w:val="99"/>
    <w:rsid w:val="00CA7A85"/>
    <w:pPr>
      <w:spacing w:after="160" w:line="240" w:lineRule="exact"/>
    </w:pPr>
    <w:rPr>
      <w:rFonts w:ascii="Verdana" w:hAnsi="Verdana" w:cs="Verdana"/>
      <w:sz w:val="20"/>
      <w:szCs w:val="20"/>
      <w:lang w:val="en-US" w:eastAsia="en-US"/>
    </w:rPr>
  </w:style>
  <w:style w:type="character" w:customStyle="1" w:styleId="af6">
    <w:name w:val="Основной текст_"/>
    <w:rsid w:val="00CD376D"/>
    <w:rPr>
      <w:sz w:val="28"/>
      <w:szCs w:val="28"/>
      <w:shd w:val="clear" w:color="auto" w:fill="FFFFFF"/>
    </w:rPr>
  </w:style>
  <w:style w:type="paragraph" w:styleId="af7">
    <w:name w:val="annotation text"/>
    <w:aliases w:val="!Равноширинный текст документа"/>
    <w:basedOn w:val="a"/>
    <w:link w:val="af8"/>
    <w:rsid w:val="00F33B3A"/>
    <w:pPr>
      <w:ind w:firstLine="567"/>
      <w:jc w:val="both"/>
    </w:pPr>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F33B3A"/>
    <w:rPr>
      <w:rFonts w:ascii="Courier" w:eastAsia="Times New Roman" w:hAnsi="Courier"/>
      <w:sz w:val="22"/>
    </w:rPr>
  </w:style>
  <w:style w:type="character" w:customStyle="1" w:styleId="30">
    <w:name w:val="Заголовок 3 Знак"/>
    <w:basedOn w:val="a0"/>
    <w:link w:val="3"/>
    <w:uiPriority w:val="99"/>
    <w:rsid w:val="006A01E9"/>
    <w:rPr>
      <w:rFonts w:ascii="Verdana" w:eastAsiaTheme="minorEastAsia" w:hAnsi="Verdana"/>
      <w:b/>
      <w:bCs/>
      <w:color w:val="332233"/>
      <w:sz w:val="19"/>
      <w:szCs w:val="19"/>
    </w:rPr>
  </w:style>
  <w:style w:type="paragraph" w:customStyle="1" w:styleId="18">
    <w:name w:val="Абзац списка1"/>
    <w:basedOn w:val="a"/>
    <w:uiPriority w:val="99"/>
    <w:rsid w:val="006A01E9"/>
    <w:pPr>
      <w:spacing w:after="200" w:line="276" w:lineRule="auto"/>
      <w:ind w:left="720"/>
      <w:contextualSpacing/>
    </w:pPr>
    <w:rPr>
      <w:rFonts w:ascii="Calibri" w:eastAsiaTheme="minorEastAsia" w:hAnsi="Calibri"/>
      <w:sz w:val="22"/>
      <w:szCs w:val="22"/>
      <w:lang w:eastAsia="en-US"/>
    </w:rPr>
  </w:style>
  <w:style w:type="character" w:styleId="af9">
    <w:name w:val="footnote reference"/>
    <w:basedOn w:val="a0"/>
    <w:uiPriority w:val="99"/>
    <w:semiHidden/>
    <w:rsid w:val="006A01E9"/>
    <w:rPr>
      <w:rFonts w:cs="Times New Roman"/>
      <w:vertAlign w:val="superscript"/>
    </w:rPr>
  </w:style>
  <w:style w:type="paragraph" w:customStyle="1" w:styleId="Style2">
    <w:name w:val="Style2"/>
    <w:basedOn w:val="a"/>
    <w:uiPriority w:val="99"/>
    <w:rsid w:val="006A01E9"/>
    <w:pPr>
      <w:widowControl w:val="0"/>
      <w:autoSpaceDE w:val="0"/>
      <w:autoSpaceDN w:val="0"/>
      <w:adjustRightInd w:val="0"/>
    </w:pPr>
    <w:rPr>
      <w:rFonts w:eastAsiaTheme="minorEastAsia"/>
      <w:lang w:bidi="he-IL"/>
    </w:rPr>
  </w:style>
  <w:style w:type="paragraph" w:customStyle="1" w:styleId="Style3">
    <w:name w:val="Style3"/>
    <w:basedOn w:val="a"/>
    <w:uiPriority w:val="99"/>
    <w:rsid w:val="006A01E9"/>
    <w:pPr>
      <w:widowControl w:val="0"/>
      <w:autoSpaceDE w:val="0"/>
      <w:autoSpaceDN w:val="0"/>
      <w:adjustRightInd w:val="0"/>
      <w:spacing w:line="326" w:lineRule="exact"/>
      <w:jc w:val="center"/>
    </w:pPr>
    <w:rPr>
      <w:rFonts w:eastAsiaTheme="minorEastAsia"/>
      <w:lang w:bidi="he-IL"/>
    </w:rPr>
  </w:style>
  <w:style w:type="character" w:customStyle="1" w:styleId="FontStyle14">
    <w:name w:val="Font Style14"/>
    <w:basedOn w:val="a0"/>
    <w:uiPriority w:val="99"/>
    <w:rsid w:val="006A01E9"/>
    <w:rPr>
      <w:rFonts w:ascii="Times New Roman" w:hAnsi="Times New Roman" w:cs="Times New Roman"/>
      <w:b/>
      <w:bCs/>
      <w:sz w:val="26"/>
      <w:szCs w:val="26"/>
    </w:rPr>
  </w:style>
  <w:style w:type="character" w:customStyle="1" w:styleId="FontStyle12">
    <w:name w:val="Font Style12"/>
    <w:basedOn w:val="a0"/>
    <w:uiPriority w:val="99"/>
    <w:rsid w:val="006A01E9"/>
    <w:rPr>
      <w:rFonts w:ascii="Times New Roman" w:hAnsi="Times New Roman" w:cs="Times New Roman"/>
      <w:sz w:val="22"/>
      <w:szCs w:val="22"/>
    </w:rPr>
  </w:style>
  <w:style w:type="character" w:customStyle="1" w:styleId="FontStyle26">
    <w:name w:val="Font Style26"/>
    <w:basedOn w:val="a0"/>
    <w:uiPriority w:val="99"/>
    <w:rsid w:val="006A01E9"/>
    <w:rPr>
      <w:rFonts w:ascii="MS Reference Sans Serif" w:hAnsi="MS Reference Sans Serif" w:cs="MS Reference Sans Serif"/>
      <w:sz w:val="12"/>
      <w:szCs w:val="12"/>
    </w:rPr>
  </w:style>
  <w:style w:type="character" w:customStyle="1" w:styleId="FontStyle21">
    <w:name w:val="Font Style21"/>
    <w:basedOn w:val="a0"/>
    <w:uiPriority w:val="99"/>
    <w:rsid w:val="006A01E9"/>
    <w:rPr>
      <w:rFonts w:ascii="MS Reference Sans Serif" w:hAnsi="MS Reference Sans Serif" w:cs="MS Reference Sans Serif"/>
      <w:b/>
      <w:bCs/>
      <w:sz w:val="12"/>
      <w:szCs w:val="12"/>
    </w:rPr>
  </w:style>
  <w:style w:type="paragraph" w:customStyle="1" w:styleId="Style4">
    <w:name w:val="Style4"/>
    <w:basedOn w:val="a"/>
    <w:uiPriority w:val="99"/>
    <w:rsid w:val="006A01E9"/>
    <w:pPr>
      <w:widowControl w:val="0"/>
      <w:autoSpaceDE w:val="0"/>
      <w:autoSpaceDN w:val="0"/>
      <w:adjustRightInd w:val="0"/>
      <w:spacing w:line="165" w:lineRule="exact"/>
    </w:pPr>
    <w:rPr>
      <w:rFonts w:ascii="Calibri" w:eastAsiaTheme="minorEastAsia" w:hAnsi="Calibri"/>
      <w:lang w:bidi="he-IL"/>
    </w:rPr>
  </w:style>
  <w:style w:type="paragraph" w:customStyle="1" w:styleId="Style12">
    <w:name w:val="Style12"/>
    <w:basedOn w:val="a"/>
    <w:uiPriority w:val="99"/>
    <w:rsid w:val="006A01E9"/>
    <w:pPr>
      <w:widowControl w:val="0"/>
      <w:autoSpaceDE w:val="0"/>
      <w:autoSpaceDN w:val="0"/>
      <w:adjustRightInd w:val="0"/>
      <w:spacing w:line="163" w:lineRule="exact"/>
    </w:pPr>
    <w:rPr>
      <w:rFonts w:ascii="Calibri" w:eastAsiaTheme="minorEastAsia" w:hAnsi="Calibri"/>
      <w:lang w:bidi="he-IL"/>
    </w:rPr>
  </w:style>
  <w:style w:type="character" w:customStyle="1" w:styleId="FontStyle22">
    <w:name w:val="Font Style22"/>
    <w:basedOn w:val="a0"/>
    <w:uiPriority w:val="99"/>
    <w:rsid w:val="006A01E9"/>
    <w:rPr>
      <w:rFonts w:ascii="MS Reference Sans Serif" w:hAnsi="MS Reference Sans Serif" w:cs="MS Reference Sans Serif"/>
      <w:sz w:val="12"/>
      <w:szCs w:val="12"/>
    </w:rPr>
  </w:style>
  <w:style w:type="paragraph" w:customStyle="1" w:styleId="Style6">
    <w:name w:val="Style6"/>
    <w:basedOn w:val="a"/>
    <w:uiPriority w:val="99"/>
    <w:rsid w:val="006A01E9"/>
    <w:pPr>
      <w:widowControl w:val="0"/>
      <w:autoSpaceDE w:val="0"/>
      <w:autoSpaceDN w:val="0"/>
      <w:adjustRightInd w:val="0"/>
      <w:spacing w:line="202" w:lineRule="exact"/>
      <w:jc w:val="both"/>
    </w:pPr>
    <w:rPr>
      <w:rFonts w:ascii="Calibri" w:eastAsiaTheme="minorEastAsia" w:hAnsi="Calibri"/>
      <w:lang w:bidi="he-IL"/>
    </w:rPr>
  </w:style>
  <w:style w:type="paragraph" w:customStyle="1" w:styleId="Style8">
    <w:name w:val="Style8"/>
    <w:basedOn w:val="a"/>
    <w:uiPriority w:val="99"/>
    <w:rsid w:val="006A01E9"/>
    <w:pPr>
      <w:widowControl w:val="0"/>
      <w:autoSpaceDE w:val="0"/>
      <w:autoSpaceDN w:val="0"/>
      <w:adjustRightInd w:val="0"/>
      <w:spacing w:line="158" w:lineRule="exact"/>
    </w:pPr>
    <w:rPr>
      <w:rFonts w:ascii="Calibri" w:eastAsiaTheme="minorEastAsia" w:hAnsi="Calibri"/>
      <w:lang w:bidi="he-IL"/>
    </w:rPr>
  </w:style>
  <w:style w:type="paragraph" w:customStyle="1" w:styleId="Style13">
    <w:name w:val="Style13"/>
    <w:basedOn w:val="a"/>
    <w:uiPriority w:val="99"/>
    <w:rsid w:val="006A01E9"/>
    <w:pPr>
      <w:widowControl w:val="0"/>
      <w:autoSpaceDE w:val="0"/>
      <w:autoSpaceDN w:val="0"/>
      <w:adjustRightInd w:val="0"/>
      <w:spacing w:line="192" w:lineRule="exact"/>
      <w:ind w:firstLine="235"/>
      <w:jc w:val="both"/>
    </w:pPr>
    <w:rPr>
      <w:rFonts w:ascii="Calibri" w:eastAsiaTheme="minorEastAsia" w:hAnsi="Calibri"/>
      <w:lang w:bidi="he-IL"/>
    </w:rPr>
  </w:style>
  <w:style w:type="paragraph" w:customStyle="1" w:styleId="Style11">
    <w:name w:val="Style11"/>
    <w:basedOn w:val="a"/>
    <w:uiPriority w:val="99"/>
    <w:rsid w:val="006A01E9"/>
    <w:pPr>
      <w:widowControl w:val="0"/>
      <w:autoSpaceDE w:val="0"/>
      <w:autoSpaceDN w:val="0"/>
      <w:adjustRightInd w:val="0"/>
      <w:spacing w:line="196" w:lineRule="exact"/>
      <w:ind w:firstLine="221"/>
      <w:jc w:val="both"/>
    </w:pPr>
    <w:rPr>
      <w:rFonts w:ascii="Calibri" w:eastAsiaTheme="minorEastAsia" w:hAnsi="Calibri"/>
      <w:lang w:bidi="he-IL"/>
    </w:rPr>
  </w:style>
  <w:style w:type="paragraph" w:customStyle="1" w:styleId="Style16">
    <w:name w:val="Style16"/>
    <w:basedOn w:val="a"/>
    <w:uiPriority w:val="99"/>
    <w:rsid w:val="006A01E9"/>
    <w:pPr>
      <w:widowControl w:val="0"/>
      <w:autoSpaceDE w:val="0"/>
      <w:autoSpaceDN w:val="0"/>
      <w:adjustRightInd w:val="0"/>
      <w:spacing w:line="200" w:lineRule="exact"/>
      <w:ind w:firstLine="221"/>
      <w:jc w:val="both"/>
    </w:pPr>
    <w:rPr>
      <w:rFonts w:ascii="Calibri" w:eastAsiaTheme="minorEastAsia" w:hAnsi="Calibri"/>
      <w:lang w:bidi="he-IL"/>
    </w:rPr>
  </w:style>
  <w:style w:type="paragraph" w:customStyle="1" w:styleId="Style10">
    <w:name w:val="Style10"/>
    <w:basedOn w:val="a"/>
    <w:uiPriority w:val="99"/>
    <w:rsid w:val="006A01E9"/>
    <w:pPr>
      <w:widowControl w:val="0"/>
      <w:autoSpaceDE w:val="0"/>
      <w:autoSpaceDN w:val="0"/>
      <w:adjustRightInd w:val="0"/>
    </w:pPr>
    <w:rPr>
      <w:rFonts w:eastAsiaTheme="minorEastAsia"/>
      <w:lang w:bidi="he-IL"/>
    </w:rPr>
  </w:style>
  <w:style w:type="character" w:customStyle="1" w:styleId="FontStyle25">
    <w:name w:val="Font Style25"/>
    <w:basedOn w:val="a0"/>
    <w:uiPriority w:val="99"/>
    <w:rsid w:val="006A01E9"/>
    <w:rPr>
      <w:rFonts w:ascii="MS Reference Sans Serif" w:hAnsi="MS Reference Sans Serif" w:cs="MS Reference Sans Serif"/>
      <w:sz w:val="12"/>
      <w:szCs w:val="12"/>
    </w:rPr>
  </w:style>
  <w:style w:type="character" w:customStyle="1" w:styleId="FontStyle30">
    <w:name w:val="Font Style30"/>
    <w:basedOn w:val="a0"/>
    <w:uiPriority w:val="99"/>
    <w:rsid w:val="006A01E9"/>
    <w:rPr>
      <w:rFonts w:ascii="MS Reference Sans Serif" w:hAnsi="MS Reference Sans Serif" w:cs="MS Reference Sans Serif"/>
      <w:sz w:val="12"/>
      <w:szCs w:val="12"/>
    </w:rPr>
  </w:style>
  <w:style w:type="character" w:customStyle="1" w:styleId="FontStyle27">
    <w:name w:val="Font Style27"/>
    <w:basedOn w:val="a0"/>
    <w:uiPriority w:val="99"/>
    <w:rsid w:val="006A01E9"/>
    <w:rPr>
      <w:rFonts w:ascii="MS Reference Sans Serif" w:hAnsi="MS Reference Sans Serif" w:cs="MS Reference Sans Serif"/>
      <w:b/>
      <w:bCs/>
      <w:i/>
      <w:iCs/>
      <w:sz w:val="12"/>
      <w:szCs w:val="12"/>
    </w:rPr>
  </w:style>
  <w:style w:type="character" w:customStyle="1" w:styleId="FontStyle24">
    <w:name w:val="Font Style24"/>
    <w:basedOn w:val="a0"/>
    <w:uiPriority w:val="99"/>
    <w:rsid w:val="006A01E9"/>
    <w:rPr>
      <w:rFonts w:ascii="MS Reference Sans Serif" w:hAnsi="MS Reference Sans Serif" w:cs="MS Reference Sans Serif"/>
      <w:i/>
      <w:iCs/>
      <w:sz w:val="14"/>
      <w:szCs w:val="14"/>
    </w:rPr>
  </w:style>
  <w:style w:type="paragraph" w:customStyle="1" w:styleId="Style17">
    <w:name w:val="Style17"/>
    <w:basedOn w:val="a"/>
    <w:uiPriority w:val="99"/>
    <w:rsid w:val="006A01E9"/>
    <w:pPr>
      <w:widowControl w:val="0"/>
      <w:autoSpaceDE w:val="0"/>
      <w:autoSpaceDN w:val="0"/>
      <w:adjustRightInd w:val="0"/>
      <w:spacing w:line="194" w:lineRule="exact"/>
      <w:jc w:val="both"/>
    </w:pPr>
    <w:rPr>
      <w:rFonts w:ascii="Calibri" w:eastAsiaTheme="minorEastAsia" w:hAnsi="Calibri"/>
      <w:lang w:bidi="he-IL"/>
    </w:rPr>
  </w:style>
  <w:style w:type="character" w:customStyle="1" w:styleId="FontStyle11">
    <w:name w:val="Font Style11"/>
    <w:basedOn w:val="a0"/>
    <w:uiPriority w:val="99"/>
    <w:rsid w:val="006A01E9"/>
    <w:rPr>
      <w:rFonts w:ascii="Times New Roman" w:hAnsi="Times New Roman" w:cs="Times New Roman"/>
      <w:b/>
      <w:bCs/>
      <w:sz w:val="22"/>
      <w:szCs w:val="22"/>
    </w:rPr>
  </w:style>
  <w:style w:type="paragraph" w:customStyle="1" w:styleId="ConsPlusCell">
    <w:name w:val="ConsPlusCell"/>
    <w:uiPriority w:val="99"/>
    <w:rsid w:val="006A01E9"/>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6A01E9"/>
    <w:pPr>
      <w:widowControl w:val="0"/>
      <w:autoSpaceDE w:val="0"/>
      <w:autoSpaceDN w:val="0"/>
      <w:adjustRightInd w:val="0"/>
    </w:pPr>
    <w:rPr>
      <w:rFonts w:ascii="Courier New" w:eastAsiaTheme="minorEastAsia" w:hAnsi="Courier New" w:cs="Courier New"/>
    </w:rPr>
  </w:style>
  <w:style w:type="character" w:styleId="afa">
    <w:name w:val="endnote reference"/>
    <w:basedOn w:val="a0"/>
    <w:uiPriority w:val="99"/>
    <w:rsid w:val="006A01E9"/>
    <w:rPr>
      <w:rFonts w:cs="Times New Roman"/>
      <w:vertAlign w:val="superscript"/>
    </w:rPr>
  </w:style>
  <w:style w:type="paragraph" w:customStyle="1" w:styleId="24">
    <w:name w:val="Знак Знак Знак2"/>
    <w:basedOn w:val="a"/>
    <w:uiPriority w:val="99"/>
    <w:rsid w:val="006A01E9"/>
    <w:pPr>
      <w:spacing w:after="160" w:line="240" w:lineRule="exact"/>
    </w:pPr>
    <w:rPr>
      <w:rFonts w:ascii="Verdana" w:eastAsiaTheme="minorEastAsia" w:hAnsi="Verdana" w:cs="Verdana"/>
      <w:sz w:val="20"/>
      <w:szCs w:val="20"/>
      <w:lang w:val="en-US" w:eastAsia="en-US"/>
    </w:rPr>
  </w:style>
  <w:style w:type="paragraph" w:customStyle="1" w:styleId="afb">
    <w:name w:val="Знак Знак Знак"/>
    <w:basedOn w:val="a"/>
    <w:uiPriority w:val="99"/>
    <w:rsid w:val="006A01E9"/>
    <w:pPr>
      <w:spacing w:after="160" w:line="240" w:lineRule="exact"/>
    </w:pPr>
    <w:rPr>
      <w:rFonts w:ascii="Verdana" w:eastAsiaTheme="minorEastAsia" w:hAnsi="Verdana" w:cs="Verdana"/>
      <w:sz w:val="20"/>
      <w:szCs w:val="20"/>
      <w:lang w:val="en-US" w:eastAsia="en-US"/>
    </w:rPr>
  </w:style>
  <w:style w:type="character" w:customStyle="1" w:styleId="Bodytext">
    <w:name w:val="Body text_"/>
    <w:locked/>
    <w:rsid w:val="006A01E9"/>
    <w:rPr>
      <w:rFonts w:ascii="Times New Roman" w:hAnsi="Times New Roman"/>
      <w:sz w:val="26"/>
      <w:shd w:val="clear" w:color="auto" w:fill="FFFFFF"/>
    </w:rPr>
  </w:style>
  <w:style w:type="character" w:customStyle="1" w:styleId="Bodytext113">
    <w:name w:val="Body text + 113"/>
    <w:aliases w:val="5 pt3"/>
    <w:rsid w:val="006A01E9"/>
    <w:rPr>
      <w:rFonts w:ascii="Times New Roman" w:hAnsi="Times New Roman"/>
      <w:color w:val="000000"/>
      <w:spacing w:val="0"/>
      <w:w w:val="100"/>
      <w:position w:val="0"/>
      <w:sz w:val="23"/>
      <w:u w:val="none"/>
      <w:lang w:val="ru-RU"/>
    </w:rPr>
  </w:style>
  <w:style w:type="character" w:customStyle="1" w:styleId="Bodytext112">
    <w:name w:val="Body text + 112"/>
    <w:aliases w:val="5 pt2,Spacing 1 pt"/>
    <w:rsid w:val="006A01E9"/>
    <w:rPr>
      <w:rFonts w:ascii="Times New Roman" w:hAnsi="Times New Roman"/>
      <w:color w:val="000000"/>
      <w:spacing w:val="20"/>
      <w:w w:val="100"/>
      <w:position w:val="0"/>
      <w:sz w:val="23"/>
      <w:u w:val="none"/>
      <w:lang w:val="ru-RU"/>
    </w:rPr>
  </w:style>
  <w:style w:type="character" w:customStyle="1" w:styleId="Bodytext4">
    <w:name w:val="Body text (4)_"/>
    <w:link w:val="Bodytext40"/>
    <w:locked/>
    <w:rsid w:val="006A01E9"/>
    <w:rPr>
      <w:b/>
      <w:sz w:val="26"/>
      <w:shd w:val="clear" w:color="auto" w:fill="FFFFFF"/>
    </w:rPr>
  </w:style>
  <w:style w:type="character" w:customStyle="1" w:styleId="Bodytext9">
    <w:name w:val="Body text (9)_"/>
    <w:link w:val="Bodytext90"/>
    <w:locked/>
    <w:rsid w:val="006A01E9"/>
    <w:rPr>
      <w:b/>
      <w:sz w:val="18"/>
      <w:shd w:val="clear" w:color="auto" w:fill="FFFFFF"/>
    </w:rPr>
  </w:style>
  <w:style w:type="paragraph" w:customStyle="1" w:styleId="Bodytext40">
    <w:name w:val="Body text (4)"/>
    <w:basedOn w:val="a"/>
    <w:link w:val="Bodytext4"/>
    <w:rsid w:val="006A01E9"/>
    <w:pPr>
      <w:widowControl w:val="0"/>
      <w:shd w:val="clear" w:color="auto" w:fill="FFFFFF"/>
      <w:spacing w:before="1200" w:line="322" w:lineRule="exact"/>
    </w:pPr>
    <w:rPr>
      <w:rFonts w:eastAsia="Calibri"/>
      <w:b/>
      <w:sz w:val="26"/>
      <w:szCs w:val="20"/>
    </w:rPr>
  </w:style>
  <w:style w:type="paragraph" w:customStyle="1" w:styleId="Bodytext90">
    <w:name w:val="Body text (9)"/>
    <w:basedOn w:val="a"/>
    <w:link w:val="Bodytext9"/>
    <w:rsid w:val="006A01E9"/>
    <w:pPr>
      <w:widowControl w:val="0"/>
      <w:shd w:val="clear" w:color="auto" w:fill="FFFFFF"/>
      <w:spacing w:line="230" w:lineRule="exact"/>
      <w:ind w:firstLine="440"/>
      <w:jc w:val="both"/>
    </w:pPr>
    <w:rPr>
      <w:rFonts w:eastAsia="Calibri"/>
      <w:b/>
      <w:sz w:val="18"/>
      <w:szCs w:val="20"/>
    </w:rPr>
  </w:style>
  <w:style w:type="character" w:customStyle="1" w:styleId="Bodytext11">
    <w:name w:val="Body text + 11"/>
    <w:aliases w:val="5 pt,Bold"/>
    <w:rsid w:val="006A01E9"/>
    <w:rPr>
      <w:rFonts w:ascii="Times New Roman" w:hAnsi="Times New Roman"/>
      <w:b/>
      <w:color w:val="000000"/>
      <w:spacing w:val="0"/>
      <w:w w:val="100"/>
      <w:position w:val="0"/>
      <w:sz w:val="23"/>
      <w:u w:val="none"/>
      <w:lang w:val="ru-RU"/>
    </w:rPr>
  </w:style>
  <w:style w:type="character" w:customStyle="1" w:styleId="Tablecaption">
    <w:name w:val="Table caption_"/>
    <w:link w:val="Tablecaption0"/>
    <w:locked/>
    <w:rsid w:val="006A01E9"/>
    <w:rPr>
      <w:b/>
      <w:sz w:val="18"/>
      <w:shd w:val="clear" w:color="auto" w:fill="FFFFFF"/>
    </w:rPr>
  </w:style>
  <w:style w:type="paragraph" w:customStyle="1" w:styleId="Tablecaption0">
    <w:name w:val="Table caption"/>
    <w:basedOn w:val="a"/>
    <w:link w:val="Tablecaption"/>
    <w:rsid w:val="006A01E9"/>
    <w:pPr>
      <w:widowControl w:val="0"/>
      <w:shd w:val="clear" w:color="auto" w:fill="FFFFFF"/>
      <w:spacing w:line="230" w:lineRule="exact"/>
      <w:ind w:firstLine="440"/>
      <w:jc w:val="both"/>
    </w:pPr>
    <w:rPr>
      <w:rFonts w:eastAsia="Calibri"/>
      <w:b/>
      <w:sz w:val="18"/>
      <w:szCs w:val="20"/>
    </w:rPr>
  </w:style>
  <w:style w:type="character" w:customStyle="1" w:styleId="BodytextMicrosoftSansSerif">
    <w:name w:val="Body text + Microsoft Sans Serif"/>
    <w:aliases w:val="11 pt"/>
    <w:rsid w:val="006A01E9"/>
    <w:rPr>
      <w:rFonts w:ascii="Microsoft Sans Serif" w:hAnsi="Microsoft Sans Serif"/>
      <w:color w:val="000000"/>
      <w:spacing w:val="0"/>
      <w:w w:val="100"/>
      <w:position w:val="0"/>
      <w:sz w:val="22"/>
      <w:u w:val="none"/>
    </w:rPr>
  </w:style>
  <w:style w:type="character" w:customStyle="1" w:styleId="Bodytext115">
    <w:name w:val="Body text + 115"/>
    <w:aliases w:val="5 pt5"/>
    <w:rsid w:val="006A01E9"/>
    <w:rPr>
      <w:rFonts w:ascii="Times New Roman" w:hAnsi="Times New Roman"/>
      <w:color w:val="000000"/>
      <w:spacing w:val="0"/>
      <w:w w:val="100"/>
      <w:position w:val="0"/>
      <w:sz w:val="23"/>
      <w:u w:val="none"/>
      <w:lang w:val="ru-RU"/>
    </w:rPr>
  </w:style>
  <w:style w:type="character" w:customStyle="1" w:styleId="Bodytext111">
    <w:name w:val="Body text + 111"/>
    <w:aliases w:val="5 pt1,Italic,Spacing 3 pt"/>
    <w:rsid w:val="006A01E9"/>
    <w:rPr>
      <w:rFonts w:ascii="Times New Roman" w:hAnsi="Times New Roman"/>
      <w:i/>
      <w:color w:val="000000"/>
      <w:spacing w:val="70"/>
      <w:w w:val="100"/>
      <w:position w:val="0"/>
      <w:sz w:val="23"/>
      <w:u w:val="none"/>
      <w:lang w:val="ru-RU"/>
    </w:rPr>
  </w:style>
  <w:style w:type="character" w:customStyle="1" w:styleId="Bodytext114">
    <w:name w:val="Body text + 114"/>
    <w:aliases w:val="5 pt4,Bold2"/>
    <w:rsid w:val="006A01E9"/>
    <w:rPr>
      <w:rFonts w:ascii="Times New Roman" w:hAnsi="Times New Roman"/>
      <w:b/>
      <w:color w:val="000000"/>
      <w:spacing w:val="0"/>
      <w:w w:val="100"/>
      <w:position w:val="0"/>
      <w:sz w:val="23"/>
      <w:u w:val="none"/>
      <w:lang w:val="ru-RU"/>
    </w:rPr>
  </w:style>
  <w:style w:type="character" w:customStyle="1" w:styleId="Bodytext9pt">
    <w:name w:val="Body text + 9 pt"/>
    <w:aliases w:val="Bold1"/>
    <w:rsid w:val="006A01E9"/>
    <w:rPr>
      <w:rFonts w:ascii="Times New Roman" w:hAnsi="Times New Roman"/>
      <w:b/>
      <w:color w:val="000000"/>
      <w:spacing w:val="0"/>
      <w:w w:val="100"/>
      <w:position w:val="0"/>
      <w:sz w:val="1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4353">
      <w:bodyDiv w:val="1"/>
      <w:marLeft w:val="0"/>
      <w:marRight w:val="0"/>
      <w:marTop w:val="0"/>
      <w:marBottom w:val="0"/>
      <w:divBdr>
        <w:top w:val="none" w:sz="0" w:space="0" w:color="auto"/>
        <w:left w:val="none" w:sz="0" w:space="0" w:color="auto"/>
        <w:bottom w:val="none" w:sz="0" w:space="0" w:color="auto"/>
        <w:right w:val="none" w:sz="0" w:space="0" w:color="auto"/>
      </w:divBdr>
    </w:div>
    <w:div w:id="261573241">
      <w:bodyDiv w:val="1"/>
      <w:marLeft w:val="0"/>
      <w:marRight w:val="0"/>
      <w:marTop w:val="0"/>
      <w:marBottom w:val="0"/>
      <w:divBdr>
        <w:top w:val="none" w:sz="0" w:space="0" w:color="auto"/>
        <w:left w:val="none" w:sz="0" w:space="0" w:color="auto"/>
        <w:bottom w:val="none" w:sz="0" w:space="0" w:color="auto"/>
        <w:right w:val="none" w:sz="0" w:space="0" w:color="auto"/>
      </w:divBdr>
    </w:div>
    <w:div w:id="287513679">
      <w:bodyDiv w:val="1"/>
      <w:marLeft w:val="0"/>
      <w:marRight w:val="0"/>
      <w:marTop w:val="0"/>
      <w:marBottom w:val="0"/>
      <w:divBdr>
        <w:top w:val="none" w:sz="0" w:space="0" w:color="auto"/>
        <w:left w:val="none" w:sz="0" w:space="0" w:color="auto"/>
        <w:bottom w:val="none" w:sz="0" w:space="0" w:color="auto"/>
        <w:right w:val="none" w:sz="0" w:space="0" w:color="auto"/>
      </w:divBdr>
    </w:div>
    <w:div w:id="445196171">
      <w:bodyDiv w:val="1"/>
      <w:marLeft w:val="0"/>
      <w:marRight w:val="0"/>
      <w:marTop w:val="0"/>
      <w:marBottom w:val="0"/>
      <w:divBdr>
        <w:top w:val="none" w:sz="0" w:space="0" w:color="auto"/>
        <w:left w:val="none" w:sz="0" w:space="0" w:color="auto"/>
        <w:bottom w:val="none" w:sz="0" w:space="0" w:color="auto"/>
        <w:right w:val="none" w:sz="0" w:space="0" w:color="auto"/>
      </w:divBdr>
    </w:div>
    <w:div w:id="626666173">
      <w:bodyDiv w:val="1"/>
      <w:marLeft w:val="0"/>
      <w:marRight w:val="0"/>
      <w:marTop w:val="0"/>
      <w:marBottom w:val="0"/>
      <w:divBdr>
        <w:top w:val="none" w:sz="0" w:space="0" w:color="auto"/>
        <w:left w:val="none" w:sz="0" w:space="0" w:color="auto"/>
        <w:bottom w:val="none" w:sz="0" w:space="0" w:color="auto"/>
        <w:right w:val="none" w:sz="0" w:space="0" w:color="auto"/>
      </w:divBdr>
    </w:div>
    <w:div w:id="802112963">
      <w:bodyDiv w:val="1"/>
      <w:marLeft w:val="0"/>
      <w:marRight w:val="0"/>
      <w:marTop w:val="0"/>
      <w:marBottom w:val="0"/>
      <w:divBdr>
        <w:top w:val="none" w:sz="0" w:space="0" w:color="auto"/>
        <w:left w:val="none" w:sz="0" w:space="0" w:color="auto"/>
        <w:bottom w:val="none" w:sz="0" w:space="0" w:color="auto"/>
        <w:right w:val="none" w:sz="0" w:space="0" w:color="auto"/>
      </w:divBdr>
    </w:div>
    <w:div w:id="859778116">
      <w:bodyDiv w:val="1"/>
      <w:marLeft w:val="0"/>
      <w:marRight w:val="0"/>
      <w:marTop w:val="0"/>
      <w:marBottom w:val="0"/>
      <w:divBdr>
        <w:top w:val="none" w:sz="0" w:space="0" w:color="auto"/>
        <w:left w:val="none" w:sz="0" w:space="0" w:color="auto"/>
        <w:bottom w:val="none" w:sz="0" w:space="0" w:color="auto"/>
        <w:right w:val="none" w:sz="0" w:space="0" w:color="auto"/>
      </w:divBdr>
    </w:div>
    <w:div w:id="918559421">
      <w:bodyDiv w:val="1"/>
      <w:marLeft w:val="0"/>
      <w:marRight w:val="0"/>
      <w:marTop w:val="0"/>
      <w:marBottom w:val="0"/>
      <w:divBdr>
        <w:top w:val="none" w:sz="0" w:space="0" w:color="auto"/>
        <w:left w:val="none" w:sz="0" w:space="0" w:color="auto"/>
        <w:bottom w:val="none" w:sz="0" w:space="0" w:color="auto"/>
        <w:right w:val="none" w:sz="0" w:space="0" w:color="auto"/>
      </w:divBdr>
    </w:div>
    <w:div w:id="939141364">
      <w:bodyDiv w:val="1"/>
      <w:marLeft w:val="0"/>
      <w:marRight w:val="0"/>
      <w:marTop w:val="0"/>
      <w:marBottom w:val="0"/>
      <w:divBdr>
        <w:top w:val="none" w:sz="0" w:space="0" w:color="auto"/>
        <w:left w:val="none" w:sz="0" w:space="0" w:color="auto"/>
        <w:bottom w:val="none" w:sz="0" w:space="0" w:color="auto"/>
        <w:right w:val="none" w:sz="0" w:space="0" w:color="auto"/>
      </w:divBdr>
    </w:div>
    <w:div w:id="969092516">
      <w:bodyDiv w:val="1"/>
      <w:marLeft w:val="0"/>
      <w:marRight w:val="0"/>
      <w:marTop w:val="0"/>
      <w:marBottom w:val="0"/>
      <w:divBdr>
        <w:top w:val="none" w:sz="0" w:space="0" w:color="auto"/>
        <w:left w:val="none" w:sz="0" w:space="0" w:color="auto"/>
        <w:bottom w:val="none" w:sz="0" w:space="0" w:color="auto"/>
        <w:right w:val="none" w:sz="0" w:space="0" w:color="auto"/>
      </w:divBdr>
    </w:div>
    <w:div w:id="1289123079">
      <w:bodyDiv w:val="1"/>
      <w:marLeft w:val="0"/>
      <w:marRight w:val="0"/>
      <w:marTop w:val="0"/>
      <w:marBottom w:val="0"/>
      <w:divBdr>
        <w:top w:val="none" w:sz="0" w:space="0" w:color="auto"/>
        <w:left w:val="none" w:sz="0" w:space="0" w:color="auto"/>
        <w:bottom w:val="none" w:sz="0" w:space="0" w:color="auto"/>
        <w:right w:val="none" w:sz="0" w:space="0" w:color="auto"/>
      </w:divBdr>
    </w:div>
    <w:div w:id="1312367221">
      <w:bodyDiv w:val="1"/>
      <w:marLeft w:val="0"/>
      <w:marRight w:val="0"/>
      <w:marTop w:val="0"/>
      <w:marBottom w:val="0"/>
      <w:divBdr>
        <w:top w:val="none" w:sz="0" w:space="0" w:color="auto"/>
        <w:left w:val="none" w:sz="0" w:space="0" w:color="auto"/>
        <w:bottom w:val="none" w:sz="0" w:space="0" w:color="auto"/>
        <w:right w:val="none" w:sz="0" w:space="0" w:color="auto"/>
      </w:divBdr>
    </w:div>
    <w:div w:id="1381395634">
      <w:bodyDiv w:val="1"/>
      <w:marLeft w:val="0"/>
      <w:marRight w:val="0"/>
      <w:marTop w:val="0"/>
      <w:marBottom w:val="0"/>
      <w:divBdr>
        <w:top w:val="none" w:sz="0" w:space="0" w:color="auto"/>
        <w:left w:val="none" w:sz="0" w:space="0" w:color="auto"/>
        <w:bottom w:val="none" w:sz="0" w:space="0" w:color="auto"/>
        <w:right w:val="none" w:sz="0" w:space="0" w:color="auto"/>
      </w:divBdr>
    </w:div>
    <w:div w:id="1673147003">
      <w:bodyDiv w:val="1"/>
      <w:marLeft w:val="0"/>
      <w:marRight w:val="0"/>
      <w:marTop w:val="0"/>
      <w:marBottom w:val="0"/>
      <w:divBdr>
        <w:top w:val="none" w:sz="0" w:space="0" w:color="auto"/>
        <w:left w:val="none" w:sz="0" w:space="0" w:color="auto"/>
        <w:bottom w:val="none" w:sz="0" w:space="0" w:color="auto"/>
        <w:right w:val="none" w:sz="0" w:space="0" w:color="auto"/>
      </w:divBdr>
    </w:div>
    <w:div w:id="17119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9822277398CBC652B812Bf9dCE" TargetMode="External"/><Relationship Id="rId13" Type="http://schemas.openxmlformats.org/officeDocument/2006/relationships/hyperlink" Target="consultantplus://offline/ref=BEC14D07E64C41A5A710C662583DACBD3F6E81A0E14EBA40D9E30621CA420431CE7E387FFEE88AAA5E85325B3C47BAD316A0AA623E7C329931w1F" TargetMode="External"/><Relationship Id="rId18" Type="http://schemas.openxmlformats.org/officeDocument/2006/relationships/hyperlink" Target="consultantplus://offline/ref=BEC14D07E64C41A5A710C662583DACBD3F6E81A0E14EBA40D9E30621CA420431CE7E387FFEE88AAA5E85325B3C47BAD316A0AA623E7C329931w1F" TargetMode="External"/><Relationship Id="rId3" Type="http://schemas.openxmlformats.org/officeDocument/2006/relationships/styles" Target="styles.xml"/><Relationship Id="rId7" Type="http://schemas.openxmlformats.org/officeDocument/2006/relationships/hyperlink" Target="consultantplus://offline/ref=551BA2A2B693466618C2C423299C9E05931C882578398CBC652B812Bf9dCE" TargetMode="External"/><Relationship Id="rId12" Type="http://schemas.openxmlformats.org/officeDocument/2006/relationships/hyperlink" Target="consultantplus://offline/ref=551BA2A2B693466618C2C423299C9E059B1E8D247033D1B66D728D299BD1CCD8FCBDF58581fCd9E" TargetMode="External"/><Relationship Id="rId17" Type="http://schemas.openxmlformats.org/officeDocument/2006/relationships/hyperlink" Target="consultantplus://offline/ref=BEC14D07E64C41A5A710C662583DACBD3F6E81A0E14EBA40D9E30621CA420431CE7E387FFEE88AAA5E85325B3C47BAD316A0AA623E7C329931w1F" TargetMode="External"/><Relationship Id="rId2" Type="http://schemas.openxmlformats.org/officeDocument/2006/relationships/numbering" Target="numbering.xml"/><Relationship Id="rId16" Type="http://schemas.openxmlformats.org/officeDocument/2006/relationships/hyperlink" Target="consultantplus://offline/ref=BEC14D07E64C41A5A710C662583DACBD3F6E81A0E14EBA40D9E30621CA420431CE7E387FFEE88AAA5E85325B3C47BAD316A0AA623E7C329931w1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1BA2A2B693466618C2C423299C9E059B1E8D247033D1B66D728D299BD1CCD8FCBDF58381C263E0f7dCE" TargetMode="External"/><Relationship Id="rId5" Type="http://schemas.openxmlformats.org/officeDocument/2006/relationships/settings" Target="settings.xml"/><Relationship Id="rId15" Type="http://schemas.openxmlformats.org/officeDocument/2006/relationships/hyperlink" Target="consultantplus://offline/ref=BEC14D07E64C41A5A710C662583DACBD3F6E81A0E14EBA40D9E30621CA420431CE7E387FFEE88AAA5E85325B3C47BAD316A0AA623E7C329931w1F" TargetMode="External"/><Relationship Id="rId10" Type="http://schemas.openxmlformats.org/officeDocument/2006/relationships/hyperlink" Target="consultantplus://offline/ref=551BA2A2B693466618C2C423299C9E059319822277398CBC652B812Bf9d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51BA2A2B693466618C2C423299C9E05931C882578398CBC652B812Bf9dCE" TargetMode="External"/><Relationship Id="rId14" Type="http://schemas.openxmlformats.org/officeDocument/2006/relationships/hyperlink" Target="consultantplus://offline/ref=BEC14D07E64C41A5A710C662583DACBD3F6E81A0E14EBA40D9E30621CA420431CE7E387FFEE88AAA5E85325B3C47BAD316A0AA623E7C329931w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6B87F-6ACA-4D53-A10E-01655D98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34</Pages>
  <Words>13889</Words>
  <Characters>79168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Управляющая делами</dc:creator>
  <cp:keywords/>
  <dc:description/>
  <cp:lastModifiedBy>AdminNerzav</cp:lastModifiedBy>
  <cp:revision>97</cp:revision>
  <cp:lastPrinted>2024-07-05T06:26:00Z</cp:lastPrinted>
  <dcterms:created xsi:type="dcterms:W3CDTF">2023-07-28T05:50:00Z</dcterms:created>
  <dcterms:modified xsi:type="dcterms:W3CDTF">2024-07-08T07:02:00Z</dcterms:modified>
</cp:coreProperties>
</file>