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3F1" w:rsidRPr="005C33F1" w:rsidRDefault="005C33F1" w:rsidP="005C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11 октября – Всемирный день борьбы с ожирением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</w:pP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 xml:space="preserve">Ожирение – это не столько про лишний вес и непопадание под современные стандарты красоты, сколько про серьёзное заболевание, ведущее к развитию множества других патологий и ухудшению качества жизни. </w:t>
      </w:r>
    </w:p>
    <w:p w:rsidR="005C33F1" w:rsidRPr="005C33F1" w:rsidRDefault="005C33F1" w:rsidP="002D2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11 октября отмечается Всемирный день борьбы с ожирением. Этот день призван донести до человечества, что это заболевание – эпидемия, охватывающая огромное количество людей. Начиная с 1980-х годов, распространённость ожирения во многих странах выросла в три раза, причём численность тучных людей продолжает увеличиваться пугающими темпами, особенно среди детей.</w:t>
      </w:r>
    </w:p>
    <w:p w:rsidR="005C33F1" w:rsidRPr="005C33F1" w:rsidRDefault="005C33F1" w:rsidP="002D2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Помимо того, что ожирение является причиной различных видов физической недееспособности и проблем психологического характера, лишний вес значительно увеличивает риск развития ряда неинфекционных заболеваний, в том числе </w:t>
      </w:r>
      <w:proofErr w:type="gramStart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сердечно-сосудистых</w:t>
      </w:r>
      <w:proofErr w:type="gramEnd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 заболеваний, рака и диабета.</w:t>
      </w:r>
    </w:p>
    <w:p w:rsidR="005C33F1" w:rsidRPr="005C33F1" w:rsidRDefault="005C33F1" w:rsidP="002D2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Причин, заставляющих человека переедать, очень много. Сильные волнения могут снизить чувствительность центра насыщения в головном мозге, и человек начинает незаметно для себя принимать больше пищи. Аналогичная ситуация может быть следствием целого ряда психоэмоциональных факторов, таких, как чувство одиночества, тревоги, тоски, а также у людей, страдающих неврозами. В этих случаях еда словно заменяет положительные эмоции. Многие плотно едят перед сном, сидя у телевизора, что ведёт к нарушениям в работе центра аппетита в головном мозге, и нормальное количество съеденной пищи уже не может подавить в нужной степени чувство голода. Избыточная, лишняя пища утилизируется организмом и откладывается «про запас» в жировое депо, что ведет к увеличению количества жира в организме, то есть к развитию ожирения.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Люди, страдающие от ожирения, приобретают связанные с ним заболевания: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proofErr w:type="gramStart"/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Сердечно-сосудистые</w:t>
      </w:r>
      <w:proofErr w:type="gramEnd"/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 xml:space="preserve"> заболевания. </w:t>
      </w: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Они могут развиваться при неправильном питании, что часто приводит к увеличению уровня холестерина, повышению артериального давления. Эти состояния могут стать причиной образования атеросклеротических бляшек в артериях, что является фактором риска инфаркта и инсульта в более позднем возрасте.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color w:val="242424"/>
          <w:sz w:val="21"/>
          <w:szCs w:val="21"/>
          <w:lang w:eastAsia="ru-RU"/>
        </w:rPr>
        <w:t>Д</w:t>
      </w: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иабет. </w:t>
      </w: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Он может развиться при ожирении и малоподвижном образе жизни. Заболевание возникает, когда уровень глюкозы в крови (сахар в крови) слишком высок. Глюкоза – основной источник энергии, она поступает из пищи. Инсулин – гормон поджелудочной железы, который помогает глюкозе из пищи проникать в клетки. При диабете организм либо не вырабатывает достаточного количества инсулина, либо не может использовать его должным образом. Когда инсулина не хватает или клетки перестают реагировать на него, уровень сахара в крови растёт. Со временем это может вызвать болезни сердца, потерю зрения и заболевания почек.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Заболевания опорно-двигательного аппарата. </w:t>
      </w: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При них лишний вес является дополнительной нагрузкой на суставы, вызывает боль, травмы и может привести к инвалидности. Одно из серьёзных </w:t>
      </w:r>
      <w:proofErr w:type="spellStart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инвалидизирующих</w:t>
      </w:r>
      <w:proofErr w:type="spellEnd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 заболеваний – остеоартрит (детский артрит), суставы при этой болезни могут поражаться необратимо.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Дыхательные нарушения. </w:t>
      </w: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Они вызывают бронхиальную астму, часто встречаются у детей с лишним весом. Также люди с избыточным весом более склонны к </w:t>
      </w:r>
      <w:proofErr w:type="spellStart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обструктивному</w:t>
      </w:r>
      <w:proofErr w:type="spellEnd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 апноэ во сне (состоянию, при котором дыхание неоднократно останавливается и возобновляется во время сна).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b/>
          <w:bCs/>
          <w:color w:val="242424"/>
          <w:sz w:val="21"/>
          <w:szCs w:val="21"/>
          <w:lang w:eastAsia="ru-RU"/>
        </w:rPr>
        <w:t>Для предупреждения появления лишнего веса и ожирения необходимо:</w:t>
      </w:r>
    </w:p>
    <w:p w:rsid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– скорректировать свой рацион в соответствии с принципами здорового питания;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– снизить потребление насыщенных жиров и добавленных сахаров;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– сократить количество продуктов повышенной калорийности в рационе: чипсов, конфет, сладких газированных напитков, алкогольных напитков;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– увеличить потребление клетчатки, лучше всего за счёт овощей, фруктов и </w:t>
      </w:r>
      <w:proofErr w:type="spellStart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цельнозерновых</w:t>
      </w:r>
      <w:proofErr w:type="spellEnd"/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 xml:space="preserve"> продуктов;</w:t>
      </w:r>
    </w:p>
    <w:p w:rsidR="005C33F1" w:rsidRPr="005C33F1" w:rsidRDefault="005C33F1" w:rsidP="005C33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– обязательно увеличить время физических нагрузок (рекомендуется не менее 150 минут физических нагрузок средней интенсивности в неделю).</w:t>
      </w:r>
    </w:p>
    <w:p w:rsidR="005C33F1" w:rsidRDefault="005C33F1" w:rsidP="005C33F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  <w:r w:rsidRPr="005C33F1"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  <w:t>Здоровое питание и физическая активность помогают достичь нормального веса. Регулярные упражнения сжигают калории и помогают поддерживать здоровый вес. А длительное использование гаджетов и компьютера, увеличение времени просмотра телевизора способствуют малоподвижному образу жизни.</w:t>
      </w:r>
    </w:p>
    <w:p w:rsidR="00AA3AFA" w:rsidRDefault="00AA3AFA" w:rsidP="00AA3A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</w:p>
    <w:p w:rsidR="00AA3AFA" w:rsidRDefault="00AA3AFA" w:rsidP="00AA3A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1"/>
          <w:szCs w:val="21"/>
          <w:lang w:eastAsia="ru-RU"/>
        </w:rPr>
      </w:pPr>
    </w:p>
    <w:p w:rsidR="0016201E" w:rsidRPr="002D2644" w:rsidRDefault="00AA3AFA" w:rsidP="00AA3A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42424"/>
          <w:sz w:val="21"/>
          <w:szCs w:val="21"/>
          <w:lang w:eastAsia="ru-RU"/>
        </w:rPr>
      </w:pPr>
      <w:r w:rsidRPr="002D2644">
        <w:rPr>
          <w:rFonts w:ascii="Times New Roman" w:eastAsia="Times New Roman" w:hAnsi="Times New Roman" w:cs="Times New Roman"/>
          <w:b/>
          <w:color w:val="242424"/>
          <w:sz w:val="21"/>
          <w:szCs w:val="21"/>
          <w:lang w:eastAsia="ru-RU"/>
        </w:rPr>
        <w:t xml:space="preserve">Управления Роспотребнадзора </w:t>
      </w:r>
    </w:p>
    <w:p w:rsidR="00AA3AFA" w:rsidRPr="002D2644" w:rsidRDefault="00AA3AFA" w:rsidP="00AA3A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42424"/>
          <w:sz w:val="21"/>
          <w:szCs w:val="21"/>
          <w:lang w:eastAsia="ru-RU"/>
        </w:rPr>
      </w:pPr>
      <w:r w:rsidRPr="002D2644">
        <w:rPr>
          <w:rFonts w:ascii="Times New Roman" w:eastAsia="Times New Roman" w:hAnsi="Times New Roman" w:cs="Times New Roman"/>
          <w:b/>
          <w:color w:val="242424"/>
          <w:sz w:val="21"/>
          <w:szCs w:val="21"/>
          <w:lang w:eastAsia="ru-RU"/>
        </w:rPr>
        <w:t>по Забайкальскому краю</w:t>
      </w:r>
    </w:p>
    <w:p w:rsidR="005C33F1" w:rsidRPr="005C33F1" w:rsidRDefault="005C33F1" w:rsidP="005C3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C5465" w:rsidRPr="005C33F1" w:rsidRDefault="004C5465" w:rsidP="005C33F1">
      <w:pPr>
        <w:rPr>
          <w:rFonts w:ascii="Times New Roman" w:hAnsi="Times New Roman" w:cs="Times New Roman"/>
        </w:rPr>
      </w:pPr>
    </w:p>
    <w:sectPr w:rsidR="004C5465" w:rsidRPr="005C33F1" w:rsidSect="00AA3AFA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281"/>
    <w:rsid w:val="0016201E"/>
    <w:rsid w:val="002D2644"/>
    <w:rsid w:val="004A1EB7"/>
    <w:rsid w:val="004C5465"/>
    <w:rsid w:val="00543281"/>
    <w:rsid w:val="005C33F1"/>
    <w:rsid w:val="00AA3AFA"/>
    <w:rsid w:val="00B0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0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2026-10-06T08:07:00Z</dcterms:created>
  <dcterms:modified xsi:type="dcterms:W3CDTF">2026-10-08T05:09:00Z</dcterms:modified>
</cp:coreProperties>
</file>