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21" w:rsidRPr="0092630A" w:rsidRDefault="00B40021" w:rsidP="00B40021">
      <w:pPr>
        <w:pStyle w:val="aff1"/>
        <w:rPr>
          <w:sz w:val="28"/>
        </w:rPr>
      </w:pPr>
      <w:r w:rsidRPr="0092630A">
        <w:rPr>
          <w:sz w:val="28"/>
        </w:rPr>
        <w:t xml:space="preserve">НЕРЧИНСКО-ЗАВОДСКАЯ РАЙОННАЯ </w:t>
      </w:r>
    </w:p>
    <w:p w:rsidR="00B40021" w:rsidRDefault="00B40021" w:rsidP="00B40021">
      <w:pPr>
        <w:pStyle w:val="aff1"/>
        <w:rPr>
          <w:sz w:val="28"/>
        </w:rPr>
      </w:pPr>
      <w:r w:rsidRPr="0092630A">
        <w:rPr>
          <w:sz w:val="28"/>
        </w:rPr>
        <w:t xml:space="preserve">ТЕРРИТОРИАЛЬНАЯ ИЗБИРАТЕЛЬНАЯ КОМИССИЯ </w:t>
      </w:r>
    </w:p>
    <w:p w:rsidR="00B40021" w:rsidRDefault="00B40021" w:rsidP="00B40021">
      <w:pPr>
        <w:pStyle w:val="1"/>
        <w:contextualSpacing/>
        <w:rPr>
          <w:bCs/>
        </w:rPr>
      </w:pPr>
    </w:p>
    <w:p w:rsidR="00B40021" w:rsidRDefault="00B40021" w:rsidP="00B40021">
      <w:pPr>
        <w:pStyle w:val="1"/>
        <w:contextualSpacing/>
        <w:rPr>
          <w:bCs/>
        </w:rPr>
      </w:pPr>
    </w:p>
    <w:p w:rsidR="00B40021" w:rsidRPr="00711817" w:rsidRDefault="00B40021" w:rsidP="00B40021">
      <w:pPr>
        <w:pStyle w:val="1"/>
        <w:contextualSpacing/>
        <w:rPr>
          <w:bCs/>
          <w:sz w:val="28"/>
          <w:szCs w:val="28"/>
        </w:rPr>
      </w:pPr>
      <w:r w:rsidRPr="00711817">
        <w:rPr>
          <w:sz w:val="28"/>
          <w:szCs w:val="28"/>
        </w:rPr>
        <w:t>ПОСТАНОВЛЕНИЕ</w:t>
      </w:r>
    </w:p>
    <w:p w:rsidR="00B40021" w:rsidRPr="002D7FFB" w:rsidRDefault="00B40021" w:rsidP="00B40021">
      <w:pPr>
        <w:contextualSpacing/>
        <w:jc w:val="center"/>
        <w:rPr>
          <w:sz w:val="24"/>
          <w:szCs w:val="24"/>
        </w:rPr>
      </w:pPr>
    </w:p>
    <w:p w:rsidR="00B40021" w:rsidRDefault="007740A4" w:rsidP="00B40021">
      <w:pPr>
        <w:contextualSpacing/>
        <w:rPr>
          <w:sz w:val="24"/>
          <w:szCs w:val="24"/>
        </w:rPr>
      </w:pPr>
      <w:r w:rsidRPr="007740A4">
        <w:rPr>
          <w:sz w:val="24"/>
          <w:szCs w:val="24"/>
        </w:rPr>
        <w:t xml:space="preserve">               </w:t>
      </w:r>
      <w:r w:rsidRPr="007740A4">
        <w:rPr>
          <w:sz w:val="24"/>
          <w:szCs w:val="24"/>
          <w:u w:val="single"/>
        </w:rPr>
        <w:t>02.08.2022 года</w:t>
      </w:r>
      <w:r w:rsidR="00B40021" w:rsidRPr="007740A4">
        <w:rPr>
          <w:sz w:val="24"/>
          <w:szCs w:val="24"/>
          <w:u w:val="single"/>
        </w:rPr>
        <w:t xml:space="preserve">  </w:t>
      </w:r>
      <w:r w:rsidR="00B40021" w:rsidRPr="007740A4">
        <w:rPr>
          <w:sz w:val="24"/>
          <w:szCs w:val="24"/>
        </w:rPr>
        <w:t xml:space="preserve">                                                                         </w:t>
      </w:r>
      <w:r w:rsidR="00B40021" w:rsidRPr="00A47263">
        <w:rPr>
          <w:sz w:val="24"/>
          <w:szCs w:val="24"/>
          <w:u w:val="single"/>
        </w:rPr>
        <w:t xml:space="preserve">№ </w:t>
      </w:r>
      <w:r w:rsidR="00A47263" w:rsidRPr="00A47263">
        <w:rPr>
          <w:sz w:val="24"/>
          <w:szCs w:val="24"/>
          <w:u w:val="single"/>
        </w:rPr>
        <w:t>10/63-5</w:t>
      </w:r>
    </w:p>
    <w:p w:rsidR="00B40021" w:rsidRDefault="00B40021" w:rsidP="00B40021">
      <w:pPr>
        <w:contextualSpacing/>
        <w:rPr>
          <w:sz w:val="24"/>
          <w:szCs w:val="24"/>
        </w:rPr>
      </w:pPr>
    </w:p>
    <w:p w:rsidR="00B40021" w:rsidRDefault="00B40021" w:rsidP="00B40021">
      <w:pPr>
        <w:contextualSpacing/>
        <w:rPr>
          <w:sz w:val="24"/>
          <w:szCs w:val="24"/>
        </w:rPr>
      </w:pPr>
    </w:p>
    <w:p w:rsidR="00B40021" w:rsidRPr="002D7FFB" w:rsidRDefault="00B40021" w:rsidP="00B40021">
      <w:pPr>
        <w:contextualSpacing/>
        <w:rPr>
          <w:sz w:val="24"/>
          <w:szCs w:val="24"/>
        </w:rPr>
      </w:pPr>
    </w:p>
    <w:p w:rsidR="00B40021" w:rsidRPr="002D7FFB" w:rsidRDefault="00B40021" w:rsidP="00711817">
      <w:pPr>
        <w:pStyle w:val="af0"/>
        <w:contextualSpacing/>
        <w:jc w:val="center"/>
        <w:rPr>
          <w:sz w:val="24"/>
          <w:szCs w:val="24"/>
        </w:rPr>
      </w:pPr>
      <w:r w:rsidRPr="002D7FFB">
        <w:rPr>
          <w:sz w:val="24"/>
          <w:szCs w:val="24"/>
        </w:rPr>
        <w:t>Об утверждении Календарного плана мероприятий по подготовке</w:t>
      </w:r>
    </w:p>
    <w:p w:rsidR="00B40021" w:rsidRPr="0073181A" w:rsidRDefault="00B40021" w:rsidP="00711817">
      <w:pPr>
        <w:pStyle w:val="af0"/>
        <w:contextualSpacing/>
        <w:jc w:val="center"/>
        <w:rPr>
          <w:i/>
          <w:iCs/>
          <w:sz w:val="20"/>
        </w:rPr>
      </w:pPr>
      <w:r w:rsidRPr="002D7FFB">
        <w:rPr>
          <w:sz w:val="24"/>
          <w:szCs w:val="24"/>
        </w:rPr>
        <w:t>и проведе</w:t>
      </w:r>
      <w:r>
        <w:rPr>
          <w:sz w:val="24"/>
          <w:szCs w:val="24"/>
        </w:rPr>
        <w:t>нию выборов Г</w:t>
      </w:r>
      <w:r w:rsidRPr="002D7FFB">
        <w:rPr>
          <w:sz w:val="24"/>
          <w:szCs w:val="24"/>
        </w:rPr>
        <w:t xml:space="preserve">лавы </w:t>
      </w:r>
      <w:r>
        <w:rPr>
          <w:sz w:val="24"/>
          <w:szCs w:val="24"/>
        </w:rPr>
        <w:t>Нерчинско- Заводского муниципального округа</w:t>
      </w:r>
    </w:p>
    <w:p w:rsidR="00B40021" w:rsidRDefault="00B40021" w:rsidP="00B40021">
      <w:pPr>
        <w:pStyle w:val="af0"/>
        <w:contextualSpacing/>
        <w:rPr>
          <w:sz w:val="24"/>
          <w:szCs w:val="24"/>
          <w:u w:val="single"/>
        </w:rPr>
      </w:pPr>
    </w:p>
    <w:p w:rsidR="00B40021" w:rsidRDefault="00B40021" w:rsidP="00B40021">
      <w:pPr>
        <w:pStyle w:val="af0"/>
        <w:contextualSpacing/>
        <w:rPr>
          <w:sz w:val="24"/>
          <w:szCs w:val="24"/>
          <w:u w:val="single"/>
        </w:rPr>
      </w:pPr>
    </w:p>
    <w:p w:rsidR="00B40021" w:rsidRPr="00711817" w:rsidRDefault="00B40021" w:rsidP="00711817">
      <w:pPr>
        <w:pStyle w:val="af0"/>
        <w:contextualSpacing/>
        <w:jc w:val="center"/>
        <w:rPr>
          <w:b/>
          <w:sz w:val="24"/>
          <w:szCs w:val="24"/>
          <w:u w:val="single"/>
        </w:rPr>
      </w:pPr>
      <w:r w:rsidRPr="00711817">
        <w:rPr>
          <w:b/>
          <w:sz w:val="24"/>
          <w:szCs w:val="24"/>
          <w:u w:val="single"/>
        </w:rPr>
        <w:t>«23» октября 2022года</w:t>
      </w:r>
    </w:p>
    <w:p w:rsidR="00B40021" w:rsidRDefault="00B40021" w:rsidP="00711817">
      <w:pPr>
        <w:pStyle w:val="af0"/>
        <w:contextualSpacing/>
        <w:jc w:val="center"/>
        <w:rPr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rPr>
          <w:sz w:val="24"/>
          <w:szCs w:val="24"/>
        </w:rPr>
      </w:pPr>
    </w:p>
    <w:p w:rsidR="00B40021" w:rsidRPr="002271E9" w:rsidRDefault="00B40021" w:rsidP="00B40021">
      <w:pPr>
        <w:pStyle w:val="af3"/>
        <w:spacing w:line="276" w:lineRule="auto"/>
        <w:ind w:left="0" w:firstLine="454"/>
        <w:jc w:val="both"/>
        <w:rPr>
          <w:sz w:val="24"/>
          <w:szCs w:val="24"/>
        </w:rPr>
      </w:pPr>
      <w:proofErr w:type="gramStart"/>
      <w:r w:rsidRPr="002271E9">
        <w:rPr>
          <w:sz w:val="24"/>
          <w:szCs w:val="24"/>
        </w:rPr>
        <w:t xml:space="preserve">В соответствии с пунктами </w:t>
      </w:r>
      <w:r w:rsidRPr="002271E9">
        <w:rPr>
          <w:bCs/>
          <w:sz w:val="24"/>
          <w:szCs w:val="24"/>
        </w:rPr>
        <w:t>5</w:t>
      </w:r>
      <w:r w:rsidRPr="002271E9">
        <w:rPr>
          <w:bCs/>
          <w:sz w:val="24"/>
          <w:szCs w:val="24"/>
          <w:vertAlign w:val="superscript"/>
        </w:rPr>
        <w:t>1</w:t>
      </w:r>
      <w:r w:rsidRPr="002271E9">
        <w:rPr>
          <w:bCs/>
          <w:sz w:val="24"/>
          <w:szCs w:val="24"/>
        </w:rPr>
        <w:t xml:space="preserve">, 7 </w:t>
      </w:r>
      <w:r w:rsidRPr="002271E9">
        <w:rPr>
          <w:sz w:val="24"/>
          <w:szCs w:val="24"/>
        </w:rPr>
        <w:t>статьи 10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5,7  статьи 13 Закона Забайкальского края от 6 июля 2010 г. № 385-ЗЗК «О муниципальных выборах в Забайкальском крае», пунктом 3 статьи 6 Закона Забайкальского края от 29.06.2022 г. № 2074-ЗЗК «О преобразовании</w:t>
      </w:r>
      <w:proofErr w:type="gramEnd"/>
      <w:r w:rsidRPr="002271E9">
        <w:rPr>
          <w:sz w:val="24"/>
          <w:szCs w:val="24"/>
        </w:rPr>
        <w:t xml:space="preserve"> всех поселений, входящих в состав муниципального района «Нерчинско-Заводский район» Забайкальского края, в  Нерчинско-Заводский муниципальный округ Забайкальского края», Нерчинско-Заводская районная территориальная избирательная комиссия </w:t>
      </w:r>
    </w:p>
    <w:p w:rsidR="00B40021" w:rsidRPr="0073181A" w:rsidRDefault="00B40021" w:rsidP="00B40021">
      <w:pPr>
        <w:pStyle w:val="af0"/>
        <w:contextualSpacing/>
        <w:rPr>
          <w:b/>
          <w:bCs/>
          <w:i/>
          <w:iCs/>
          <w:sz w:val="20"/>
        </w:rPr>
      </w:pPr>
    </w:p>
    <w:p w:rsidR="00B40021" w:rsidRDefault="00B40021" w:rsidP="00B40021">
      <w:pPr>
        <w:pStyle w:val="af0"/>
        <w:contextualSpacing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 :</w:t>
      </w:r>
    </w:p>
    <w:p w:rsidR="00B40021" w:rsidRPr="002D7FFB" w:rsidRDefault="00B40021" w:rsidP="00B40021">
      <w:pPr>
        <w:pStyle w:val="af0"/>
        <w:contextualSpacing/>
        <w:rPr>
          <w:bCs/>
          <w:sz w:val="24"/>
          <w:szCs w:val="24"/>
        </w:rPr>
      </w:pPr>
    </w:p>
    <w:p w:rsidR="00B40021" w:rsidRPr="002271E9" w:rsidRDefault="00B40021" w:rsidP="00B40021">
      <w:pPr>
        <w:pStyle w:val="af0"/>
        <w:numPr>
          <w:ilvl w:val="0"/>
          <w:numId w:val="5"/>
        </w:numPr>
        <w:contextualSpacing/>
        <w:jc w:val="both"/>
        <w:rPr>
          <w:b/>
          <w:sz w:val="24"/>
          <w:szCs w:val="24"/>
        </w:rPr>
      </w:pPr>
      <w:r w:rsidRPr="002D7FFB">
        <w:rPr>
          <w:sz w:val="24"/>
          <w:szCs w:val="24"/>
        </w:rPr>
        <w:t>Утвердить Календарный план мероприятий по п</w:t>
      </w:r>
      <w:r>
        <w:rPr>
          <w:sz w:val="24"/>
          <w:szCs w:val="24"/>
        </w:rPr>
        <w:t>одготовке и проведению выборов Г</w:t>
      </w:r>
      <w:r w:rsidRPr="002D7FFB">
        <w:rPr>
          <w:sz w:val="24"/>
          <w:szCs w:val="24"/>
        </w:rPr>
        <w:t xml:space="preserve">лавы </w:t>
      </w:r>
      <w:r>
        <w:rPr>
          <w:sz w:val="24"/>
          <w:szCs w:val="24"/>
        </w:rPr>
        <w:t>Нерчинско-Заводского муниципального округа</w:t>
      </w:r>
      <w:r w:rsidRPr="00260D28">
        <w:rPr>
          <w:sz w:val="24"/>
          <w:szCs w:val="24"/>
        </w:rPr>
        <w:t>«</w:t>
      </w:r>
      <w:r>
        <w:rPr>
          <w:sz w:val="24"/>
          <w:szCs w:val="24"/>
        </w:rPr>
        <w:t>23» октября 2022</w:t>
      </w:r>
      <w:r w:rsidRPr="002D7FFB">
        <w:rPr>
          <w:sz w:val="24"/>
          <w:szCs w:val="24"/>
        </w:rPr>
        <w:t xml:space="preserve"> года.</w:t>
      </w:r>
    </w:p>
    <w:p w:rsidR="00A47263" w:rsidRPr="00A47263" w:rsidRDefault="00B40021" w:rsidP="00A47263">
      <w:pPr>
        <w:pStyle w:val="af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A47263" w:rsidRPr="00A47263">
        <w:rPr>
          <w:bCs/>
          <w:sz w:val="24"/>
          <w:szCs w:val="24"/>
        </w:rPr>
        <w:t>Разместить</w:t>
      </w:r>
      <w:proofErr w:type="gramEnd"/>
      <w:r w:rsidR="00A47263" w:rsidRPr="00A47263">
        <w:rPr>
          <w:bCs/>
          <w:sz w:val="24"/>
          <w:szCs w:val="24"/>
        </w:rPr>
        <w:t xml:space="preserve"> настоящее постановление избирательной комиссии муниципального района в информационно-телекоммуникационной сети «Интернет».</w:t>
      </w:r>
    </w:p>
    <w:p w:rsidR="00B40021" w:rsidRPr="00A47263" w:rsidRDefault="00B40021" w:rsidP="00B40021">
      <w:pPr>
        <w:pStyle w:val="af0"/>
        <w:ind w:firstLine="709"/>
        <w:contextualSpacing/>
        <w:jc w:val="both"/>
        <w:rPr>
          <w:b/>
          <w:bCs/>
          <w:i/>
          <w:sz w:val="24"/>
          <w:szCs w:val="24"/>
        </w:rPr>
      </w:pPr>
    </w:p>
    <w:p w:rsidR="00B40021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 xml:space="preserve">         Председатель</w:t>
      </w: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>избирательной комиссии</w:t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  <w:t>_____________</w:t>
      </w:r>
      <w:r w:rsidRPr="002D7FFB">
        <w:rPr>
          <w:sz w:val="24"/>
          <w:szCs w:val="24"/>
        </w:rPr>
        <w:tab/>
      </w:r>
      <w:r w:rsidRPr="006F79A6">
        <w:rPr>
          <w:sz w:val="24"/>
          <w:szCs w:val="24"/>
          <w:u w:val="single"/>
        </w:rPr>
        <w:t>В.С.Жгилева</w:t>
      </w:r>
    </w:p>
    <w:p w:rsidR="00B40021" w:rsidRPr="002F0B7A" w:rsidRDefault="00B40021" w:rsidP="00B40021">
      <w:pPr>
        <w:pStyle w:val="af0"/>
        <w:ind w:left="456"/>
        <w:contextualSpacing/>
        <w:jc w:val="both"/>
        <w:rPr>
          <w:b/>
          <w:bCs/>
          <w:i/>
          <w:iCs/>
          <w:sz w:val="20"/>
        </w:rPr>
      </w:pPr>
      <w:r w:rsidRPr="002D7FFB">
        <w:rPr>
          <w:i/>
          <w:iCs/>
          <w:sz w:val="24"/>
          <w:szCs w:val="24"/>
        </w:rPr>
        <w:t xml:space="preserve"> (</w:t>
      </w:r>
      <w:r w:rsidRPr="002F0B7A">
        <w:rPr>
          <w:i/>
          <w:iCs/>
          <w:sz w:val="20"/>
        </w:rPr>
        <w:t>подпись)</w:t>
      </w:r>
      <w:r w:rsidRPr="002F0B7A">
        <w:rPr>
          <w:i/>
          <w:iCs/>
          <w:sz w:val="20"/>
        </w:rPr>
        <w:tab/>
      </w:r>
      <w:r w:rsidRPr="002F0B7A">
        <w:rPr>
          <w:i/>
          <w:iCs/>
          <w:sz w:val="20"/>
        </w:rPr>
        <w:tab/>
        <w:t xml:space="preserve">     (фамилия, инициалы)</w:t>
      </w: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ab/>
        <w:t>Секретарь</w:t>
      </w:r>
    </w:p>
    <w:p w:rsidR="00B40021" w:rsidRPr="002D7FFB" w:rsidRDefault="00B40021" w:rsidP="00B40021">
      <w:pPr>
        <w:pStyle w:val="af0"/>
        <w:contextualSpacing/>
        <w:jc w:val="both"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избирательной комиссии </w:t>
      </w:r>
      <w:r w:rsidRPr="002D7FFB">
        <w:rPr>
          <w:sz w:val="24"/>
          <w:szCs w:val="24"/>
        </w:rPr>
        <w:tab/>
        <w:t>_____________</w:t>
      </w:r>
      <w:r w:rsidRPr="002D7FFB">
        <w:rPr>
          <w:sz w:val="24"/>
          <w:szCs w:val="24"/>
        </w:rPr>
        <w:tab/>
      </w:r>
      <w:r w:rsidRPr="006F79A6">
        <w:rPr>
          <w:sz w:val="24"/>
          <w:szCs w:val="24"/>
          <w:u w:val="single"/>
        </w:rPr>
        <w:t>А.В.Волокитина</w:t>
      </w:r>
    </w:p>
    <w:p w:rsidR="00B40021" w:rsidRPr="002F0B7A" w:rsidRDefault="00B40021" w:rsidP="00B40021">
      <w:pPr>
        <w:pStyle w:val="af0"/>
        <w:contextualSpacing/>
        <w:jc w:val="both"/>
        <w:rPr>
          <w:b/>
          <w:bCs/>
          <w:sz w:val="20"/>
        </w:rPr>
      </w:pP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F0B7A">
        <w:rPr>
          <w:sz w:val="20"/>
        </w:rPr>
        <w:t>М.П.</w:t>
      </w:r>
      <w:r w:rsidRPr="002F0B7A">
        <w:rPr>
          <w:sz w:val="20"/>
        </w:rPr>
        <w:tab/>
      </w:r>
      <w:r w:rsidRPr="002F0B7A">
        <w:rPr>
          <w:i/>
          <w:iCs/>
          <w:sz w:val="20"/>
        </w:rPr>
        <w:t>(подпись)</w:t>
      </w:r>
      <w:r w:rsidRPr="002F0B7A">
        <w:rPr>
          <w:i/>
          <w:iCs/>
          <w:sz w:val="20"/>
        </w:rPr>
        <w:tab/>
      </w:r>
      <w:r w:rsidRPr="002F0B7A">
        <w:rPr>
          <w:i/>
          <w:iCs/>
          <w:sz w:val="20"/>
        </w:rPr>
        <w:tab/>
        <w:t>(фамилия, инициалы)</w:t>
      </w:r>
    </w:p>
    <w:p w:rsidR="00B40021" w:rsidRDefault="00B40021" w:rsidP="00B40021">
      <w:pPr>
        <w:pStyle w:val="af0"/>
        <w:contextualSpacing/>
        <w:rPr>
          <w:sz w:val="24"/>
          <w:szCs w:val="24"/>
        </w:rPr>
      </w:pPr>
    </w:p>
    <w:p w:rsidR="00B40021" w:rsidRDefault="00B40021" w:rsidP="00B40021">
      <w:pPr>
        <w:pStyle w:val="af0"/>
        <w:contextualSpacing/>
        <w:rPr>
          <w:sz w:val="20"/>
        </w:rPr>
      </w:pPr>
    </w:p>
    <w:p w:rsidR="00B40021" w:rsidRPr="002D7FFB" w:rsidRDefault="00B40021" w:rsidP="00B40021">
      <w:pPr>
        <w:pStyle w:val="af0"/>
        <w:contextualSpacing/>
        <w:rPr>
          <w:sz w:val="20"/>
        </w:rPr>
      </w:pPr>
    </w:p>
    <w:p w:rsidR="00B40021" w:rsidRDefault="00B40021" w:rsidP="00B40021">
      <w:pPr>
        <w:pStyle w:val="af3"/>
        <w:ind w:left="0"/>
        <w:contextualSpacing/>
        <w:rPr>
          <w:b w:val="0"/>
          <w:bCs/>
          <w:sz w:val="24"/>
          <w:szCs w:val="24"/>
        </w:rPr>
      </w:pPr>
    </w:p>
    <w:p w:rsidR="00B91E6B" w:rsidRPr="00532D75" w:rsidRDefault="00B91E6B" w:rsidP="00B91E6B"/>
    <w:p w:rsidR="0093127C" w:rsidRDefault="0093127C" w:rsidP="0093127C"/>
    <w:p w:rsidR="00B40021" w:rsidRDefault="00B40021" w:rsidP="0093127C"/>
    <w:p w:rsidR="00711817" w:rsidRDefault="00711817" w:rsidP="0093127C"/>
    <w:p w:rsidR="00B40021" w:rsidRDefault="00B40021" w:rsidP="0093127C"/>
    <w:p w:rsidR="00B40021" w:rsidRPr="0093127C" w:rsidRDefault="00B40021" w:rsidP="0093127C"/>
    <w:p w:rsidR="000130E5" w:rsidRPr="00711817" w:rsidRDefault="000130E5" w:rsidP="002748B6">
      <w:pPr>
        <w:pStyle w:val="110"/>
        <w:keepNext w:val="0"/>
        <w:ind w:left="5103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711817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0130E5" w:rsidRPr="00711817" w:rsidRDefault="000130E5" w:rsidP="002748B6">
      <w:pPr>
        <w:ind w:left="5103"/>
        <w:jc w:val="center"/>
        <w:rPr>
          <w:sz w:val="24"/>
          <w:szCs w:val="24"/>
        </w:rPr>
      </w:pPr>
      <w:r w:rsidRPr="00711817">
        <w:rPr>
          <w:sz w:val="24"/>
          <w:szCs w:val="24"/>
        </w:rPr>
        <w:t xml:space="preserve">постановлением </w:t>
      </w:r>
      <w:r w:rsidR="00711817">
        <w:rPr>
          <w:sz w:val="24"/>
          <w:szCs w:val="24"/>
        </w:rPr>
        <w:t xml:space="preserve">Нерчинско-Заводской </w:t>
      </w:r>
      <w:r w:rsidR="0093127C" w:rsidRPr="00711817">
        <w:rPr>
          <w:sz w:val="24"/>
          <w:szCs w:val="24"/>
        </w:rPr>
        <w:t xml:space="preserve">районной территориальной </w:t>
      </w:r>
      <w:r w:rsidRPr="00711817">
        <w:rPr>
          <w:sz w:val="24"/>
          <w:szCs w:val="24"/>
        </w:rPr>
        <w:t xml:space="preserve">избирательной комиссии </w:t>
      </w:r>
    </w:p>
    <w:p w:rsidR="000130E5" w:rsidRPr="00711817" w:rsidRDefault="0093127C" w:rsidP="002748B6">
      <w:pPr>
        <w:ind w:left="5103"/>
        <w:jc w:val="center"/>
        <w:rPr>
          <w:sz w:val="24"/>
          <w:szCs w:val="24"/>
        </w:rPr>
      </w:pPr>
      <w:r w:rsidRPr="00711817">
        <w:rPr>
          <w:sz w:val="24"/>
          <w:szCs w:val="24"/>
        </w:rPr>
        <w:t xml:space="preserve">от </w:t>
      </w:r>
      <w:r w:rsidR="003F62E9">
        <w:rPr>
          <w:sz w:val="24"/>
          <w:szCs w:val="24"/>
        </w:rPr>
        <w:t>02</w:t>
      </w:r>
      <w:r w:rsidRPr="00711817">
        <w:rPr>
          <w:sz w:val="24"/>
          <w:szCs w:val="24"/>
        </w:rPr>
        <w:t>.08</w:t>
      </w:r>
      <w:r w:rsidR="002748B6" w:rsidRPr="00711817">
        <w:rPr>
          <w:sz w:val="24"/>
          <w:szCs w:val="24"/>
        </w:rPr>
        <w:t xml:space="preserve">.2022 г. № </w:t>
      </w:r>
      <w:r w:rsidR="003F62E9">
        <w:rPr>
          <w:b/>
          <w:bCs/>
          <w:sz w:val="24"/>
          <w:szCs w:val="24"/>
        </w:rPr>
        <w:t>10/63-5</w:t>
      </w:r>
    </w:p>
    <w:p w:rsidR="000130E5" w:rsidRPr="00711817" w:rsidRDefault="000130E5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0130E5" w:rsidRPr="00711817" w:rsidRDefault="000130E5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711817">
        <w:rPr>
          <w:rFonts w:ascii="Times New Roman" w:hAnsi="Times New Roman" w:cs="Times New Roman"/>
          <w:color w:val="auto"/>
          <w:sz w:val="24"/>
          <w:szCs w:val="24"/>
        </w:rPr>
        <w:t>Календарный план</w:t>
      </w:r>
    </w:p>
    <w:p w:rsidR="000130E5" w:rsidRPr="00711817" w:rsidRDefault="000130E5" w:rsidP="000130E5">
      <w:pPr>
        <w:pStyle w:val="Web"/>
        <w:spacing w:before="0" w:after="0"/>
        <w:jc w:val="center"/>
        <w:rPr>
          <w:b/>
          <w:szCs w:val="24"/>
        </w:rPr>
      </w:pPr>
      <w:r w:rsidRPr="00711817">
        <w:rPr>
          <w:b/>
          <w:szCs w:val="24"/>
        </w:rPr>
        <w:t xml:space="preserve">мероприятий по подготовке и проведению </w:t>
      </w:r>
    </w:p>
    <w:p w:rsidR="00184C91" w:rsidRPr="00711817" w:rsidRDefault="000130E5" w:rsidP="00184C91">
      <w:pPr>
        <w:pStyle w:val="af0"/>
        <w:jc w:val="center"/>
        <w:rPr>
          <w:b/>
          <w:bCs/>
          <w:sz w:val="24"/>
          <w:szCs w:val="24"/>
        </w:rPr>
      </w:pPr>
      <w:r w:rsidRPr="00711817">
        <w:rPr>
          <w:b/>
          <w:sz w:val="24"/>
          <w:szCs w:val="24"/>
        </w:rPr>
        <w:t xml:space="preserve">выборов </w:t>
      </w:r>
      <w:r w:rsidR="00184C91" w:rsidRPr="00711817">
        <w:rPr>
          <w:b/>
          <w:bCs/>
          <w:sz w:val="24"/>
          <w:szCs w:val="24"/>
        </w:rPr>
        <w:t xml:space="preserve">главы </w:t>
      </w:r>
      <w:proofErr w:type="spellStart"/>
      <w:r w:rsidR="00711817">
        <w:rPr>
          <w:b/>
          <w:bCs/>
          <w:sz w:val="24"/>
          <w:szCs w:val="24"/>
        </w:rPr>
        <w:t>Нерчинско-Заводкого</w:t>
      </w:r>
      <w:proofErr w:type="spellEnd"/>
      <w:r w:rsidR="003F62E9">
        <w:rPr>
          <w:b/>
          <w:bCs/>
          <w:sz w:val="24"/>
          <w:szCs w:val="24"/>
        </w:rPr>
        <w:t xml:space="preserve"> муниципального округа</w:t>
      </w:r>
    </w:p>
    <w:p w:rsidR="000130E5" w:rsidRPr="00711817" w:rsidRDefault="000130E5" w:rsidP="0093127C">
      <w:pPr>
        <w:pStyle w:val="Web"/>
        <w:spacing w:before="0" w:after="0"/>
        <w:ind w:left="-180" w:right="-185"/>
        <w:jc w:val="center"/>
        <w:rPr>
          <w:szCs w:val="24"/>
        </w:rPr>
      </w:pPr>
    </w:p>
    <w:p w:rsidR="000130E5" w:rsidRPr="00711817" w:rsidRDefault="0093127C" w:rsidP="000130E5">
      <w:pPr>
        <w:jc w:val="center"/>
        <w:rPr>
          <w:b/>
          <w:bCs/>
          <w:sz w:val="24"/>
          <w:szCs w:val="24"/>
        </w:rPr>
      </w:pPr>
      <w:r w:rsidRPr="00711817">
        <w:rPr>
          <w:b/>
          <w:bCs/>
          <w:sz w:val="24"/>
          <w:szCs w:val="24"/>
        </w:rPr>
        <w:t>Д</w:t>
      </w:r>
      <w:r w:rsidR="000130E5" w:rsidRPr="00711817">
        <w:rPr>
          <w:b/>
          <w:bCs/>
          <w:sz w:val="24"/>
          <w:szCs w:val="24"/>
        </w:rPr>
        <w:t>ень голосования</w:t>
      </w:r>
      <w:r w:rsidR="000130E5" w:rsidRPr="00711817">
        <w:rPr>
          <w:bCs/>
          <w:sz w:val="24"/>
          <w:szCs w:val="24"/>
        </w:rPr>
        <w:t xml:space="preserve">– </w:t>
      </w:r>
      <w:r w:rsidRPr="00711817">
        <w:rPr>
          <w:b/>
          <w:bCs/>
          <w:sz w:val="24"/>
          <w:szCs w:val="24"/>
        </w:rPr>
        <w:t>23 октября</w:t>
      </w:r>
      <w:r w:rsidR="002748B6" w:rsidRPr="00711817">
        <w:rPr>
          <w:b/>
          <w:bCs/>
          <w:sz w:val="24"/>
          <w:szCs w:val="24"/>
        </w:rPr>
        <w:t xml:space="preserve"> 2022</w:t>
      </w:r>
      <w:r w:rsidR="000130E5" w:rsidRPr="00711817">
        <w:rPr>
          <w:b/>
          <w:bCs/>
          <w:sz w:val="24"/>
          <w:szCs w:val="24"/>
        </w:rPr>
        <w:t xml:space="preserve"> год</w:t>
      </w:r>
    </w:p>
    <w:p w:rsidR="000130E5" w:rsidRPr="00711817" w:rsidRDefault="000130E5" w:rsidP="000130E5">
      <w:pPr>
        <w:jc w:val="center"/>
        <w:rPr>
          <w:b/>
          <w:bCs/>
          <w:sz w:val="24"/>
          <w:szCs w:val="24"/>
        </w:rPr>
      </w:pPr>
      <w:r w:rsidRPr="00711817">
        <w:rPr>
          <w:b/>
          <w:bCs/>
          <w:sz w:val="24"/>
          <w:szCs w:val="24"/>
        </w:rPr>
        <w:t xml:space="preserve">Дата официального опубликования решения о назначении выборов  - </w:t>
      </w:r>
      <w:r w:rsidR="00711817">
        <w:rPr>
          <w:b/>
          <w:bCs/>
          <w:sz w:val="24"/>
          <w:szCs w:val="24"/>
        </w:rPr>
        <w:t>04.08.2022 года</w:t>
      </w:r>
    </w:p>
    <w:p w:rsidR="000130E5" w:rsidRPr="00711817" w:rsidRDefault="000130E5" w:rsidP="000130E5">
      <w:pPr>
        <w:rPr>
          <w:sz w:val="24"/>
          <w:szCs w:val="24"/>
        </w:rPr>
      </w:pP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9"/>
        <w:gridCol w:w="3256"/>
        <w:gridCol w:w="3402"/>
        <w:gridCol w:w="3543"/>
      </w:tblGrid>
      <w:tr w:rsidR="00532D75" w:rsidRPr="00711817" w:rsidTr="001D54C3">
        <w:trPr>
          <w:cantSplit/>
          <w:trHeight w:val="496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rStyle w:val="aff0"/>
                <w:b/>
                <w:bCs/>
                <w:sz w:val="24"/>
                <w:szCs w:val="24"/>
              </w:rPr>
            </w:pPr>
            <w:r w:rsidRPr="00711817">
              <w:rPr>
                <w:rStyle w:val="aff0"/>
                <w:b/>
                <w:bCs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61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32D75" w:rsidRPr="00711817" w:rsidTr="00351401">
        <w:trPr>
          <w:cantSplit/>
          <w:trHeight w:val="555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НАЗНАЧЕНИЕ ВЫБОРОВ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Принятие решения о назначении выборов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(ч. 7. ст. 13 Закона)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E5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ранее </w:t>
            </w:r>
            <w:r w:rsidR="00351401" w:rsidRPr="00711817">
              <w:rPr>
                <w:sz w:val="24"/>
                <w:szCs w:val="24"/>
                <w:lang w:eastAsia="en-US"/>
              </w:rPr>
              <w:t>2</w:t>
            </w:r>
            <w:r w:rsidRPr="00711817">
              <w:rPr>
                <w:sz w:val="24"/>
                <w:szCs w:val="24"/>
                <w:lang w:eastAsia="en-US"/>
              </w:rPr>
              <w:t>4 июля и не позднее 3 августа</w:t>
            </w:r>
            <w:r w:rsidR="00351401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ранее чем за 90 и не позднее чем за 80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71181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3E58D0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Официальное опубликование решения о назначении выборов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13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 w:rsidP="003514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чем через 5 дней </w:t>
            </w:r>
            <w:r w:rsidRPr="00711817">
              <w:rPr>
                <w:bCs/>
                <w:kern w:val="2"/>
                <w:sz w:val="24"/>
                <w:szCs w:val="24"/>
                <w:lang w:eastAsia="en-US"/>
              </w:rPr>
              <w:t>со дня принятия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71181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3E58D0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9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 w:rsidP="003E5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день принятия решения о назначении выборов, либо на следующий день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D" w:rsidRDefault="00711817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</w:p>
          <w:p w:rsidR="000130E5" w:rsidRPr="00711817" w:rsidRDefault="003E58D0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СПИСКИ ИЗБИРАТЕЛЕЙ</w:t>
            </w:r>
          </w:p>
        </w:tc>
      </w:tr>
      <w:tr w:rsidR="00532D75" w:rsidRPr="00711817" w:rsidTr="001D54C3">
        <w:trPr>
          <w:cantSplit/>
          <w:trHeight w:val="2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с</w:t>
            </w:r>
            <w:r w:rsidR="00525D72" w:rsidRPr="00711817">
              <w:rPr>
                <w:sz w:val="24"/>
                <w:szCs w:val="24"/>
                <w:lang w:eastAsia="en-US"/>
              </w:rPr>
              <w:t xml:space="preserve">ведений об избирателях </w:t>
            </w:r>
            <w:proofErr w:type="spellStart"/>
            <w:r w:rsidR="00525D72" w:rsidRPr="00711817">
              <w:rPr>
                <w:sz w:val="24"/>
                <w:szCs w:val="24"/>
                <w:lang w:eastAsia="en-US"/>
              </w:rPr>
              <w:t>в</w:t>
            </w:r>
            <w:r w:rsidR="00F6455D">
              <w:rPr>
                <w:sz w:val="24"/>
                <w:szCs w:val="24"/>
                <w:lang w:eastAsia="en-US"/>
              </w:rPr>
              <w:t>Нерчинско-Заводскую</w:t>
            </w:r>
            <w:proofErr w:type="spellEnd"/>
            <w:r w:rsidR="00F6455D">
              <w:rPr>
                <w:sz w:val="24"/>
                <w:szCs w:val="24"/>
                <w:lang w:eastAsia="en-US"/>
              </w:rPr>
              <w:t xml:space="preserve"> </w:t>
            </w:r>
            <w:r w:rsidR="00525D72" w:rsidRPr="00711817">
              <w:rPr>
                <w:bCs/>
                <w:sz w:val="24"/>
                <w:szCs w:val="24"/>
                <w:lang w:eastAsia="en-US"/>
              </w:rPr>
              <w:t>районную территориальную избирательную комиссию</w:t>
            </w:r>
            <w:r w:rsidRPr="00711817">
              <w:rPr>
                <w:sz w:val="24"/>
                <w:szCs w:val="24"/>
                <w:lang w:eastAsia="en-US"/>
              </w:rPr>
              <w:t>для составления списков избирателей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08" w:rsidRPr="00711817" w:rsidRDefault="00EC5108" w:rsidP="00EC5108">
            <w:pPr>
              <w:pStyle w:val="14-150"/>
              <w:spacing w:line="240" w:lineRule="auto"/>
              <w:rPr>
                <w:strike/>
                <w:sz w:val="24"/>
              </w:rPr>
            </w:pPr>
          </w:p>
          <w:p w:rsidR="00EC5108" w:rsidRPr="00711817" w:rsidRDefault="00EC5108" w:rsidP="00EC5108">
            <w:pPr>
              <w:pStyle w:val="14-150"/>
              <w:spacing w:line="240" w:lineRule="auto"/>
              <w:ind w:firstLine="35"/>
              <w:jc w:val="center"/>
              <w:rPr>
                <w:sz w:val="24"/>
              </w:rPr>
            </w:pPr>
            <w:r w:rsidRPr="00711817">
              <w:rPr>
                <w:sz w:val="24"/>
              </w:rPr>
              <w:t>Сразу после назначения дня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525D72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Глава местной админ</w:t>
            </w:r>
            <w:r w:rsidR="00525D72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истрации муниципального района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532D75" w:rsidRPr="00711817" w:rsidTr="001D54C3">
        <w:trPr>
          <w:cantSplit/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Опубликование списков избирательных участков 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(ч. 7 ст. 19 ФЗ-67)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Не позднее 12 сентября</w:t>
            </w:r>
            <w:r w:rsidR="00483396" w:rsidRPr="00711817">
              <w:rPr>
                <w:kern w:val="2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(не позднее чем за 40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E" w:rsidRPr="00711817" w:rsidRDefault="00483396" w:rsidP="00D329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shd w:val="clear" w:color="auto" w:fill="FFFFFF"/>
              </w:rPr>
              <w:t>Глава местной админ</w:t>
            </w:r>
            <w:r w:rsidR="00D3295E" w:rsidRPr="00711817">
              <w:rPr>
                <w:sz w:val="24"/>
                <w:szCs w:val="24"/>
                <w:shd w:val="clear" w:color="auto" w:fill="FFFFFF"/>
              </w:rPr>
              <w:t>истрации муниципального района</w:t>
            </w:r>
          </w:p>
          <w:p w:rsidR="000130E5" w:rsidRPr="00711817" w:rsidRDefault="000130E5" w:rsidP="004833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списков избирателей отдельно по каждому избирательному участку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19и с учетом 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11 октября</w:t>
            </w:r>
          </w:p>
          <w:p w:rsidR="000130E5" w:rsidRPr="00711817" w:rsidRDefault="00B06A0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 за 11 дней до дня голосования</w:t>
            </w:r>
            <w:r w:rsidRPr="00711817">
              <w:rPr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5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6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12 октября</w:t>
            </w:r>
          </w:p>
          <w:p w:rsidR="000130E5" w:rsidRPr="00711817" w:rsidRDefault="00B06A0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>не позднее чем за 10 дней до дня голосования</w:t>
            </w:r>
            <w:r w:rsidRPr="00711817">
              <w:rPr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9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05" w:rsidRPr="00711817" w:rsidRDefault="000130E5" w:rsidP="00B06A0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списка избирателей по избирательному участку, образованному в труднодоступной или отдаленной местности</w:t>
            </w:r>
            <w:r w:rsidR="00B06A0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и </w:t>
            </w:r>
            <w:r w:rsidR="00B06A05"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525437" w:rsidRPr="00711817" w:rsidRDefault="000130E5" w:rsidP="005254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 октября</w:t>
            </w:r>
            <w:r w:rsidR="0052543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21 день до дня голосования)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4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 w:rsidP="00525437">
            <w:pPr>
              <w:pStyle w:val="afc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711817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711817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525437" w:rsidRPr="00711817" w:rsidRDefault="00525437" w:rsidP="00525437">
            <w:pPr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D3295E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 октября</w:t>
            </w:r>
            <w:r w:rsidR="00525437" w:rsidRPr="00711817">
              <w:rPr>
                <w:sz w:val="24"/>
                <w:szCs w:val="24"/>
                <w:lang w:eastAsia="en-US"/>
              </w:rPr>
              <w:t xml:space="preserve"> 2022 года</w:t>
            </w:r>
          </w:p>
          <w:p w:rsidR="00525437" w:rsidRPr="00711817" w:rsidRDefault="00525437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5437" w:rsidRPr="00711817" w:rsidRDefault="00525437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21 день до дня голосования)</w:t>
            </w:r>
          </w:p>
          <w:p w:rsidR="00525437" w:rsidRPr="00711817" w:rsidRDefault="00525437" w:rsidP="005254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 w:rsidP="00525437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532D75" w:rsidRPr="00711817" w:rsidTr="001D54C3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>,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 образованному в местах временного пребывания избирателей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 xml:space="preserve"> (</w:t>
            </w:r>
            <w:r w:rsidR="00525437" w:rsidRPr="00711817">
              <w:rPr>
                <w:sz w:val="24"/>
                <w:szCs w:val="24"/>
              </w:rPr>
              <w:t xml:space="preserve">больницах, санаториях, домах отдыха, местах содержания под </w:t>
            </w:r>
            <w:proofErr w:type="gramStart"/>
            <w:r w:rsidR="00525437" w:rsidRPr="00711817">
              <w:rPr>
                <w:sz w:val="24"/>
                <w:szCs w:val="24"/>
              </w:rPr>
              <w:t>стражей</w:t>
            </w:r>
            <w:proofErr w:type="gramEnd"/>
            <w:r w:rsidR="00525437" w:rsidRPr="00711817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(ч. 3. ст.19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Не позднее 19 октября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711817" w:rsidRDefault="006526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(не позднее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D3295E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 за 10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 до 22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Уточнение списков избирателей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 по 23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включительно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50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Направление в </w:t>
            </w:r>
            <w:r w:rsidR="00652695" w:rsidRPr="00711817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532D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сос</w:t>
            </w:r>
            <w:r w:rsidR="00BA6257" w:rsidRPr="00711817">
              <w:rPr>
                <w:sz w:val="24"/>
                <w:szCs w:val="24"/>
                <w:lang w:eastAsia="en-US"/>
              </w:rPr>
              <w:t>т</w:t>
            </w:r>
            <w:r w:rsidR="00D3295E" w:rsidRPr="00711817">
              <w:rPr>
                <w:sz w:val="24"/>
                <w:szCs w:val="24"/>
                <w:lang w:eastAsia="en-US"/>
              </w:rPr>
              <w:t>авления списка избирателей до 11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 ежен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едельно в </w:t>
            </w:r>
            <w:proofErr w:type="spellStart"/>
            <w:r w:rsidR="00F6455D" w:rsidRPr="00F6455D">
              <w:rPr>
                <w:bCs/>
                <w:sz w:val="24"/>
                <w:szCs w:val="24"/>
                <w:lang w:eastAsia="en-US"/>
              </w:rPr>
              <w:t>Нерчинско</w:t>
            </w:r>
            <w:r w:rsidR="00F6455D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="00F6455D">
              <w:rPr>
                <w:bCs/>
                <w:sz w:val="24"/>
                <w:szCs w:val="24"/>
                <w:lang w:eastAsia="en-US"/>
              </w:rPr>
              <w:t>Заводскую</w:t>
            </w:r>
            <w:proofErr w:type="spellEnd"/>
            <w:r w:rsidR="00D3295E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="003F0BE9" w:rsidRPr="00711817">
              <w:rPr>
                <w:sz w:val="24"/>
                <w:szCs w:val="24"/>
                <w:lang w:eastAsia="en-US"/>
              </w:rPr>
              <w:t>, а с 12октября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до дня голосования включительно – ежедневно в </w:t>
            </w:r>
            <w:r w:rsidR="00BA6257" w:rsidRPr="00711817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или в участковые избирательные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532D75" w:rsidRPr="00711817" w:rsidTr="001D54C3">
        <w:trPr>
          <w:cantSplit/>
          <w:trHeight w:val="3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532D75" w:rsidRPr="00711817" w:rsidTr="001D54C3">
        <w:trPr>
          <w:cantSplit/>
          <w:trHeight w:val="2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(ч.5.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23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в день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532D75" w:rsidRPr="00711817" w:rsidTr="001D54C3">
        <w:trPr>
          <w:cantSplit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 w:rsidP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532D75" w:rsidRPr="00711817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Подписание выверенного и уточненного списка избирателей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9.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22 октября</w:t>
            </w:r>
          </w:p>
          <w:p w:rsidR="000130E5" w:rsidRPr="00711817" w:rsidRDefault="00BA6257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Председатели и секретари участковых избирательных комиссий</w:t>
            </w:r>
          </w:p>
        </w:tc>
      </w:tr>
      <w:tr w:rsidR="00532D75" w:rsidRPr="00711817" w:rsidTr="001D54C3">
        <w:trPr>
          <w:cantSplit/>
          <w:trHeight w:val="13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подписания спис</w:t>
            </w:r>
            <w:r w:rsidR="003F0BE9" w:rsidRPr="00711817">
              <w:rPr>
                <w:sz w:val="24"/>
                <w:szCs w:val="24"/>
                <w:lang w:eastAsia="en-US"/>
              </w:rPr>
              <w:t>ка избирателей, но не позднее 22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Председатели участковых избирательных комиссий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351401">
        <w:trPr>
          <w:cantSplit/>
          <w:trHeight w:val="299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НАЗНАЧЕНИ</w:t>
            </w:r>
            <w:r w:rsidR="00BA6257"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Е </w:t>
            </w: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НАБЛЮДАТЕЛЕЙ</w:t>
            </w:r>
          </w:p>
        </w:tc>
      </w:tr>
      <w:tr w:rsidR="00532D75" w:rsidRPr="00711817" w:rsidTr="001D54C3">
        <w:trPr>
          <w:cantSplit/>
          <w:trHeight w:val="14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Представление в </w:t>
            </w:r>
            <w:proofErr w:type="spellStart"/>
            <w:r w:rsidR="00F6455D">
              <w:rPr>
                <w:bCs/>
                <w:sz w:val="24"/>
                <w:szCs w:val="24"/>
                <w:lang w:eastAsia="en-US"/>
              </w:rPr>
              <w:t>Нерчинско-Заводскую</w:t>
            </w:r>
            <w:proofErr w:type="spellEnd"/>
            <w:r w:rsidR="003F0BE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</w:p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списка назначенных наблюдателей </w:t>
            </w:r>
          </w:p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>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711817">
              <w:rPr>
                <w:sz w:val="24"/>
                <w:szCs w:val="24"/>
                <w:lang w:eastAsia="en-US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 (досрочного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532D75" w:rsidRPr="00711817" w:rsidTr="001D54C3">
        <w:trPr>
          <w:cantSplit/>
          <w:trHeight w:val="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22 по 23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711817">
              <w:rPr>
                <w:sz w:val="24"/>
                <w:szCs w:val="24"/>
                <w:lang w:eastAsia="en-US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 w:rsidP="003C25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 (досрочного голосования), либо непосредственно в день голос</w:t>
            </w:r>
            <w:r w:rsidR="003C2556" w:rsidRPr="00711817">
              <w:rPr>
                <w:sz w:val="24"/>
                <w:szCs w:val="24"/>
                <w:lang w:eastAsia="en-US"/>
              </w:rPr>
              <w:t>ования (досрочного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Наблюдатели 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УИК только наблюдатели, указанные в списке назначенных наблюдателей)</w:t>
            </w: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Выдвижение и регистрация кандидатов</w:t>
            </w:r>
          </w:p>
        </w:tc>
      </w:tr>
      <w:tr w:rsidR="00532D75" w:rsidRPr="00711817" w:rsidTr="001D54C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иных структурных подразделений политических партий,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="00BA6257"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списка.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39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Управление Министерства юстиции РФ по Забайкальскому краю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Выдвижение кандидатов, списков кандидатов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42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0130E5" w:rsidRPr="00711817" w:rsidRDefault="003F0BE9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 сентября</w:t>
            </w:r>
            <w:r w:rsidR="00200C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(со дня, следующего за днем официального опубликования </w:t>
            </w:r>
            <w:r w:rsidRPr="00711817">
              <w:rPr>
                <w:sz w:val="24"/>
                <w:szCs w:val="24"/>
                <w:lang w:eastAsia="en-US"/>
              </w:rPr>
              <w:lastRenderedPageBreak/>
              <w:t>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lastRenderedPageBreak/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32D75" w:rsidRPr="00711817" w:rsidTr="001D54C3">
        <w:trPr>
          <w:cantSplit/>
          <w:trHeight w:val="19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0BE9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Представление кандидатом 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документов для регистрации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18 часов</w:t>
            </w:r>
          </w:p>
          <w:p w:rsidR="000130E5" w:rsidRPr="00711817" w:rsidRDefault="003F0BE9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 сентября</w:t>
            </w:r>
            <w:r w:rsidR="00200C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(не позднее чем за 45 дней до дня голосования до 18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0B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</w:t>
            </w:r>
            <w:r w:rsidR="003F0BE9" w:rsidRPr="00711817">
              <w:rPr>
                <w:sz w:val="24"/>
                <w:szCs w:val="24"/>
                <w:lang w:eastAsia="en-US"/>
              </w:rPr>
              <w:t xml:space="preserve"> и обвиняемых</w:t>
            </w:r>
          </w:p>
        </w:tc>
      </w:tr>
      <w:tr w:rsidR="00532D75" w:rsidRPr="00711817" w:rsidTr="00971A18">
        <w:trPr>
          <w:cantSplit/>
          <w:trHeight w:val="2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</w:t>
            </w:r>
            <w:r w:rsidR="00184C91" w:rsidRPr="00711817">
              <w:rPr>
                <w:sz w:val="24"/>
                <w:szCs w:val="24"/>
                <w:lang w:eastAsia="en-US"/>
              </w:rPr>
              <w:t xml:space="preserve">ешение о регистрации кандидата </w:t>
            </w:r>
            <w:r w:rsidRPr="00711817">
              <w:rPr>
                <w:sz w:val="24"/>
                <w:szCs w:val="24"/>
                <w:lang w:eastAsia="en-US"/>
              </w:rPr>
              <w:t>либо об отказе в регистрации</w:t>
            </w:r>
          </w:p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184C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десяти дней со дня приема необход</w:t>
            </w:r>
            <w:r w:rsidR="00184C91" w:rsidRPr="00711817">
              <w:rPr>
                <w:sz w:val="24"/>
                <w:szCs w:val="24"/>
                <w:lang w:eastAsia="en-US"/>
              </w:rPr>
              <w:t xml:space="preserve">имых для регистрации кандидата </w:t>
            </w:r>
            <w:r w:rsidRPr="00711817">
              <w:rPr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0BE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</w:t>
            </w:r>
            <w:r w:rsidR="00200C5E" w:rsidRPr="00711817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3C2556" w:rsidRPr="0071181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о заверении списка кандидатов, с копией заверенного списка, либо копию решения об отказе в регистрации кандидата, исключения кандидата из списка кандидата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971A18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7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971A18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 (с полномочиями окружной избирательной комиссии)</w:t>
            </w:r>
          </w:p>
        </w:tc>
      </w:tr>
      <w:tr w:rsidR="00532D75" w:rsidRPr="00711817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Сбор подписей избирателей в поддержку выдвижения кандидатов</w:t>
            </w:r>
          </w:p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ст.46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 дня следующего за днем уведомления избирательной комиссии о выдвижении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8, 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 xml:space="preserve">3 </w:t>
            </w:r>
            <w:r w:rsidRPr="00711817">
              <w:rPr>
                <w:sz w:val="24"/>
                <w:szCs w:val="24"/>
                <w:lang w:eastAsia="en-US"/>
              </w:rPr>
              <w:t xml:space="preserve"> ст. 42 Закона – в течение 20 дней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5E9E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11817">
              <w:rPr>
                <w:b w:val="0"/>
                <w:sz w:val="24"/>
                <w:szCs w:val="24"/>
                <w:lang w:eastAsia="en-US"/>
              </w:rPr>
              <w:t>Управление по вопросам миграции УМВД России по Забайкальскому краю, УФНС, УМВД по Забайкальскому краю, Министерство образования, науки и молодежно</w:t>
            </w:r>
            <w:r w:rsidR="003F5E9E" w:rsidRPr="00711817">
              <w:rPr>
                <w:b w:val="0"/>
                <w:sz w:val="24"/>
                <w:szCs w:val="24"/>
                <w:lang w:eastAsia="en-US"/>
              </w:rPr>
              <w:t>й политики Забайкальского края</w:t>
            </w:r>
            <w:r w:rsidRPr="00711817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8" w:tgtFrame="_blank" w:history="1">
              <w:r w:rsidRPr="00711817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Управление </w:t>
              </w:r>
              <w:r w:rsidRPr="00711817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ГИБДД</w:t>
              </w:r>
              <w:r w:rsidRPr="00711817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УМВД России по </w:t>
              </w:r>
              <w:r w:rsidRPr="00711817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Забайкальскомукраю</w:t>
              </w:r>
            </w:hyperlink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, Пенсионный фонд РФ по Забайкальскому краю, Управление </w:t>
            </w:r>
            <w:proofErr w:type="spellStart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краю, Инспекция </w:t>
            </w:r>
            <w:proofErr w:type="spellStart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>Гостехнадзора</w:t>
            </w:r>
            <w:proofErr w:type="spellEnd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 и другие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Передача кандидату </w:t>
            </w:r>
            <w:r w:rsidR="000130E5" w:rsidRPr="00711817">
              <w:rPr>
                <w:sz w:val="24"/>
                <w:szCs w:val="24"/>
                <w:lang w:eastAsia="en-US"/>
              </w:rPr>
              <w:t>копии итогового протокола проверки подписных листов  с подписями,  собранными в поддерж</w:t>
            </w:r>
            <w:r w:rsidRPr="00711817">
              <w:rPr>
                <w:sz w:val="24"/>
                <w:szCs w:val="24"/>
                <w:lang w:eastAsia="en-US"/>
              </w:rPr>
              <w:t>ку  кандидата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14.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 xml:space="preserve"> чем за двое суток до дня заседания  избирательной комиссии, на котором должен рассматриваться вопрос о регистра</w:t>
            </w:r>
            <w:r w:rsidR="003F5E9E" w:rsidRPr="00711817">
              <w:rPr>
                <w:sz w:val="24"/>
                <w:szCs w:val="24"/>
                <w:lang w:eastAsia="en-US"/>
              </w:rPr>
              <w:t>ции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Извещение кандидата </w:t>
            </w:r>
            <w:r w:rsidR="000130E5" w:rsidRPr="00711817">
              <w:rPr>
                <w:sz w:val="24"/>
                <w:szCs w:val="24"/>
                <w:lang w:eastAsia="en-US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за три дня до заседания избирательной комиссии, на котором должен рассматриваться вопрос о регистра</w:t>
            </w:r>
            <w:r w:rsidR="003F5E9E" w:rsidRPr="00711817">
              <w:rPr>
                <w:sz w:val="24"/>
                <w:szCs w:val="24"/>
                <w:lang w:eastAsia="en-US"/>
              </w:rPr>
              <w:t>ции соответствующего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0130E5" w:rsidRPr="00711817" w:rsidRDefault="000130E5">
            <w:pPr>
              <w:pStyle w:val="af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3F5E9E" w:rsidRPr="00711817">
              <w:rPr>
                <w:sz w:val="24"/>
                <w:szCs w:val="24"/>
                <w:lang w:eastAsia="en-US"/>
              </w:rPr>
              <w:t>его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 w:rsidP="003F5E9E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Выдача кандидату, уполномоченному представителю избирательного объединения, выдвинувш</w:t>
            </w:r>
            <w:r w:rsidR="003F5E9E" w:rsidRPr="00711817">
              <w:rPr>
                <w:szCs w:val="24"/>
                <w:lang w:eastAsia="en-US"/>
              </w:rPr>
              <w:t>его кандидата</w:t>
            </w:r>
            <w:r w:rsidRPr="00711817">
              <w:rPr>
                <w:szCs w:val="24"/>
                <w:lang w:eastAsia="en-US"/>
              </w:rPr>
              <w:t xml:space="preserve">  копии решения  об отказе в регистра</w:t>
            </w:r>
            <w:r w:rsidR="003F5E9E" w:rsidRPr="00711817">
              <w:rPr>
                <w:szCs w:val="24"/>
                <w:lang w:eastAsia="en-US"/>
              </w:rPr>
              <w:t>ции кандидата</w:t>
            </w:r>
            <w:r w:rsidRPr="00711817">
              <w:rPr>
                <w:szCs w:val="24"/>
                <w:lang w:eastAsia="en-US"/>
              </w:rPr>
              <w:t>с изложением оснований отказа (в случае отказа в регистрации)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одних суток с момента принятия данного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Передача представителям средств массовой информации сведений о</w:t>
            </w:r>
            <w:r w:rsidR="00864322" w:rsidRPr="00711817">
              <w:rPr>
                <w:szCs w:val="24"/>
                <w:lang w:eastAsia="en-US"/>
              </w:rPr>
              <w:t xml:space="preserve"> зарегистрированных кандидатах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15.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48 часов после регистрации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86432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B7" w:rsidRPr="00711817" w:rsidRDefault="000130E5" w:rsidP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Размещение на стендах в помещениях избирательных комиссий информации о зарегис</w:t>
            </w:r>
            <w:r w:rsidR="00470FB7" w:rsidRPr="00711817">
              <w:rPr>
                <w:szCs w:val="24"/>
                <w:lang w:eastAsia="en-US"/>
              </w:rPr>
              <w:t>трированных кандидатах</w:t>
            </w:r>
          </w:p>
          <w:p w:rsidR="000130E5" w:rsidRPr="00711817" w:rsidRDefault="000130E5" w:rsidP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16.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7 октября</w:t>
            </w:r>
          </w:p>
          <w:p w:rsidR="000130E5" w:rsidRPr="00711817" w:rsidRDefault="00EE146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15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351401">
        <w:trPr>
          <w:cantSplit/>
          <w:trHeight w:val="29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СТАТУС КАНДИДАТОВ</w:t>
            </w:r>
          </w:p>
        </w:tc>
      </w:tr>
      <w:tr w:rsidR="00532D75" w:rsidRPr="00711817" w:rsidTr="001D54C3">
        <w:trPr>
          <w:cantSplit/>
          <w:trHeight w:val="4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пять дней со дня регистрации соответствующего кандидата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Назначение доверенных лиц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кандидата, избирательного объединения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После выдвижения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Кандидат, избирательное объединение, выдвинувшее список кандидатов</w:t>
            </w:r>
          </w:p>
        </w:tc>
      </w:tr>
      <w:tr w:rsidR="00532D75" w:rsidRPr="00711817" w:rsidTr="001D54C3">
        <w:trPr>
          <w:cantSplit/>
          <w:trHeight w:val="17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Регистрация доверенных лиц кандидата, избирательного объединения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864322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711817">
              <w:rPr>
                <w:rStyle w:val="afe"/>
                <w:szCs w:val="24"/>
                <w:lang w:eastAsia="en-US"/>
              </w:rPr>
              <w:footnoteReference w:id="2"/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17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года, а в случае наличия вынуждающих к тому обс</w:t>
            </w:r>
            <w:r w:rsidR="00DC7D6B" w:rsidRPr="00711817">
              <w:rPr>
                <w:szCs w:val="24"/>
                <w:lang w:eastAsia="en-US"/>
              </w:rPr>
              <w:t xml:space="preserve">тоятельств - не </w:t>
            </w:r>
            <w:r w:rsidRPr="00711817">
              <w:rPr>
                <w:szCs w:val="24"/>
                <w:lang w:eastAsia="en-US"/>
              </w:rPr>
              <w:t>позднее 21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</w:t>
            </w:r>
          </w:p>
        </w:tc>
      </w:tr>
      <w:tr w:rsidR="00532D75" w:rsidRPr="00711817" w:rsidTr="001D54C3">
        <w:trPr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избирательного объединения, принявшего решение о выдвижен</w:t>
            </w:r>
            <w:r w:rsidR="00470FB7" w:rsidRPr="00711817">
              <w:rPr>
                <w:szCs w:val="24"/>
                <w:lang w:eastAsia="en-US"/>
              </w:rPr>
              <w:t xml:space="preserve">ии кандидата по единому округу </w:t>
            </w:r>
            <w:r w:rsidRPr="00711817">
              <w:rPr>
                <w:szCs w:val="24"/>
                <w:lang w:eastAsia="en-US"/>
              </w:rPr>
              <w:t>отозв</w:t>
            </w:r>
            <w:r w:rsidR="00470FB7" w:rsidRPr="00711817">
              <w:rPr>
                <w:szCs w:val="24"/>
                <w:lang w:eastAsia="en-US"/>
              </w:rPr>
              <w:t>ать кандидата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3,4.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17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пять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Избирательное объединение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Незамедлительно, после принятия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Регистрация уполномоченного представителя кандидата, избирательного объединения по финансовым вопросам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val="en-US" w:eastAsia="en-US"/>
              </w:rPr>
            </w:pPr>
            <w:r w:rsidRPr="00711817">
              <w:rPr>
                <w:szCs w:val="24"/>
                <w:lang w:eastAsia="en-US"/>
              </w:rPr>
              <w:t>(ч. 3. ст. 70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трех дней со дня представления документов на регистрацию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351401">
        <w:trPr>
          <w:cantSplit/>
          <w:trHeight w:val="37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b/>
                <w:bCs/>
                <w:sz w:val="24"/>
                <w:szCs w:val="24"/>
                <w:lang w:eastAsia="en-US"/>
              </w:rPr>
              <w:t>ИНФОРМИРОВАНИЕ ИЗБИРАТЕЛЕЙ И ПРЕДВЫБОРНАЯ АГИТАЦИЯ</w:t>
            </w:r>
          </w:p>
        </w:tc>
      </w:tr>
      <w:tr w:rsidR="00532D75" w:rsidRPr="00711817" w:rsidTr="001D54C3">
        <w:trPr>
          <w:cantSplit/>
          <w:trHeight w:val="21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11. ст. 23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всего периода избирательной кампании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3. ст. 58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с </w:t>
            </w:r>
            <w:r w:rsidR="00470FB7" w:rsidRPr="00711817">
              <w:rPr>
                <w:szCs w:val="24"/>
                <w:lang w:eastAsia="en-US"/>
              </w:rPr>
              <w:t>18 октября</w:t>
            </w:r>
            <w:r w:rsidRPr="00711817">
              <w:rPr>
                <w:szCs w:val="24"/>
                <w:lang w:eastAsia="en-US"/>
              </w:rPr>
              <w:t>по</w:t>
            </w:r>
          </w:p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23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(в течение 5 дней до дня голосования, а также в день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7 ст. 46 67-ФЗ) (ч. 8 ст. 57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До окончания голосования 23 октября 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(в день голосования до 20 часов  по местному времени)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Представление в </w:t>
            </w:r>
            <w:r w:rsidR="00695E0F"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>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перечня муниципальных организаций телерадиовещания и  редакций муниципальных 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8 ст. 47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Не </w:t>
            </w:r>
            <w:proofErr w:type="gramStart"/>
            <w:r w:rsidRPr="00711817">
              <w:rPr>
                <w:szCs w:val="24"/>
                <w:lang w:eastAsia="en-US"/>
              </w:rPr>
              <w:t>позднее</w:t>
            </w:r>
            <w:proofErr w:type="gramEnd"/>
            <w:r w:rsidRPr="00711817">
              <w:rPr>
                <w:szCs w:val="24"/>
                <w:lang w:eastAsia="en-US"/>
              </w:rPr>
              <w:t xml:space="preserve"> чем на десятый день  после дня официального опубликования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Управление </w:t>
            </w:r>
            <w:proofErr w:type="spellStart"/>
            <w:r w:rsidRPr="00711817">
              <w:rPr>
                <w:szCs w:val="24"/>
                <w:lang w:eastAsia="en-US"/>
              </w:rPr>
              <w:t>Роскомнадзора</w:t>
            </w:r>
            <w:proofErr w:type="spellEnd"/>
            <w:r w:rsidRPr="00711817">
              <w:rPr>
                <w:szCs w:val="24"/>
                <w:lang w:eastAsia="en-US"/>
              </w:rPr>
              <w:t xml:space="preserve"> по Забайкальскому краю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3 ст. 59 Закона края)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>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Агитационный период для кандидата, выдвинутого в порядке самовыдвижения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1.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 дня представления в избирательную комиссию документов, предусмотренных ч. 9</w:t>
            </w:r>
            <w:r w:rsidRPr="00711817">
              <w:rPr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Cs w:val="24"/>
                <w:lang w:eastAsia="en-US"/>
              </w:rPr>
              <w:t xml:space="preserve"> ст. 44 Закона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(ч.2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 24 сентября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 до н</w:t>
            </w:r>
            <w:r w:rsidR="00DC7D6B" w:rsidRPr="00711817">
              <w:rPr>
                <w:szCs w:val="24"/>
                <w:lang w:eastAsia="en-US"/>
              </w:rPr>
              <w:t>оля часов по местному времени 10 сентября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470FB7" w:rsidP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  <w:trHeight w:val="6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711817">
              <w:rPr>
                <w:color w:val="auto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711817">
              <w:rPr>
                <w:szCs w:val="24"/>
                <w:lang w:eastAsia="en-US"/>
              </w:rPr>
              <w:t>об</w:t>
            </w:r>
            <w:proofErr w:type="gramEnd"/>
            <w:r w:rsidRPr="00711817">
              <w:rPr>
                <w:szCs w:val="24"/>
                <w:lang w:eastAsia="en-US"/>
              </w:rPr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</w:t>
            </w:r>
            <w:r w:rsidR="00DC7D6B" w:rsidRPr="00711817">
              <w:rPr>
                <w:szCs w:val="24"/>
                <w:lang w:eastAsia="en-US"/>
              </w:rPr>
              <w:t>алов в сетевом издании в  избирательную комиссию, организующую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6.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32D75" w:rsidRPr="00711817" w:rsidTr="001D54C3">
        <w:trPr>
          <w:cantSplit/>
          <w:trHeight w:val="2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Отказ от предоставления эфирного времени, печатной площади, услуг по размещению агитационных материалов в сетевом изда</w:t>
            </w:r>
            <w:r w:rsidR="00CE210D" w:rsidRPr="00711817">
              <w:rPr>
                <w:szCs w:val="24"/>
                <w:lang w:eastAsia="en-US"/>
              </w:rPr>
              <w:t xml:space="preserve">нии путем непредставления в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470FB7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уведомления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32D75" w:rsidRPr="00711817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470FB7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 и времени выхода в эфир предвыборных агитац</w:t>
            </w:r>
            <w:r w:rsidR="00A94A3A" w:rsidRPr="00711817">
              <w:rPr>
                <w:szCs w:val="24"/>
                <w:lang w:eastAsia="en-US"/>
              </w:rPr>
              <w:t xml:space="preserve">ионных материалов кандидатов </w:t>
            </w:r>
            <w:r w:rsidRPr="00711817">
              <w:rPr>
                <w:szCs w:val="24"/>
                <w:lang w:eastAsia="en-US"/>
              </w:rPr>
              <w:t>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6455D">
              <w:rPr>
                <w:rFonts w:ascii="Times New Roman" w:hAnsi="Times New Roman"/>
                <w:bCs/>
                <w:lang w:eastAsia="en-US"/>
              </w:rPr>
              <w:t>Нерчинско-Заводская</w:t>
            </w:r>
            <w:r w:rsidR="00A94A3A" w:rsidRPr="00711817">
              <w:rPr>
                <w:rFonts w:ascii="Times New Roman" w:hAnsi="Times New Roman"/>
                <w:bCs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rFonts w:ascii="Times New Roman" w:hAnsi="Times New Roman"/>
                <w:lang w:eastAsia="en-US"/>
              </w:rPr>
              <w:t>, муниципальные организации телерадиовещания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6455D">
              <w:rPr>
                <w:rFonts w:ascii="Times New Roman" w:hAnsi="Times New Roman"/>
                <w:bCs/>
                <w:lang w:eastAsia="en-US"/>
              </w:rPr>
              <w:t>Нерчинско-Заводская</w:t>
            </w:r>
            <w:r w:rsidR="00A94A3A" w:rsidRPr="00711817">
              <w:rPr>
                <w:rFonts w:ascii="Times New Roman" w:hAnsi="Times New Roman"/>
                <w:bCs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rFonts w:ascii="Times New Roman" w:hAnsi="Times New Roman"/>
                <w:lang w:eastAsia="en-US"/>
              </w:rPr>
              <w:t>, редакции муниципальных периодических печатных изданий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A94A3A" w:rsidRPr="00711817">
              <w:rPr>
                <w:rFonts w:ascii="Times New Roman" w:hAnsi="Times New Roman"/>
                <w:lang w:eastAsia="en-US"/>
              </w:rPr>
              <w:t xml:space="preserve"> зарегистрированных кандидатов </w:t>
            </w:r>
            <w:r w:rsidRPr="00711817">
              <w:rPr>
                <w:rFonts w:ascii="Times New Roman" w:hAnsi="Times New Roman"/>
                <w:lang w:eastAsia="en-US"/>
              </w:rPr>
              <w:t>на платной основе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Государственные и муниципальные организации телерадиовещания на основании письменных заявок, поданных з</w:t>
            </w:r>
            <w:r w:rsidR="00A94A3A" w:rsidRPr="00711817">
              <w:rPr>
                <w:rFonts w:ascii="Times New Roman" w:hAnsi="Times New Roman"/>
                <w:lang w:eastAsia="en-US"/>
              </w:rPr>
              <w:t>арегистрированными кандидатами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зарегистрированного кан</w:t>
            </w:r>
            <w:r w:rsidR="00A94A3A" w:rsidRPr="00711817">
              <w:rPr>
                <w:szCs w:val="24"/>
                <w:lang w:eastAsia="en-US"/>
              </w:rPr>
              <w:t xml:space="preserve">дидата </w:t>
            </w:r>
            <w:r w:rsidRPr="00711817">
              <w:rPr>
                <w:szCs w:val="24"/>
                <w:lang w:eastAsia="en-US"/>
              </w:rPr>
              <w:t>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Редакции государственных, муниципальных периодических изданий, на основании письменных заявок, поданных з</w:t>
            </w:r>
            <w:r w:rsidR="00A94A3A" w:rsidRPr="00711817">
              <w:rPr>
                <w:szCs w:val="24"/>
                <w:lang w:eastAsia="en-US"/>
              </w:rPr>
              <w:t>арегистрированными кандидатами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зарегистрированного кандидата </w:t>
            </w:r>
            <w:r w:rsidRPr="00711817">
              <w:rPr>
                <w:szCs w:val="24"/>
                <w:lang w:eastAsia="en-US"/>
              </w:rPr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пять дней до дня опубликования предвыборного агитационного материала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два дня до дня предоставления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предоставления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два дня до дня публикации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предоставления печатной площади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Рассмотрение заявок на предоставление помещений для проведения встреч зарегистрированных</w:t>
            </w:r>
            <w:r w:rsidR="00A94A3A" w:rsidRPr="00711817">
              <w:rPr>
                <w:szCs w:val="24"/>
                <w:lang w:eastAsia="en-US"/>
              </w:rPr>
              <w:t xml:space="preserve"> кандидатов, их доверенных лиц </w:t>
            </w:r>
            <w:r w:rsidRPr="00711817">
              <w:rPr>
                <w:szCs w:val="24"/>
                <w:lang w:eastAsia="en-US"/>
              </w:rPr>
              <w:t>с избирателями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трех дней со дня подачи заявки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Собственники, владельцы помещений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Уведомление в письменной форме избирательной комиссии о факте предоставления помещения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зарегистрированному кандидату </w:t>
            </w:r>
            <w:r w:rsidRPr="00711817">
              <w:rPr>
                <w:szCs w:val="24"/>
                <w:lang w:eastAsia="en-US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зарегистрированным кандидатам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дня, следующего за днем предоставления помещения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Собственники, владельцы помещений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Размещение в сети Интернет информации, содержащейся в уведомлении о факте предоставления помещения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зарегистрированному кандидату </w:t>
            </w:r>
            <w:r w:rsidRPr="00711817">
              <w:rPr>
                <w:szCs w:val="24"/>
                <w:lang w:eastAsia="en-US"/>
              </w:rPr>
              <w:t>для встреч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зарегистрированных кандидатов, </w:t>
            </w:r>
            <w:r w:rsidRPr="00711817">
              <w:rPr>
                <w:szCs w:val="24"/>
                <w:lang w:eastAsia="en-US"/>
              </w:rPr>
              <w:t>их доверенных лиц с избирателями, или информирование об этом других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зарегистрированных кандидатов </w:t>
            </w:r>
            <w:r w:rsidRPr="00711817">
              <w:rPr>
                <w:szCs w:val="24"/>
                <w:lang w:eastAsia="en-US"/>
              </w:rPr>
              <w:t>иным способом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4.1.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двух суток с момента получения уведомления о факте предоставления помещения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A94A3A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CE210D" w:rsidRPr="00711817">
              <w:rPr>
                <w:szCs w:val="24"/>
                <w:lang w:eastAsia="en-US"/>
              </w:rPr>
              <w:t xml:space="preserve">х агитационных материалов в </w:t>
            </w:r>
            <w:r w:rsidR="00D65C6A"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A94A3A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rStyle w:val="afe"/>
                <w:szCs w:val="24"/>
                <w:lang w:eastAsia="en-US"/>
              </w:rPr>
              <w:footnoteReference w:id="3"/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начала распространения соответствующих материалов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22 сентября</w:t>
            </w:r>
            <w:r w:rsidR="00287504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30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Органы местного самоуправления по предложениям избирательной комисси</w:t>
            </w:r>
            <w:r w:rsidR="00A94A3A" w:rsidRPr="00711817">
              <w:rPr>
                <w:szCs w:val="24"/>
                <w:lang w:eastAsia="en-US"/>
              </w:rPr>
              <w:t>и, зарегистрировавшей кандидата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Представление в 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A94A3A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8.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 ноября</w:t>
            </w:r>
          </w:p>
          <w:p w:rsidR="000130E5" w:rsidRPr="00711817" w:rsidRDefault="00287504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17. ст. 60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22-23 октября</w:t>
            </w:r>
            <w:r w:rsidR="00A82CF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4"/>
              <w:keepNext w:val="0"/>
              <w:widowControl w:val="0"/>
              <w:spacing w:line="276" w:lineRule="auto"/>
              <w:rPr>
                <w:b/>
                <w:szCs w:val="24"/>
                <w:lang w:eastAsia="en-US"/>
              </w:rPr>
            </w:pPr>
            <w:r w:rsidRPr="00711817">
              <w:rPr>
                <w:b/>
                <w:szCs w:val="24"/>
                <w:lang w:eastAsia="en-US"/>
              </w:rPr>
              <w:t>ФИНАНСИРОВАНИЕ МУНИЦИПАЛЬНЫХ ВЫБОРОВ</w:t>
            </w:r>
          </w:p>
        </w:tc>
      </w:tr>
      <w:tr w:rsidR="00532D75" w:rsidRPr="00711817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Поступление в распоряжение </w:t>
            </w:r>
            <w:r w:rsidR="00A82CFB" w:rsidRPr="00711817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711817">
              <w:rPr>
                <w:szCs w:val="24"/>
                <w:lang w:eastAsia="en-US"/>
              </w:rPr>
              <w:t>средств на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 чем в 10-дневный срок со дня официального опубликования решения о назначении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532D75" w:rsidRPr="00711817" w:rsidTr="001D54C3">
        <w:trPr>
          <w:trHeight w:val="1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После поступления денежных средств и утверждения сметы расходов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6749E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532D75" w:rsidRPr="00711817" w:rsidTr="001D54C3">
        <w:trPr>
          <w:cantSplit/>
          <w:trHeight w:val="13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в </w:t>
            </w:r>
            <w:r w:rsidR="00A82CFB" w:rsidRPr="00711817">
              <w:rPr>
                <w:szCs w:val="24"/>
                <w:lang w:eastAsia="en-US"/>
              </w:rPr>
              <w:t>и</w:t>
            </w:r>
            <w:r w:rsidR="00B14036" w:rsidRPr="0071181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 ноября</w:t>
            </w:r>
          </w:p>
          <w:p w:rsidR="000130E5" w:rsidRPr="00711817" w:rsidRDefault="00A82CFB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в </w:t>
            </w:r>
            <w:r w:rsidR="00A82CFB" w:rsidRPr="00711817">
              <w:rPr>
                <w:szCs w:val="24"/>
                <w:lang w:eastAsia="en-US"/>
              </w:rPr>
              <w:t>и</w:t>
            </w:r>
            <w:r w:rsidR="00B14036" w:rsidRPr="0071181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12 ноября</w:t>
            </w:r>
          </w:p>
          <w:p w:rsidR="000130E5" w:rsidRPr="00711817" w:rsidRDefault="00A82CFB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20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532D75" w:rsidRPr="00711817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11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представительные органы муниципальных  образований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6. ст. 68 Закона)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2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12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Создание избирательных фондов кандидатами для финансирования избирательной кампании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 ст. 69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400439">
        <w:trPr>
          <w:trHeight w:val="4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 (с полномочиями окружной избирательной комиссии)</w:t>
            </w:r>
          </w:p>
        </w:tc>
      </w:tr>
      <w:tr w:rsidR="00532D75" w:rsidRPr="00711817" w:rsidTr="001D54C3">
        <w:trPr>
          <w:trHeight w:val="1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Открытие специального избирательного счета кандидата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0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 либо его уполномоченный представитель по финансовым вопросам</w:t>
            </w:r>
          </w:p>
        </w:tc>
      </w:tr>
      <w:tr w:rsidR="00532D75" w:rsidRPr="00711817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Представление данных о реквизитах своего специального избирательного счета в </w:t>
            </w:r>
            <w:r w:rsidR="004A3732" w:rsidRPr="00711817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>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3 дней со дня  открытия специального избирательного счета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trHeight w:val="13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первого финансового отчета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(п. 1.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 итогового финансового отчета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(п. 2.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trHeight w:val="1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пять дней со дня получения отчетов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FA6B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9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Представление в </w:t>
            </w:r>
            <w:r w:rsidR="00FA6B52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 w:val="24"/>
                <w:szCs w:val="24"/>
                <w:lang w:eastAsia="en-US"/>
              </w:rPr>
              <w:t xml:space="preserve">, сведений о поступлении средств на специальные 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избирательные счета кандидатов </w:t>
            </w:r>
            <w:r w:rsidRPr="00711817">
              <w:rPr>
                <w:sz w:val="24"/>
                <w:szCs w:val="24"/>
                <w:lang w:eastAsia="en-US"/>
              </w:rPr>
              <w:t>и о расходовании этих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532D75" w:rsidRPr="00711817" w:rsidTr="001D54C3">
        <w:trPr>
          <w:trHeight w:val="16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400439" w:rsidRPr="00711817">
              <w:rPr>
                <w:sz w:val="24"/>
                <w:szCs w:val="24"/>
                <w:lang w:eastAsia="en-US"/>
              </w:rPr>
              <w:t>збирательных фондов кандидатов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Периодически, но не реже </w:t>
            </w:r>
            <w:r w:rsidR="00A82CFB" w:rsidRPr="00711817">
              <w:rPr>
                <w:sz w:val="24"/>
                <w:szCs w:val="24"/>
                <w:lang w:eastAsia="en-US"/>
              </w:rPr>
              <w:t>чем один раз в две не</w:t>
            </w:r>
            <w:r w:rsidR="00400439" w:rsidRPr="00711817">
              <w:rPr>
                <w:sz w:val="24"/>
                <w:szCs w:val="24"/>
                <w:lang w:eastAsia="en-US"/>
              </w:rPr>
              <w:t>дели до  23 октября</w:t>
            </w:r>
            <w:r w:rsidR="00A82CFB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FA6B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заверенных копий первичных финансовых документов, подтверждающих поступление средств в и</w:t>
            </w:r>
            <w:r w:rsidR="00400439" w:rsidRPr="00711817">
              <w:rPr>
                <w:sz w:val="24"/>
                <w:szCs w:val="24"/>
                <w:lang w:eastAsia="en-US"/>
              </w:rPr>
              <w:t>збирательные фонды кандидатов</w:t>
            </w:r>
            <w:r w:rsidRPr="00711817">
              <w:rPr>
                <w:sz w:val="24"/>
                <w:szCs w:val="24"/>
                <w:lang w:eastAsia="en-US"/>
              </w:rPr>
              <w:t xml:space="preserve"> и расходование этих средств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(ч.8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трехдневный срок, а с 17 октября</w:t>
            </w:r>
            <w:r w:rsidR="00A82CFB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- немедленно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Кредитная организация, в которой открыт специальны</w:t>
            </w:r>
            <w:r w:rsidR="00400439" w:rsidRPr="00711817">
              <w:rPr>
                <w:sz w:val="24"/>
                <w:szCs w:val="24"/>
                <w:lang w:eastAsia="en-US"/>
              </w:rPr>
              <w:t>й избирательный счет кандидата</w:t>
            </w:r>
          </w:p>
        </w:tc>
      </w:tr>
      <w:tr w:rsidR="00532D75" w:rsidRPr="00711817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400439" w:rsidRPr="00711817">
              <w:rPr>
                <w:sz w:val="24"/>
                <w:szCs w:val="24"/>
                <w:lang w:eastAsia="en-US"/>
              </w:rPr>
              <w:t>избирательные фонды кандидатов</w:t>
            </w:r>
            <w:r w:rsidRPr="00711817">
              <w:rPr>
                <w:sz w:val="24"/>
                <w:szCs w:val="24"/>
                <w:lang w:eastAsia="en-US"/>
              </w:rPr>
              <w:t>.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Сообщение о результатах проверки в 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</w:t>
            </w:r>
            <w:proofErr w:type="gramStart"/>
            <w:r w:rsidR="00400439" w:rsidRPr="00711817">
              <w:rPr>
                <w:bCs/>
                <w:sz w:val="24"/>
                <w:szCs w:val="24"/>
                <w:lang w:eastAsia="en-US"/>
              </w:rPr>
              <w:t>ю</w:t>
            </w:r>
            <w:r w:rsidRPr="00711817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ч. 5.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 пятидневный срок со дня поступления представления  </w:t>
            </w:r>
            <w:r w:rsidR="00A82CFB" w:rsidRPr="00711817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532D75" w:rsidRPr="00711817" w:rsidTr="001D54C3">
        <w:trPr>
          <w:trHeight w:val="8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Сообщение информации соответствующим кандидатам либо их уполномоченным предста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вителям по финансовым вопросам </w:t>
            </w:r>
            <w:r w:rsidRPr="00711817">
              <w:rPr>
                <w:sz w:val="24"/>
                <w:szCs w:val="24"/>
                <w:lang w:eastAsia="en-US"/>
              </w:rPr>
              <w:t>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AD7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532D75" w:rsidRPr="00711817" w:rsidTr="001D54C3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Кандидат, либо его уполномоченный предста</w:t>
            </w:r>
            <w:r w:rsidR="00400439" w:rsidRPr="00711817">
              <w:rPr>
                <w:sz w:val="24"/>
                <w:szCs w:val="24"/>
                <w:lang w:eastAsia="en-US"/>
              </w:rPr>
              <w:t>витель  по финансовым вопросам</w:t>
            </w:r>
          </w:p>
        </w:tc>
      </w:tr>
      <w:tr w:rsidR="00532D75" w:rsidRPr="00711817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 10 дней после поступления пожертвования на специальный избирательный счет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Кандидат, либо его уполномоченный предста</w:t>
            </w:r>
            <w:r w:rsidR="00400439" w:rsidRPr="00711817">
              <w:rPr>
                <w:sz w:val="24"/>
                <w:szCs w:val="24"/>
                <w:lang w:eastAsia="en-US"/>
              </w:rPr>
              <w:t>витель  по финансовым вопросам</w:t>
            </w:r>
          </w:p>
        </w:tc>
      </w:tr>
      <w:tr w:rsidR="00532D75" w:rsidRPr="00711817" w:rsidTr="001D54C3">
        <w:trPr>
          <w:trHeight w:val="1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Закрытие специального избирательного счета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До дня представления итоговог</w:t>
            </w:r>
            <w:r w:rsidR="00400439" w:rsidRPr="00711817">
              <w:rPr>
                <w:sz w:val="24"/>
                <w:szCs w:val="24"/>
                <w:lang w:eastAsia="en-US"/>
              </w:rPr>
              <w:t>о финансового отчета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Зарегистрированный кандидат</w:t>
            </w:r>
          </w:p>
        </w:tc>
      </w:tr>
      <w:tr w:rsidR="00532D75" w:rsidRPr="00711817" w:rsidTr="001D54C3">
        <w:trPr>
          <w:trHeight w:val="1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Перечисление денежных средств, оставшихся на специальных избирательных счетах кандидато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в </w:t>
            </w:r>
            <w:r w:rsidRPr="00711817">
              <w:rPr>
                <w:sz w:val="24"/>
                <w:szCs w:val="24"/>
                <w:lang w:eastAsia="en-US"/>
              </w:rPr>
              <w:t>в доход местного бюджета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 истечении 60 дней со дня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районной территориальной избирательной комиссии</w:t>
            </w:r>
          </w:p>
        </w:tc>
      </w:tr>
      <w:tr w:rsidR="00532D75" w:rsidRPr="00711817" w:rsidTr="001D54C3">
        <w:trPr>
          <w:trHeight w:val="5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400439" w:rsidRPr="00711817">
              <w:rPr>
                <w:sz w:val="24"/>
                <w:szCs w:val="24"/>
                <w:lang w:eastAsia="en-US"/>
              </w:rPr>
              <w:t>избирательные фонды кандидатов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дня голосования до представления итоговых финансовых отчетов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Зарегистрированные кандидаты либо уполномоченные представители ка</w:t>
            </w:r>
            <w:r w:rsidR="003162A2" w:rsidRPr="00711817">
              <w:rPr>
                <w:sz w:val="24"/>
                <w:szCs w:val="24"/>
                <w:lang w:eastAsia="en-US"/>
              </w:rPr>
              <w:t>ндидата по финансовым вопросам</w:t>
            </w:r>
          </w:p>
        </w:tc>
      </w:tr>
      <w:tr w:rsidR="00532D75" w:rsidRPr="00711817" w:rsidTr="001D54C3">
        <w:trPr>
          <w:trHeight w:val="16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Откомандирование специалистов, входящих в состав контро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льно-ревизионных службы при </w:t>
            </w:r>
            <w:r w:rsidR="00CE210D" w:rsidRPr="00711817">
              <w:rPr>
                <w:sz w:val="24"/>
                <w:szCs w:val="24"/>
              </w:rPr>
              <w:t>избирательной комиссии, организующей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в ее распоряжение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 ст. 74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Государственные органы и иные органы и организации, указанные в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2 ст. 74 Закона Забайкальского края «О муниципальных  выборах в Забайкальском крае»</w:t>
            </w:r>
          </w:p>
        </w:tc>
      </w:tr>
      <w:tr w:rsidR="00532D75" w:rsidRPr="00711817" w:rsidTr="00351401">
        <w:trPr>
          <w:cantSplit/>
          <w:trHeight w:val="42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b/>
                <w:bCs/>
                <w:sz w:val="24"/>
                <w:szCs w:val="24"/>
                <w:lang w:eastAsia="en-US"/>
              </w:rPr>
              <w:t>ГОЛОСОВАНИЕ И ОПРЕДЕЛЕНИЕ РЕЗУЛЬТАТОВ ВЫБОРОВ</w:t>
            </w:r>
          </w:p>
        </w:tc>
      </w:tr>
      <w:tr w:rsidR="00532D75" w:rsidRPr="00711817" w:rsidTr="001D54C3">
        <w:trPr>
          <w:cantSplit/>
          <w:trHeight w:val="2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4B7C4B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D7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Утверждение количества, формы и текста  избирательных бюллетеней</w:t>
            </w:r>
            <w:r w:rsidRPr="00711817">
              <w:rPr>
                <w:rStyle w:val="afe"/>
                <w:sz w:val="24"/>
                <w:szCs w:val="24"/>
                <w:lang w:eastAsia="en-US"/>
              </w:rPr>
              <w:footnoteReference w:id="4"/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2 октября </w:t>
            </w:r>
            <w:r w:rsidR="004B7C4B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  <w:p w:rsidR="003162A2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D7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Изготовление избирательных бюллетеней:</w:t>
            </w:r>
          </w:p>
        </w:tc>
      </w:tr>
      <w:tr w:rsidR="00532D75" w:rsidRPr="00711817" w:rsidTr="001D54C3">
        <w:trPr>
          <w:cantSplit/>
          <w:trHeight w:val="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  <w:trHeight w:val="21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B140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  <w:trHeight w:val="83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для обеспечения голосования в день голосования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3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Принятие решения о месте и времени передачи избирательных бюллетеней членам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районной территориальной избирательной комиссии</w:t>
            </w:r>
            <w:r w:rsidRPr="00711817">
              <w:rPr>
                <w:sz w:val="24"/>
                <w:szCs w:val="24"/>
                <w:lang w:eastAsia="en-US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Нерчинско-Заводской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</w:t>
            </w:r>
            <w:proofErr w:type="spellEnd"/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территориальной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Передача избирательных бюллетеней:</w:t>
            </w:r>
          </w:p>
        </w:tc>
      </w:tr>
      <w:tr w:rsidR="00532D75" w:rsidRPr="00711817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участковые избирательные комиссии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13.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1D5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</w:t>
            </w:r>
            <w:r w:rsidR="003162A2" w:rsidRPr="00711817">
              <w:rPr>
                <w:sz w:val="24"/>
                <w:szCs w:val="24"/>
                <w:lang w:eastAsia="en-US"/>
              </w:rPr>
              <w:t>21 октября</w:t>
            </w:r>
          </w:p>
          <w:p w:rsidR="000130E5" w:rsidRPr="00711817" w:rsidRDefault="001D5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Нерчинско-Заводскаярайонная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(ч.2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12 октября</w:t>
            </w:r>
            <w:r w:rsidR="004A3732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 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5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избирателям приглашений для участия в выборах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 12октября до 22 октября </w:t>
            </w:r>
            <w:r w:rsidR="001D54C3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351401">
        <w:trPr>
          <w:cantSplit/>
          <w:trHeight w:val="21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532D75" w:rsidRPr="00711817" w:rsidTr="001D54C3">
        <w:trPr>
          <w:cantSplit/>
          <w:trHeight w:val="1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532D75" w:rsidRPr="00711817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532D75" w:rsidRPr="00711817" w:rsidTr="001D54C3">
        <w:trPr>
          <w:cantSplit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Передача в УИК по акту в заклеенном конверте внешнего носителя информации (</w:t>
            </w:r>
            <w:r w:rsidRPr="00711817">
              <w:rPr>
                <w:sz w:val="24"/>
                <w:szCs w:val="24"/>
                <w:lang w:val="en-US" w:eastAsia="en-US"/>
              </w:rPr>
              <w:t>USB</w:t>
            </w:r>
            <w:r w:rsidRPr="00711817">
              <w:rPr>
                <w:sz w:val="24"/>
                <w:szCs w:val="24"/>
                <w:lang w:eastAsia="en-US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Непосредственно перед наступлением времени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Председатель участковой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23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8 до 20 часов по местному времени.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6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5. ст. 79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любое время с 1</w:t>
            </w:r>
            <w:r w:rsidR="003162A2" w:rsidRPr="00711817">
              <w:rPr>
                <w:sz w:val="24"/>
                <w:szCs w:val="24"/>
                <w:lang w:eastAsia="en-US"/>
              </w:rPr>
              <w:t>3 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но не позднее</w:t>
            </w:r>
            <w:r w:rsidR="003162A2" w:rsidRPr="00711817">
              <w:rPr>
                <w:sz w:val="24"/>
                <w:szCs w:val="24"/>
                <w:lang w:eastAsia="en-US"/>
              </w:rPr>
              <w:t xml:space="preserve"> 14 часов по местному времени 23 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532D75" w:rsidRPr="00711817" w:rsidTr="001D54C3">
        <w:trPr>
          <w:cantSplit/>
          <w:trHeight w:val="36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1D54C3" w:rsidRPr="00711817" w:rsidRDefault="000130E5" w:rsidP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78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 xml:space="preserve">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ранее 2 октября </w:t>
            </w:r>
            <w:r w:rsidR="001D54C3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ранее чем за 20 дней до дня голосования)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Участковые избирательные комиссии по решению </w:t>
            </w:r>
            <w:proofErr w:type="spellStart"/>
            <w:r w:rsidR="006344D7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6344D7"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 w:rsidR="006344D7"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47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Не позднее чем за 10 дней до начала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1D54C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pStyle w:val="af4"/>
              <w:ind w:left="0" w:right="0" w:firstLine="0"/>
              <w:jc w:val="both"/>
              <w:rPr>
                <w:color w:val="auto"/>
                <w:szCs w:val="24"/>
              </w:rPr>
            </w:pPr>
            <w:r w:rsidRPr="00711817">
              <w:rPr>
                <w:color w:val="auto"/>
                <w:szCs w:val="24"/>
              </w:rPr>
              <w:t>Утверждение графика дежурства при досрочном голосовании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1D54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1D54C3" w:rsidRPr="00711817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532D75" w:rsidRPr="00711817" w:rsidTr="00CE210D">
        <w:trPr>
          <w:cantSplit/>
          <w:trHeight w:val="28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1D54C3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 xml:space="preserve">Проведение досрочного голосования в помещении </w:t>
            </w:r>
            <w:proofErr w:type="spellStart"/>
            <w:r w:rsidR="006344D7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6344D7"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 w:rsidR="006344D7"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Pr="00711817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 xml:space="preserve">С </w:t>
            </w:r>
            <w:r w:rsidR="003162A2" w:rsidRPr="00711817">
              <w:rPr>
                <w:sz w:val="24"/>
                <w:szCs w:val="24"/>
              </w:rPr>
              <w:t>12 октября</w:t>
            </w:r>
            <w:r w:rsidRPr="00711817">
              <w:rPr>
                <w:sz w:val="24"/>
                <w:szCs w:val="24"/>
              </w:rPr>
              <w:t xml:space="preserve"> - </w:t>
            </w:r>
            <w:r w:rsidR="00D444CE" w:rsidRPr="00711817">
              <w:rPr>
                <w:sz w:val="24"/>
                <w:szCs w:val="24"/>
              </w:rPr>
              <w:t>18</w:t>
            </w:r>
            <w:r w:rsidR="003162A2" w:rsidRPr="00711817">
              <w:rPr>
                <w:sz w:val="24"/>
                <w:szCs w:val="24"/>
              </w:rPr>
              <w:t xml:space="preserve"> октября</w:t>
            </w:r>
          </w:p>
          <w:p w:rsidR="001D54C3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2022</w:t>
            </w:r>
            <w:r w:rsidR="001D54C3" w:rsidRPr="00711817">
              <w:rPr>
                <w:sz w:val="24"/>
                <w:szCs w:val="24"/>
              </w:rPr>
              <w:t xml:space="preserve"> года</w:t>
            </w:r>
          </w:p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(за 10-4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5F540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Проведение досрочного голосования в помещении УИК</w:t>
            </w:r>
          </w:p>
          <w:p w:rsidR="00CE210D" w:rsidRPr="00711817" w:rsidRDefault="00CE210D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D444CE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С 19 по 22 октября</w:t>
            </w:r>
            <w:r w:rsidR="00CE210D" w:rsidRPr="00711817">
              <w:rPr>
                <w:sz w:val="24"/>
                <w:szCs w:val="24"/>
              </w:rPr>
              <w:t xml:space="preserve"> 2022 года</w:t>
            </w:r>
          </w:p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(не ранее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d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firstLine="0"/>
              <w:rPr>
                <w:rFonts w:ascii="Times New Roman" w:hAnsi="Times New Roman"/>
                <w:u w:val="none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Подсчет голосов избирателей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Подписание протокола участковой избирательной комиссии об итогах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 итоговом заседании участковой избирательной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Члены участковых избирательных комиссий с правом решающего голоса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Выдача заверенных копий протокола участковой избирательной комиссии об итогах голосования лицам, указанным в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4. ст. 37   Закона Забайкальского края «О муниципальных  выборах в Забайкальском крае»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 при обращении соответствующих лиц</w:t>
            </w:r>
          </w:p>
        </w:tc>
      </w:tr>
      <w:tr w:rsidR="00532D75" w:rsidRPr="00711817" w:rsidTr="001D54C3">
        <w:trPr>
          <w:cantSplit/>
          <w:trHeight w:val="13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соответствии с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Определение результатов выборов главы муниципального образования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CE210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</w:t>
            </w:r>
            <w:r w:rsidR="00D444CE" w:rsidRPr="00711817">
              <w:rPr>
                <w:sz w:val="24"/>
                <w:szCs w:val="24"/>
                <w:lang w:eastAsia="en-US"/>
              </w:rPr>
              <w:t>озднее 29октября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пять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ст.82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</w:t>
            </w:r>
            <w:r w:rsidR="00D444CE" w:rsidRPr="00711817">
              <w:rPr>
                <w:sz w:val="24"/>
                <w:szCs w:val="24"/>
                <w:lang w:eastAsia="en-US"/>
              </w:rPr>
              <w:t>е 27 октября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три дня после дня голосования)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D444CE" w:rsidRPr="00711817">
              <w:rPr>
                <w:bCs/>
                <w:sz w:val="24"/>
                <w:szCs w:val="24"/>
                <w:lang w:eastAsia="en-US"/>
              </w:rPr>
              <w:t xml:space="preserve"> (с полномочиями окружной избирательной комиссии)</w:t>
            </w:r>
          </w:p>
        </w:tc>
      </w:tr>
      <w:tr w:rsidR="00532D75" w:rsidRPr="00711817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Установление общих результатов выборов</w:t>
            </w:r>
          </w:p>
          <w:p w:rsidR="000130E5" w:rsidRPr="00711817" w:rsidRDefault="000130E5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20. ст. 83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184C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31 октября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семь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CE210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Официальное опубликование полных данных о результатах выборов</w:t>
            </w:r>
          </w:p>
          <w:p w:rsidR="000130E5" w:rsidRPr="00711817" w:rsidRDefault="000130E5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двух месяцев со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общих данных о результатах выборов редакциям средств массовой информации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Зарегистрированные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кандидаты,  избранные главами, депутатами 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Регистрация избранного главы, депутата и выдача ему удостоверения об избрании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</w:t>
            </w:r>
            <w:proofErr w:type="gramStart"/>
            <w:r w:rsidRPr="00711817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711817">
              <w:rPr>
                <w:rFonts w:ascii="Times New Roman" w:hAnsi="Times New Roman"/>
                <w:lang w:eastAsia="en-US"/>
              </w:rPr>
              <w:t>.1. ст. 86 Закона Забайкальского края «О муниципальных выборах  в Забайкальском крае»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445B">
              <w:rPr>
                <w:rFonts w:ascii="Times New Roman" w:hAnsi="Times New Roman"/>
                <w:bCs/>
                <w:lang w:eastAsia="en-US"/>
              </w:rPr>
              <w:t>Нерчинско-Заводская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Избирательные комиссии</w:t>
            </w:r>
          </w:p>
        </w:tc>
      </w:tr>
    </w:tbl>
    <w:p w:rsidR="000130E5" w:rsidRPr="00711817" w:rsidRDefault="000130E5" w:rsidP="00D444CE">
      <w:pPr>
        <w:jc w:val="both"/>
        <w:rPr>
          <w:sz w:val="24"/>
          <w:szCs w:val="24"/>
        </w:rPr>
      </w:pPr>
      <w:r w:rsidRPr="00711817">
        <w:rPr>
          <w:sz w:val="24"/>
          <w:szCs w:val="24"/>
        </w:rPr>
        <w:t>С</w:t>
      </w:r>
      <w:r w:rsidR="00CE210D" w:rsidRPr="00711817">
        <w:rPr>
          <w:sz w:val="24"/>
          <w:szCs w:val="24"/>
        </w:rPr>
        <w:t>окращения: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МО – муниципальное образование;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УИК – участковая избирательная комиссия;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СМИ – средство массовой информации;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Закон – Закон Забайкальского края «О муниципальных выборах в Забайкальском крае».</w:t>
      </w: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7D75E1" w:rsidRPr="00711817" w:rsidRDefault="007D75E1">
      <w:pPr>
        <w:rPr>
          <w:sz w:val="24"/>
          <w:szCs w:val="24"/>
        </w:rPr>
      </w:pPr>
      <w:bookmarkStart w:id="0" w:name="_GoBack"/>
      <w:bookmarkEnd w:id="0"/>
    </w:p>
    <w:sectPr w:rsidR="007D75E1" w:rsidRPr="00711817" w:rsidSect="00AA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09" w:rsidRDefault="00EA7E09" w:rsidP="000130E5">
      <w:r>
        <w:separator/>
      </w:r>
    </w:p>
  </w:endnote>
  <w:endnote w:type="continuationSeparator" w:id="1">
    <w:p w:rsidR="00EA7E09" w:rsidRDefault="00EA7E09" w:rsidP="0001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09" w:rsidRDefault="00EA7E09" w:rsidP="000130E5">
      <w:r>
        <w:separator/>
      </w:r>
    </w:p>
  </w:footnote>
  <w:footnote w:type="continuationSeparator" w:id="1">
    <w:p w:rsidR="00EA7E09" w:rsidRDefault="00EA7E09" w:rsidP="000130E5">
      <w:r>
        <w:continuationSeparator/>
      </w:r>
    </w:p>
  </w:footnote>
  <w:footnote w:id="2">
    <w:p w:rsidR="006B099E" w:rsidRDefault="006B099E" w:rsidP="000130E5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3">
    <w:p w:rsidR="006B099E" w:rsidRDefault="006B099E" w:rsidP="000130E5">
      <w:pPr>
        <w:pStyle w:val="a7"/>
        <w:ind w:left="-1134"/>
        <w:jc w:val="both"/>
      </w:pPr>
      <w:r>
        <w:rPr>
          <w:rStyle w:val="afe"/>
        </w:rPr>
        <w:footnoteRef/>
      </w:r>
      <w:r>
        <w:t xml:space="preserve"> Вместе с указанными материалами представляются сведения о месте нахождения организации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6B099E" w:rsidRDefault="006B099E" w:rsidP="000130E5">
      <w:pPr>
        <w:pStyle w:val="a7"/>
        <w:ind w:left="-1134"/>
        <w:jc w:val="both"/>
      </w:pPr>
      <w:r>
        <w:rPr>
          <w:rStyle w:val="afe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">
    <w:nsid w:val="58F56F77"/>
    <w:multiLevelType w:val="hybridMultilevel"/>
    <w:tmpl w:val="E07C752A"/>
    <w:lvl w:ilvl="0" w:tplc="7C2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5D"/>
    <w:rsid w:val="00001545"/>
    <w:rsid w:val="000130E5"/>
    <w:rsid w:val="00034D11"/>
    <w:rsid w:val="00104ABA"/>
    <w:rsid w:val="0017676E"/>
    <w:rsid w:val="00184C91"/>
    <w:rsid w:val="001D54C3"/>
    <w:rsid w:val="00200C5E"/>
    <w:rsid w:val="002748B6"/>
    <w:rsid w:val="00287504"/>
    <w:rsid w:val="002A3EC1"/>
    <w:rsid w:val="003162A2"/>
    <w:rsid w:val="00340A8B"/>
    <w:rsid w:val="00340E80"/>
    <w:rsid w:val="00351401"/>
    <w:rsid w:val="003C2556"/>
    <w:rsid w:val="003E58D0"/>
    <w:rsid w:val="003F0BE9"/>
    <w:rsid w:val="003F5E9E"/>
    <w:rsid w:val="003F62E9"/>
    <w:rsid w:val="00400439"/>
    <w:rsid w:val="004029C1"/>
    <w:rsid w:val="0041161E"/>
    <w:rsid w:val="0042425F"/>
    <w:rsid w:val="00453B71"/>
    <w:rsid w:val="0046749E"/>
    <w:rsid w:val="00470FB7"/>
    <w:rsid w:val="00483396"/>
    <w:rsid w:val="004A3732"/>
    <w:rsid w:val="004B7C4B"/>
    <w:rsid w:val="00525437"/>
    <w:rsid w:val="00525D72"/>
    <w:rsid w:val="00532D75"/>
    <w:rsid w:val="00533814"/>
    <w:rsid w:val="00551326"/>
    <w:rsid w:val="005C625D"/>
    <w:rsid w:val="005F5402"/>
    <w:rsid w:val="006018EB"/>
    <w:rsid w:val="006344D7"/>
    <w:rsid w:val="00652695"/>
    <w:rsid w:val="00695E0F"/>
    <w:rsid w:val="006B099E"/>
    <w:rsid w:val="006C2960"/>
    <w:rsid w:val="00711817"/>
    <w:rsid w:val="00721F1C"/>
    <w:rsid w:val="007322B1"/>
    <w:rsid w:val="007740A4"/>
    <w:rsid w:val="007D75E1"/>
    <w:rsid w:val="00864322"/>
    <w:rsid w:val="0093127C"/>
    <w:rsid w:val="00933F1D"/>
    <w:rsid w:val="00971A18"/>
    <w:rsid w:val="009C0D23"/>
    <w:rsid w:val="00A464B3"/>
    <w:rsid w:val="00A47263"/>
    <w:rsid w:val="00A82CFB"/>
    <w:rsid w:val="00A94A3A"/>
    <w:rsid w:val="00AA2F84"/>
    <w:rsid w:val="00AB3AC3"/>
    <w:rsid w:val="00AD72FB"/>
    <w:rsid w:val="00B06A05"/>
    <w:rsid w:val="00B14036"/>
    <w:rsid w:val="00B30196"/>
    <w:rsid w:val="00B40021"/>
    <w:rsid w:val="00B91E6B"/>
    <w:rsid w:val="00BA6257"/>
    <w:rsid w:val="00BE78B2"/>
    <w:rsid w:val="00BF43A8"/>
    <w:rsid w:val="00C95D8C"/>
    <w:rsid w:val="00CE210D"/>
    <w:rsid w:val="00D3295E"/>
    <w:rsid w:val="00D444CE"/>
    <w:rsid w:val="00D65C6A"/>
    <w:rsid w:val="00DC7D6B"/>
    <w:rsid w:val="00E3445B"/>
    <w:rsid w:val="00E35898"/>
    <w:rsid w:val="00E77C90"/>
    <w:rsid w:val="00EA7E09"/>
    <w:rsid w:val="00EC17A4"/>
    <w:rsid w:val="00EC5108"/>
    <w:rsid w:val="00EE1469"/>
    <w:rsid w:val="00F6455D"/>
    <w:rsid w:val="00FA6B52"/>
    <w:rsid w:val="00FA75C1"/>
    <w:rsid w:val="00FB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0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30E5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E5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30E5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E5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E5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E5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E5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0E5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0E5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30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30E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0E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0E5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0E5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0130E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30E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130E5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130E5"/>
  </w:style>
  <w:style w:type="character" w:customStyle="1" w:styleId="a8">
    <w:name w:val="Текст сноски Знак"/>
    <w:basedOn w:val="a0"/>
    <w:link w:val="a7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0130E5"/>
  </w:style>
  <w:style w:type="paragraph" w:styleId="ab">
    <w:name w:val="header"/>
    <w:basedOn w:val="a"/>
    <w:link w:val="ac"/>
    <w:uiPriority w:val="99"/>
    <w:unhideWhenUsed/>
    <w:rsid w:val="000130E5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0130E5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uiPriority w:val="35"/>
    <w:semiHidden/>
    <w:unhideWhenUsed/>
    <w:qFormat/>
    <w:rsid w:val="000130E5"/>
    <w:pPr>
      <w:spacing w:line="312" w:lineRule="auto"/>
      <w:jc w:val="center"/>
    </w:pPr>
    <w:rPr>
      <w:b/>
      <w:sz w:val="32"/>
      <w:u w:val="single"/>
    </w:rPr>
  </w:style>
  <w:style w:type="paragraph" w:styleId="af0">
    <w:name w:val="Body Text"/>
    <w:basedOn w:val="a"/>
    <w:link w:val="af1"/>
    <w:unhideWhenUsed/>
    <w:rsid w:val="000130E5"/>
    <w:rPr>
      <w:sz w:val="28"/>
    </w:rPr>
  </w:style>
  <w:style w:type="character" w:customStyle="1" w:styleId="af1">
    <w:name w:val="Основной текст Знак"/>
    <w:basedOn w:val="a0"/>
    <w:link w:val="af0"/>
    <w:rsid w:val="000130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0130E5"/>
    <w:pPr>
      <w:ind w:left="5670"/>
      <w:jc w:val="right"/>
    </w:pPr>
    <w:rPr>
      <w:b/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130E5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130E5"/>
    <w:rPr>
      <w:color w:val="339966"/>
      <w:sz w:val="24"/>
    </w:rPr>
  </w:style>
  <w:style w:type="paragraph" w:styleId="31">
    <w:name w:val="Body Text 3"/>
    <w:basedOn w:val="a"/>
    <w:link w:val="32"/>
    <w:uiPriority w:val="99"/>
    <w:unhideWhenUsed/>
    <w:rsid w:val="000130E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0130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130E5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13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130E5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paragraph" w:styleId="af4">
    <w:name w:val="Block Text"/>
    <w:basedOn w:val="a"/>
    <w:uiPriority w:val="99"/>
    <w:unhideWhenUsed/>
    <w:rsid w:val="000130E5"/>
    <w:pPr>
      <w:ind w:left="-108" w:right="-109" w:firstLine="108"/>
      <w:jc w:val="center"/>
    </w:pPr>
    <w:rPr>
      <w:color w:val="008000"/>
      <w:sz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130E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130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Тема примечания Знак"/>
    <w:basedOn w:val="a9"/>
    <w:link w:val="af8"/>
    <w:uiPriority w:val="99"/>
    <w:semiHidden/>
    <w:rsid w:val="0001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0130E5"/>
    <w:rPr>
      <w:b/>
      <w:bCs/>
    </w:rPr>
  </w:style>
  <w:style w:type="paragraph" w:styleId="af9">
    <w:name w:val="Balloon Text"/>
    <w:basedOn w:val="a"/>
    <w:link w:val="afa"/>
    <w:uiPriority w:val="99"/>
    <w:unhideWhenUsed/>
    <w:rsid w:val="000130E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130E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0130E5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uiPriority w:val="99"/>
    <w:rsid w:val="000130E5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130E5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0130E5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uiPriority w:val="99"/>
    <w:rsid w:val="000130E5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paragraph" w:customStyle="1" w:styleId="ConsPlusTitle">
    <w:name w:val="ConsPlusTitle"/>
    <w:uiPriority w:val="99"/>
    <w:rsid w:val="00013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0130E5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0130E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d">
    <w:name w:val="Интерактивный заголовок"/>
    <w:basedOn w:val="a"/>
    <w:next w:val="a"/>
    <w:uiPriority w:val="99"/>
    <w:rsid w:val="000130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paragraph" w:customStyle="1" w:styleId="Web">
    <w:name w:val="Обычный (Web)"/>
    <w:basedOn w:val="a"/>
    <w:uiPriority w:val="99"/>
    <w:rsid w:val="000130E5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013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0130E5"/>
    <w:rPr>
      <w:rFonts w:ascii="Times New Roman" w:hAnsi="Times New Roman" w:cs="Times New Roman" w:hint="default"/>
      <w:vertAlign w:val="superscript"/>
    </w:rPr>
  </w:style>
  <w:style w:type="character" w:customStyle="1" w:styleId="12">
    <w:name w:val="Основной шрифт1"/>
    <w:rsid w:val="000130E5"/>
  </w:style>
  <w:style w:type="character" w:customStyle="1" w:styleId="aff">
    <w:name w:val="Гипертекстовая ссылка"/>
    <w:uiPriority w:val="99"/>
    <w:rsid w:val="000130E5"/>
    <w:rPr>
      <w:rFonts w:ascii="Times New Roman" w:hAnsi="Times New Roman" w:cs="Times New Roman" w:hint="default"/>
      <w:color w:val="008000"/>
    </w:rPr>
  </w:style>
  <w:style w:type="character" w:customStyle="1" w:styleId="aff0">
    <w:name w:val="номер страницы"/>
    <w:basedOn w:val="12"/>
    <w:rsid w:val="000130E5"/>
    <w:rPr>
      <w:rFonts w:ascii="Times New Roman" w:hAnsi="Times New Roman" w:cs="Times New Roman" w:hint="default"/>
    </w:rPr>
  </w:style>
  <w:style w:type="paragraph" w:customStyle="1" w:styleId="14-150">
    <w:name w:val="14-15"/>
    <w:basedOn w:val="a"/>
    <w:rsid w:val="00EC5108"/>
    <w:pPr>
      <w:spacing w:line="360" w:lineRule="auto"/>
      <w:ind w:firstLine="709"/>
      <w:jc w:val="both"/>
    </w:pPr>
    <w:rPr>
      <w:sz w:val="28"/>
      <w:szCs w:val="24"/>
    </w:rPr>
  </w:style>
  <w:style w:type="paragraph" w:styleId="aff1">
    <w:name w:val="Title"/>
    <w:basedOn w:val="a"/>
    <w:link w:val="aff2"/>
    <w:qFormat/>
    <w:rsid w:val="00B40021"/>
    <w:pPr>
      <w:jc w:val="center"/>
    </w:pPr>
    <w:rPr>
      <w:b/>
      <w:sz w:val="24"/>
    </w:rPr>
  </w:style>
  <w:style w:type="character" w:customStyle="1" w:styleId="aff2">
    <w:name w:val="Название Знак"/>
    <w:basedOn w:val="a0"/>
    <w:link w:val="aff1"/>
    <w:rsid w:val="00B4002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5AA3-D881-428C-BA25-C7BE89D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7324</Words>
  <Characters>41752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</cp:revision>
  <cp:lastPrinted>2022-08-04T08:34:00Z</cp:lastPrinted>
  <dcterms:created xsi:type="dcterms:W3CDTF">2022-08-09T13:17:00Z</dcterms:created>
  <dcterms:modified xsi:type="dcterms:W3CDTF">2022-08-10T08:15:00Z</dcterms:modified>
</cp:coreProperties>
</file>