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0B" w:rsidRPr="002E080B" w:rsidRDefault="002E080B" w:rsidP="002E080B">
      <w:pPr>
        <w:spacing w:after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851A04" w:rsidRDefault="002E080B" w:rsidP="002E080B">
      <w:pPr>
        <w:spacing w:after="0"/>
        <w:ind w:right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356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НЕРЧИНСКО-ЗАВОДСКОГО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51A04" w:rsidRDefault="002E080B" w:rsidP="002E080B">
      <w:pPr>
        <w:spacing w:after="0"/>
        <w:ind w:right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356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356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ОКРУГА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2E080B" w:rsidRPr="00E35688" w:rsidRDefault="002E080B" w:rsidP="002E080B">
      <w:pPr>
        <w:spacing w:after="0"/>
        <w:ind w:right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356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ЗАБАЙКАЛЬСКОГО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356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КРАЯ</w:t>
      </w:r>
    </w:p>
    <w:p w:rsidR="00851A04" w:rsidRDefault="00851A04" w:rsidP="002E080B">
      <w:pPr>
        <w:spacing w:after="0"/>
        <w:ind w:right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E080B" w:rsidRPr="002E080B" w:rsidRDefault="002E080B" w:rsidP="002E080B">
      <w:pPr>
        <w:spacing w:after="0"/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2E080B" w:rsidRPr="002E080B" w:rsidRDefault="00402E71" w:rsidP="002E080B">
      <w:pPr>
        <w:spacing w:after="0"/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E080B" w:rsidRPr="00311C18" w:rsidRDefault="00402E71" w:rsidP="00E35688">
      <w:pPr>
        <w:spacing w:after="0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311C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557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 июля</w:t>
      </w:r>
      <w:r w:rsidRPr="0031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688" w:rsidRPr="0031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31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5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311C18" w:rsidRPr="0031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1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74A31" w:rsidRPr="0031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1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5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438</w:t>
      </w:r>
      <w:r w:rsidRPr="0031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</w:p>
    <w:p w:rsidR="005E72BD" w:rsidRPr="00311C18" w:rsidRDefault="005E72BD" w:rsidP="002E080B">
      <w:pPr>
        <w:spacing w:after="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80B" w:rsidRPr="005E72BD" w:rsidRDefault="00E35688" w:rsidP="002E080B">
      <w:pPr>
        <w:spacing w:after="0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402E71" w:rsidRPr="005E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Нерчинский-Завод</w:t>
      </w:r>
      <w:proofErr w:type="gramEnd"/>
    </w:p>
    <w:p w:rsidR="002E080B" w:rsidRPr="002E080B" w:rsidRDefault="00402E71" w:rsidP="002E080B">
      <w:pPr>
        <w:spacing w:after="0"/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E080B" w:rsidRPr="002E080B" w:rsidRDefault="002E080B" w:rsidP="00311C18">
      <w:pPr>
        <w:spacing w:after="0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утверждении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Муниципальной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программы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противодейс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вии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коррупции»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311C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proofErr w:type="spellStart"/>
      <w:r w:rsidRPr="00E356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Нерчинско-Заводско</w:t>
      </w:r>
      <w:r w:rsidR="00311C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proofErr w:type="spellEnd"/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356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</w:t>
      </w:r>
      <w:r w:rsidR="00311C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356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округ</w:t>
      </w:r>
      <w:r w:rsidR="00311C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20E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20E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2023-2025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годы»</w:t>
      </w:r>
    </w:p>
    <w:p w:rsidR="002E080B" w:rsidRPr="002E080B" w:rsidRDefault="00402E71" w:rsidP="002E080B">
      <w:pPr>
        <w:spacing w:after="0"/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E080B" w:rsidRPr="002E080B" w:rsidRDefault="002E080B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коррупции»,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CBA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402E71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688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35688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35688" w:rsidRPr="00D90CB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чинско-Заводского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688" w:rsidRPr="00E3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688" w:rsidRPr="00E3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85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E080B" w:rsidRPr="002E080B" w:rsidRDefault="002E080B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прилагаемую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688" w:rsidRPr="00E3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Нерчинско-Заводском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688" w:rsidRPr="00E3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688" w:rsidRPr="00E3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2023-2025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ды»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Программа).</w:t>
      </w:r>
    </w:p>
    <w:p w:rsidR="002E080B" w:rsidRPr="002E080B" w:rsidRDefault="002E080B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688" w:rsidRPr="00E3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688" w:rsidRPr="00E3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Нерчинско-Заводском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688" w:rsidRPr="00E3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688" w:rsidRPr="00E3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2023-2025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0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годы»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31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5688" w:rsidRDefault="002E080B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E3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35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080B" w:rsidRPr="002E080B" w:rsidRDefault="00E35688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Ведущего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кадрами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Боровскую</w:t>
      </w:r>
      <w:proofErr w:type="spellEnd"/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</w:t>
      </w:r>
    </w:p>
    <w:p w:rsidR="00E35688" w:rsidRPr="00E35688" w:rsidRDefault="00402E71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35688">
        <w:rPr>
          <w:rFonts w:ascii="Times New Roman" w:hAnsi="Times New Roman" w:cs="Times New Roman"/>
          <w:sz w:val="28"/>
          <w:szCs w:val="28"/>
        </w:rPr>
        <w:t>4</w:t>
      </w:r>
      <w:r w:rsidR="00E35688" w:rsidRPr="00E356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688" w:rsidRPr="00E35688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688" w:rsidRPr="00E3568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688" w:rsidRPr="00E35688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688" w:rsidRPr="00E356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688" w:rsidRPr="00E35688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688" w:rsidRPr="00E3568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688" w:rsidRPr="00E35688">
        <w:rPr>
          <w:rFonts w:ascii="Times New Roman" w:hAnsi="Times New Roman" w:cs="Times New Roman"/>
          <w:sz w:val="28"/>
          <w:szCs w:val="28"/>
        </w:rPr>
        <w:t>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688" w:rsidRPr="00E35688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688" w:rsidRPr="00E3568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688" w:rsidRPr="00E35688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688" w:rsidRPr="00E3568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688" w:rsidRPr="00E35688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688" w:rsidRPr="00E35688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688" w:rsidRPr="00E35688">
        <w:rPr>
          <w:rFonts w:ascii="Times New Roman" w:hAnsi="Times New Roman" w:cs="Times New Roman"/>
          <w:sz w:val="28"/>
          <w:szCs w:val="28"/>
        </w:rPr>
        <w:t>(обнародования).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688" w:rsidRPr="00E35688" w:rsidRDefault="00E35688" w:rsidP="00D90CB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5688">
        <w:rPr>
          <w:rFonts w:ascii="Times New Roman" w:hAnsi="Times New Roman" w:cs="Times New Roman"/>
          <w:sz w:val="28"/>
          <w:szCs w:val="28"/>
        </w:rPr>
        <w:t>.</w:t>
      </w:r>
      <w:r w:rsidR="00402E71">
        <w:rPr>
          <w:rFonts w:ascii="Times New Roman" w:hAnsi="Times New Roman" w:cs="Times New Roman"/>
          <w:sz w:val="28"/>
          <w:szCs w:val="28"/>
        </w:rPr>
        <w:t xml:space="preserve"> </w:t>
      </w:r>
      <w:r w:rsidRPr="00E35688">
        <w:rPr>
          <w:rFonts w:ascii="Times New Roman" w:hAnsi="Times New Roman" w:cs="Times New Roman"/>
          <w:sz w:val="28"/>
          <w:szCs w:val="28"/>
        </w:rPr>
        <w:t>Настоящее</w:t>
      </w:r>
      <w:r w:rsidR="00402E71">
        <w:rPr>
          <w:rFonts w:ascii="Times New Roman" w:hAnsi="Times New Roman" w:cs="Times New Roman"/>
          <w:sz w:val="28"/>
          <w:szCs w:val="28"/>
        </w:rPr>
        <w:t xml:space="preserve"> </w:t>
      </w:r>
      <w:r w:rsidRPr="00E35688">
        <w:rPr>
          <w:rFonts w:ascii="Times New Roman" w:hAnsi="Times New Roman" w:cs="Times New Roman"/>
          <w:sz w:val="28"/>
          <w:szCs w:val="28"/>
        </w:rPr>
        <w:t>решение</w:t>
      </w:r>
      <w:r w:rsidR="00402E71">
        <w:rPr>
          <w:rFonts w:ascii="Times New Roman" w:hAnsi="Times New Roman" w:cs="Times New Roman"/>
          <w:sz w:val="28"/>
          <w:szCs w:val="28"/>
        </w:rPr>
        <w:t xml:space="preserve"> </w:t>
      </w:r>
      <w:r w:rsidRPr="00E35688">
        <w:rPr>
          <w:rFonts w:ascii="Times New Roman" w:hAnsi="Times New Roman" w:cs="Times New Roman"/>
          <w:sz w:val="28"/>
          <w:szCs w:val="28"/>
        </w:rPr>
        <w:t>опубликовать</w:t>
      </w:r>
      <w:r w:rsidR="00402E71">
        <w:rPr>
          <w:rFonts w:ascii="Times New Roman" w:hAnsi="Times New Roman" w:cs="Times New Roman"/>
          <w:sz w:val="28"/>
          <w:szCs w:val="28"/>
        </w:rPr>
        <w:t xml:space="preserve"> </w:t>
      </w:r>
      <w:r w:rsidRPr="00E35688">
        <w:rPr>
          <w:rFonts w:ascii="Times New Roman" w:hAnsi="Times New Roman" w:cs="Times New Roman"/>
          <w:sz w:val="28"/>
          <w:szCs w:val="28"/>
        </w:rPr>
        <w:t>(обнародовать)</w:t>
      </w:r>
      <w:r w:rsidR="00402E71">
        <w:rPr>
          <w:rFonts w:ascii="Times New Roman" w:hAnsi="Times New Roman" w:cs="Times New Roman"/>
          <w:sz w:val="28"/>
          <w:szCs w:val="28"/>
        </w:rPr>
        <w:t xml:space="preserve"> </w:t>
      </w:r>
      <w:r w:rsidRPr="00E35688">
        <w:rPr>
          <w:rFonts w:ascii="Times New Roman" w:hAnsi="Times New Roman" w:cs="Times New Roman"/>
          <w:sz w:val="28"/>
          <w:szCs w:val="28"/>
        </w:rPr>
        <w:t>в</w:t>
      </w:r>
      <w:r w:rsidR="00402E71">
        <w:rPr>
          <w:rFonts w:ascii="Times New Roman" w:hAnsi="Times New Roman" w:cs="Times New Roman"/>
          <w:sz w:val="28"/>
          <w:szCs w:val="28"/>
        </w:rPr>
        <w:t xml:space="preserve"> </w:t>
      </w:r>
      <w:r w:rsidRPr="00E35688">
        <w:rPr>
          <w:rFonts w:ascii="Times New Roman" w:hAnsi="Times New Roman" w:cs="Times New Roman"/>
          <w:sz w:val="28"/>
          <w:szCs w:val="28"/>
        </w:rPr>
        <w:t>газете</w:t>
      </w:r>
      <w:r w:rsidR="00402E71">
        <w:rPr>
          <w:rFonts w:ascii="Times New Roman" w:hAnsi="Times New Roman" w:cs="Times New Roman"/>
          <w:sz w:val="28"/>
          <w:szCs w:val="28"/>
        </w:rPr>
        <w:t xml:space="preserve"> </w:t>
      </w:r>
      <w:r w:rsidRPr="00E35688">
        <w:rPr>
          <w:rFonts w:ascii="Times New Roman" w:hAnsi="Times New Roman" w:cs="Times New Roman"/>
          <w:sz w:val="28"/>
          <w:szCs w:val="28"/>
        </w:rPr>
        <w:t>«Советское</w:t>
      </w:r>
      <w:r w:rsidR="00402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688">
        <w:rPr>
          <w:rFonts w:ascii="Times New Roman" w:hAnsi="Times New Roman" w:cs="Times New Roman"/>
          <w:sz w:val="28"/>
          <w:szCs w:val="28"/>
        </w:rPr>
        <w:t>Приаргунье</w:t>
      </w:r>
      <w:proofErr w:type="spellEnd"/>
      <w:r w:rsidRPr="00E35688">
        <w:rPr>
          <w:rFonts w:ascii="Times New Roman" w:hAnsi="Times New Roman" w:cs="Times New Roman"/>
          <w:sz w:val="28"/>
          <w:szCs w:val="28"/>
        </w:rPr>
        <w:t>»,</w:t>
      </w:r>
      <w:r w:rsidR="00402E71">
        <w:rPr>
          <w:rFonts w:ascii="Times New Roman" w:hAnsi="Times New Roman" w:cs="Times New Roman"/>
          <w:sz w:val="28"/>
          <w:szCs w:val="28"/>
        </w:rPr>
        <w:t xml:space="preserve"> </w:t>
      </w:r>
      <w:r w:rsidRPr="00E35688">
        <w:rPr>
          <w:rFonts w:ascii="Times New Roman" w:hAnsi="Times New Roman" w:cs="Times New Roman"/>
          <w:sz w:val="28"/>
          <w:szCs w:val="28"/>
        </w:rPr>
        <w:t>на</w:t>
      </w:r>
      <w:r w:rsidR="00402E71">
        <w:rPr>
          <w:rFonts w:ascii="Times New Roman" w:hAnsi="Times New Roman" w:cs="Times New Roman"/>
          <w:sz w:val="28"/>
          <w:szCs w:val="28"/>
        </w:rPr>
        <w:t xml:space="preserve"> </w:t>
      </w:r>
      <w:r w:rsidRPr="00E35688">
        <w:rPr>
          <w:rFonts w:ascii="Times New Roman" w:hAnsi="Times New Roman" w:cs="Times New Roman"/>
          <w:sz w:val="28"/>
          <w:szCs w:val="28"/>
        </w:rPr>
        <w:t>сайте</w:t>
      </w:r>
      <w:r w:rsidR="00402E71">
        <w:rPr>
          <w:rFonts w:ascii="Times New Roman" w:hAnsi="Times New Roman" w:cs="Times New Roman"/>
          <w:sz w:val="28"/>
          <w:szCs w:val="28"/>
        </w:rPr>
        <w:t xml:space="preserve"> </w:t>
      </w:r>
      <w:r w:rsidRPr="00E35688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402E71">
        <w:rPr>
          <w:rFonts w:ascii="Times New Roman" w:hAnsi="Times New Roman" w:cs="Times New Roman"/>
          <w:sz w:val="28"/>
          <w:szCs w:val="28"/>
        </w:rPr>
        <w:t xml:space="preserve"> </w:t>
      </w:r>
      <w:r w:rsidRPr="00E35688">
        <w:rPr>
          <w:rFonts w:ascii="Times New Roman" w:hAnsi="Times New Roman" w:cs="Times New Roman"/>
          <w:sz w:val="28"/>
          <w:szCs w:val="28"/>
        </w:rPr>
        <w:t>муниципального</w:t>
      </w:r>
      <w:r w:rsidR="00402E71">
        <w:rPr>
          <w:rFonts w:ascii="Times New Roman" w:hAnsi="Times New Roman" w:cs="Times New Roman"/>
          <w:sz w:val="28"/>
          <w:szCs w:val="28"/>
        </w:rPr>
        <w:t xml:space="preserve"> </w:t>
      </w:r>
      <w:r w:rsidRPr="00E35688">
        <w:rPr>
          <w:rFonts w:ascii="Times New Roman" w:hAnsi="Times New Roman" w:cs="Times New Roman"/>
          <w:sz w:val="28"/>
          <w:szCs w:val="28"/>
        </w:rPr>
        <w:t>округа</w:t>
      </w:r>
      <w:r w:rsidR="00402E71">
        <w:rPr>
          <w:rFonts w:ascii="Times New Roman" w:hAnsi="Times New Roman" w:cs="Times New Roman"/>
          <w:sz w:val="28"/>
          <w:szCs w:val="28"/>
        </w:rPr>
        <w:t xml:space="preserve"> </w:t>
      </w:r>
      <w:r w:rsidRPr="00E3568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5688">
        <w:rPr>
          <w:rFonts w:ascii="Times New Roman" w:hAnsi="Times New Roman" w:cs="Times New Roman"/>
          <w:sz w:val="28"/>
          <w:szCs w:val="28"/>
          <w:lang w:val="en-US"/>
        </w:rPr>
        <w:t>nerzavod</w:t>
      </w:r>
      <w:proofErr w:type="spellEnd"/>
      <w:r w:rsidRPr="00E35688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E356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35688">
        <w:rPr>
          <w:rFonts w:ascii="Times New Roman" w:hAnsi="Times New Roman" w:cs="Times New Roman"/>
          <w:sz w:val="28"/>
          <w:szCs w:val="28"/>
        </w:rPr>
        <w:t>).</w:t>
      </w:r>
    </w:p>
    <w:p w:rsidR="00E35688" w:rsidRPr="00E35688" w:rsidRDefault="00E35688" w:rsidP="00D90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5688" w:rsidRPr="0017442E" w:rsidRDefault="00E35688" w:rsidP="00D90CBA">
      <w:pPr>
        <w:spacing w:after="0"/>
        <w:jc w:val="both"/>
        <w:rPr>
          <w:szCs w:val="28"/>
        </w:rPr>
      </w:pPr>
    </w:p>
    <w:p w:rsidR="00E35688" w:rsidRPr="0017442E" w:rsidRDefault="00E35688" w:rsidP="0079548F">
      <w:pPr>
        <w:spacing w:after="0"/>
        <w:jc w:val="both"/>
        <w:rPr>
          <w:szCs w:val="28"/>
        </w:rPr>
      </w:pPr>
    </w:p>
    <w:p w:rsidR="00E35688" w:rsidRDefault="00E35688" w:rsidP="0079548F">
      <w:pPr>
        <w:spacing w:after="0"/>
        <w:jc w:val="both"/>
        <w:rPr>
          <w:szCs w:val="28"/>
        </w:rPr>
      </w:pPr>
    </w:p>
    <w:p w:rsidR="00E35688" w:rsidRPr="00E35688" w:rsidRDefault="00E35688" w:rsidP="0079548F">
      <w:pPr>
        <w:tabs>
          <w:tab w:val="left" w:pos="315"/>
          <w:tab w:val="center" w:pos="3614"/>
          <w:tab w:val="left" w:pos="6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688">
        <w:rPr>
          <w:rFonts w:ascii="Times New Roman" w:hAnsi="Times New Roman" w:cs="Times New Roman"/>
          <w:sz w:val="28"/>
          <w:szCs w:val="28"/>
        </w:rPr>
        <w:t>Глава</w:t>
      </w:r>
      <w:r w:rsidR="00402E71">
        <w:rPr>
          <w:rFonts w:ascii="Times New Roman" w:hAnsi="Times New Roman" w:cs="Times New Roman"/>
          <w:sz w:val="28"/>
          <w:szCs w:val="28"/>
        </w:rPr>
        <w:t xml:space="preserve"> </w:t>
      </w:r>
      <w:r w:rsidRPr="00E35688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851A04">
        <w:rPr>
          <w:rFonts w:ascii="Times New Roman" w:hAnsi="Times New Roman" w:cs="Times New Roman"/>
          <w:sz w:val="28"/>
          <w:szCs w:val="28"/>
        </w:rPr>
        <w:tab/>
      </w:r>
      <w:r w:rsidR="00851A04">
        <w:rPr>
          <w:rFonts w:ascii="Times New Roman" w:hAnsi="Times New Roman" w:cs="Times New Roman"/>
          <w:sz w:val="28"/>
          <w:szCs w:val="28"/>
        </w:rPr>
        <w:tab/>
      </w:r>
      <w:r w:rsidR="00851A04">
        <w:rPr>
          <w:rFonts w:ascii="Times New Roman" w:hAnsi="Times New Roman" w:cs="Times New Roman"/>
          <w:sz w:val="28"/>
          <w:szCs w:val="28"/>
        </w:rPr>
        <w:tab/>
      </w:r>
      <w:r w:rsidR="00851A04">
        <w:rPr>
          <w:rFonts w:ascii="Times New Roman" w:hAnsi="Times New Roman" w:cs="Times New Roman"/>
          <w:sz w:val="28"/>
          <w:szCs w:val="28"/>
        </w:rPr>
        <w:tab/>
      </w:r>
    </w:p>
    <w:p w:rsidR="00E35688" w:rsidRPr="00E35688" w:rsidRDefault="00E35688" w:rsidP="0079548F">
      <w:pPr>
        <w:tabs>
          <w:tab w:val="left" w:pos="315"/>
          <w:tab w:val="center" w:pos="36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688">
        <w:rPr>
          <w:rFonts w:ascii="Times New Roman" w:hAnsi="Times New Roman" w:cs="Times New Roman"/>
          <w:sz w:val="28"/>
          <w:szCs w:val="28"/>
        </w:rPr>
        <w:t>муниципального</w:t>
      </w:r>
      <w:r w:rsidR="00402E71">
        <w:rPr>
          <w:rFonts w:ascii="Times New Roman" w:hAnsi="Times New Roman" w:cs="Times New Roman"/>
          <w:sz w:val="28"/>
          <w:szCs w:val="28"/>
        </w:rPr>
        <w:t xml:space="preserve"> </w:t>
      </w:r>
      <w:r w:rsidRPr="00E35688">
        <w:rPr>
          <w:rFonts w:ascii="Times New Roman" w:hAnsi="Times New Roman" w:cs="Times New Roman"/>
          <w:sz w:val="28"/>
          <w:szCs w:val="28"/>
        </w:rPr>
        <w:t>округа</w:t>
      </w:r>
      <w:r w:rsidRPr="00E35688">
        <w:rPr>
          <w:rFonts w:ascii="Times New Roman" w:hAnsi="Times New Roman" w:cs="Times New Roman"/>
          <w:sz w:val="28"/>
          <w:szCs w:val="28"/>
        </w:rPr>
        <w:tab/>
      </w:r>
      <w:r w:rsidRPr="00E35688">
        <w:rPr>
          <w:rFonts w:ascii="Times New Roman" w:hAnsi="Times New Roman" w:cs="Times New Roman"/>
          <w:sz w:val="28"/>
          <w:szCs w:val="28"/>
        </w:rPr>
        <w:tab/>
      </w:r>
      <w:r w:rsidRPr="00E35688">
        <w:rPr>
          <w:rFonts w:ascii="Times New Roman" w:hAnsi="Times New Roman" w:cs="Times New Roman"/>
          <w:sz w:val="28"/>
          <w:szCs w:val="28"/>
        </w:rPr>
        <w:tab/>
      </w:r>
      <w:r w:rsidR="00851A04">
        <w:rPr>
          <w:rFonts w:ascii="Times New Roman" w:hAnsi="Times New Roman" w:cs="Times New Roman"/>
          <w:sz w:val="28"/>
          <w:szCs w:val="28"/>
        </w:rPr>
        <w:t xml:space="preserve">        </w:t>
      </w:r>
      <w:r w:rsidR="00851A04">
        <w:rPr>
          <w:rFonts w:ascii="Times New Roman" w:hAnsi="Times New Roman" w:cs="Times New Roman"/>
          <w:sz w:val="28"/>
          <w:szCs w:val="28"/>
        </w:rPr>
        <w:tab/>
        <w:t xml:space="preserve">  Л.В. Михалёв</w:t>
      </w:r>
    </w:p>
    <w:p w:rsidR="00E35688" w:rsidRDefault="00E35688" w:rsidP="0079548F">
      <w:pPr>
        <w:spacing w:after="0"/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688" w:rsidRDefault="00E35688" w:rsidP="0079548F">
      <w:pPr>
        <w:spacing w:after="0"/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688" w:rsidRDefault="00E35688" w:rsidP="0079548F">
      <w:pPr>
        <w:spacing w:after="0"/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1C18" w:rsidRDefault="00311C18" w:rsidP="0079548F">
      <w:pPr>
        <w:spacing w:after="0"/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90CBA" w:rsidRDefault="00D90CBA" w:rsidP="0079548F">
      <w:pPr>
        <w:spacing w:after="0"/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1C18" w:rsidRDefault="00311C18" w:rsidP="0079548F">
      <w:pPr>
        <w:spacing w:after="0"/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080B" w:rsidRPr="002E080B" w:rsidRDefault="002E080B" w:rsidP="002E080B">
      <w:pPr>
        <w:spacing w:after="0"/>
        <w:ind w:righ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2E080B" w:rsidRPr="006663CB" w:rsidRDefault="002E080B" w:rsidP="002E080B">
      <w:pPr>
        <w:spacing w:after="0"/>
        <w:ind w:righ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D90CBA" w:rsidRDefault="006663CB" w:rsidP="002E080B">
      <w:pPr>
        <w:spacing w:after="0"/>
        <w:ind w:righ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63CB" w:rsidRPr="002E080B" w:rsidRDefault="006663CB" w:rsidP="002E080B">
      <w:pPr>
        <w:spacing w:after="0"/>
        <w:ind w:righ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2E080B" w:rsidRPr="002E080B" w:rsidRDefault="00D90CBA" w:rsidP="00D90CBA">
      <w:pPr>
        <w:spacing w:after="0"/>
        <w:ind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663CB" w:rsidRPr="0066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663CB" w:rsidRPr="0066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080B" w:rsidRPr="002E080B" w:rsidRDefault="00402E71" w:rsidP="002E080B">
      <w:pPr>
        <w:spacing w:after="0"/>
        <w:ind w:right="0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E72BD" w:rsidRDefault="002E080B" w:rsidP="002E080B">
      <w:pPr>
        <w:spacing w:after="0"/>
        <w:ind w:right="0"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Муниципальная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противодействии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коррупции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663CB" w:rsidRPr="006663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Нерчинско-Заводском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663CB" w:rsidRPr="006663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муниципальном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663CB" w:rsidRPr="006663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округе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2E080B" w:rsidRPr="002E080B" w:rsidRDefault="00A20E04" w:rsidP="002E080B">
      <w:pPr>
        <w:spacing w:after="0"/>
        <w:ind w:righ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2023-2025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2E080B"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годы»</w:t>
      </w:r>
    </w:p>
    <w:p w:rsidR="00615F57" w:rsidRDefault="00615F57" w:rsidP="00615F57">
      <w:pPr>
        <w:pStyle w:val="ConsPlusNormal"/>
        <w:ind w:firstLine="0"/>
        <w:jc w:val="center"/>
        <w:outlineLvl w:val="1"/>
        <w:rPr>
          <w:color w:val="000000"/>
          <w:sz w:val="24"/>
          <w:szCs w:val="24"/>
        </w:rPr>
      </w:pPr>
    </w:p>
    <w:p w:rsidR="00615F57" w:rsidRDefault="00402E71" w:rsidP="00615F5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 w:rsidR="00615F57" w:rsidRPr="00D06C2C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D06C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15F57" w:rsidRPr="00D06C2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D06C2C" w:rsidRPr="00D06C2C" w:rsidRDefault="00D06C2C" w:rsidP="00615F5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5F57" w:rsidRPr="00D06C2C" w:rsidRDefault="00615F57" w:rsidP="00615F5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6C2C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615F57" w:rsidRPr="00D06C2C" w:rsidRDefault="00615F57" w:rsidP="00615F5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6C2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D06C2C" w:rsidRPr="00D06C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06C2C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2E080B" w:rsidRPr="002E080B" w:rsidRDefault="002E080B" w:rsidP="002E080B">
      <w:pPr>
        <w:spacing w:after="0"/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50"/>
        <w:gridCol w:w="6755"/>
      </w:tblGrid>
      <w:tr w:rsidR="00615F57" w:rsidRPr="002D2E9B" w:rsidTr="00D06C2C"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6663C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Нерчинско-Заводском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0E04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0E04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</w:tr>
      <w:tr w:rsidR="00615F57" w:rsidRPr="002D2E9B" w:rsidTr="00D06C2C"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D90CBA" w:rsidRDefault="002E080B" w:rsidP="00615F57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тиводействии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коррупции»,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D90CBA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муниципальной службе в Российской Федерации"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Нерчинско-Заводского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службе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Нерчинско-Заводском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округе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края»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25.01.2023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верждении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этики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служебного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Нерчинско-Заводского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округа.</w:t>
            </w:r>
            <w:proofErr w:type="gramEnd"/>
          </w:p>
        </w:tc>
      </w:tr>
      <w:tr w:rsidR="00615F57" w:rsidRPr="002D2E9B" w:rsidTr="00D06C2C">
        <w:trPr>
          <w:trHeight w:val="608"/>
        </w:trPr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6663C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Нерчинско-Заводского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615F57" w:rsidRPr="002D2E9B" w:rsidTr="00D06C2C"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6663C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Нерчинско-Заводского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615F57" w:rsidRPr="002D2E9B" w:rsidTr="00D06C2C"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6663CB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кадрами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чинско-Заводского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615F57" w:rsidRPr="002D2E9B" w:rsidTr="00945B41">
        <w:trPr>
          <w:trHeight w:val="2808"/>
        </w:trPr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2E080B" w:rsidRPr="008E3D47" w:rsidRDefault="00402E71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80B" w:rsidRPr="008E3D47" w:rsidRDefault="00402E71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80B" w:rsidRPr="008E3D47" w:rsidRDefault="00402E71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80B" w:rsidRPr="008E3D47" w:rsidRDefault="00402E71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80B" w:rsidRPr="008E3D47" w:rsidRDefault="00402E71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80B" w:rsidRPr="008E3D47" w:rsidRDefault="00402E71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80B" w:rsidRPr="008E3D47" w:rsidRDefault="00402E71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6663CB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ствию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Нерчинско-Заводском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округе</w:t>
            </w:r>
          </w:p>
          <w:p w:rsidR="0079548F" w:rsidRPr="008E3D47" w:rsidRDefault="002E080B" w:rsidP="006663CB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законных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Нерчинско-Заводского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80B" w:rsidRPr="008E3D47" w:rsidRDefault="002E080B" w:rsidP="006663CB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водействия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  <w:p w:rsidR="002E080B" w:rsidRPr="008E3D47" w:rsidRDefault="002E080B" w:rsidP="006663CB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мониторинга,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просвещения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пропаганды;</w:t>
            </w:r>
          </w:p>
          <w:p w:rsidR="0079548F" w:rsidRPr="008E3D47" w:rsidRDefault="0079548F" w:rsidP="006663CB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5)обеспечение прозрачности деятельности Администрации  Не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чинско-Заводского муниципального округа</w:t>
            </w:r>
          </w:p>
        </w:tc>
      </w:tr>
      <w:tr w:rsidR="0079548F" w:rsidRPr="002D2E9B" w:rsidTr="00D06C2C"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 годы</w:t>
            </w:r>
          </w:p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48F" w:rsidRPr="002D2E9B" w:rsidTr="00D06C2C"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системы противодействия коррупц</w:t>
            </w:r>
            <w:proofErr w:type="gramStart"/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дрение в деятельность администрации округа;</w:t>
            </w:r>
          </w:p>
          <w:p w:rsidR="0079548F" w:rsidRPr="008E3D47" w:rsidRDefault="0079548F" w:rsidP="006663C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укрепление доверия населения к деятельности администрации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округа;</w:t>
            </w:r>
          </w:p>
        </w:tc>
      </w:tr>
      <w:tr w:rsidR="0079548F" w:rsidRPr="002D2E9B" w:rsidTr="00D06C2C"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средств и источн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финансирования Пр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33 тыс. руб., в том числе</w:t>
            </w:r>
          </w:p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год-11 тыс. рублей</w:t>
            </w:r>
          </w:p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год-11 тыс.</w:t>
            </w:r>
            <w:r w:rsidR="00D0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год-11 тыс. рублей</w:t>
            </w:r>
          </w:p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48F" w:rsidRPr="002D2E9B" w:rsidTr="00D06C2C"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48F" w:rsidRPr="008E3D47" w:rsidRDefault="0079548F" w:rsidP="006663C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Нерчинско-Заводского муниципального округа</w:t>
            </w:r>
          </w:p>
        </w:tc>
      </w:tr>
    </w:tbl>
    <w:p w:rsidR="00DA5A45" w:rsidRDefault="00DA5A45" w:rsidP="00DA5A45">
      <w:pPr>
        <w:spacing w:after="0"/>
        <w:ind w:righ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080B" w:rsidRPr="00DA5A45" w:rsidRDefault="00DA5A45" w:rsidP="00DA5A45">
      <w:pPr>
        <w:spacing w:after="0"/>
        <w:ind w:righ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 w:rsidR="00402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A5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DA5A45" w:rsidRDefault="00DA5A45" w:rsidP="002E080B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080B" w:rsidRDefault="00DA5A45" w:rsidP="0079548F">
      <w:pPr>
        <w:spacing w:after="0"/>
        <w:ind w:right="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 - одна из угроз национальной безопасности, а консолидация усилий, направленных на борьбу с коррупцией, является одной из мер обесп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национальной безопасности. Коррупция ставит под угрозу сам факт с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ществования государства, выступает основным препятствием для повышения уровня жизни населения, развития экономики, становления гражданского общ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 борьбы с организованной преступностью.</w:t>
      </w:r>
    </w:p>
    <w:p w:rsidR="00D90CBA" w:rsidRPr="00412929" w:rsidRDefault="00735878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proofErr w:type="gramStart"/>
        <w:r w:rsidR="00D90CBA" w:rsidRPr="0041292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Федеральным законом</w:t>
        </w:r>
      </w:hyperlink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tgtFrame="_blank" w:history="1">
        <w:r w:rsidR="00D90CBA" w:rsidRPr="0041292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25 декабря 2008 года № 273-ФЗ</w:t>
        </w:r>
      </w:hyperlink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противоде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коррупции» впервые на законодательном уровне определено понятие коррупции, установлены основные принципы противодействия корру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 правовые и организационные основы предупреждения коррупции и борьбы с ней, минимизации и (или) ликвидации последствий коррупционных правон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рушений, в том числе основы деятельности органов местного самоуправления по противодействию коррупции.</w:t>
      </w:r>
      <w:proofErr w:type="gramEnd"/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Забайкальском крае также уделяется пристальное внимание вопросам противодействия коррупции, разработке механизмов государственного регул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рования в коррупционно опасных сферах деятельности исполнительных орг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государственной власти и органов местного самоуправления.</w:t>
      </w:r>
    </w:p>
    <w:p w:rsidR="00D90CBA" w:rsidRPr="00412929" w:rsidRDefault="00412929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Нерчинско-Заводского муниципального округа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рамках данной программы проделана значительная нормотворческая и правопримен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тельная работа в целях профилактики и предупреждения коррупционных пр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вонарушений, реализованы мероприятия по созданию основных механизмов противодействия коррупции.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 существует необходимость дальнейшего развития и сове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шенствования работы в целях: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информирования населения о реальной коррупционной ситуации в м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ниципальном </w:t>
      </w:r>
      <w:r w:rsidR="00412929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мерах по реализации </w:t>
      </w:r>
      <w:proofErr w:type="spellStart"/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-осуществления мероприятий, нацеленных на устранение условий возни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новения коррупции и предупреждение коррупционных правонарушений;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-расширения взаимодействия органов местного самоуправления с инст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тутами гражданского общества, оказания поддержки формированию и деятел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общественных объединений по противодействию коррупции;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-применения правовых, образовательных и воспитательных мер, направленных на противодействие коррупции.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обозначенных проблем требует комплексного подхода по их реализации, чем и обусловлена необходимость применения программного м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тода и разработки программы.</w:t>
      </w:r>
    </w:p>
    <w:p w:rsidR="00D90CBA" w:rsidRPr="00D90CBA" w:rsidRDefault="00D90CBA" w:rsidP="00D90CBA">
      <w:pPr>
        <w:spacing w:after="0"/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0CBA" w:rsidRPr="00412929" w:rsidRDefault="00D90CBA" w:rsidP="00D90CBA">
      <w:pPr>
        <w:spacing w:after="0"/>
        <w:ind w:right="0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3. </w:t>
      </w:r>
      <w:r w:rsidR="00412929" w:rsidRPr="00412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и задачи</w:t>
      </w:r>
      <w:r w:rsidRPr="00412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 програм</w:t>
      </w:r>
      <w:r w:rsidR="00412929" w:rsidRPr="00412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</w:p>
    <w:p w:rsidR="00D90CBA" w:rsidRPr="00412929" w:rsidRDefault="00D90CBA" w:rsidP="00D90CBA">
      <w:pPr>
        <w:spacing w:after="0"/>
        <w:ind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реализации программы является осуществление мероприятий по противодействию коррупции в </w:t>
      </w:r>
      <w:proofErr w:type="spellStart"/>
      <w:r w:rsid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Нерчинско-Заводском</w:t>
      </w:r>
      <w:proofErr w:type="spellEnd"/>
      <w:r w:rsid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округе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обеспечение защиты прав и законных интересов жителей района.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-совершенствование правового регулирования в сфере противодействия коррупции на территории </w:t>
      </w:r>
      <w:r w:rsid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 муниципального округа</w:t>
      </w:r>
      <w:r w:rsidR="00412929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системы мер противодействия коррупции;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снижения правового нигилизма насел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 формирование </w:t>
      </w:r>
      <w:proofErr w:type="spellStart"/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мнения и нетерпим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к коррупционному поведению;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-организация </w:t>
      </w:r>
      <w:proofErr w:type="spellStart"/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мониторинга, просвещения и проп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ганды;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прозрачности деятельности органов местного самоуправл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 муниципального округа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-совершенствование системы запретов, ограничений и требов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 установленных в целях противодействия коррупции;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единообразного применения </w:t>
      </w:r>
      <w:hyperlink r:id="rId8" w:history="1">
        <w:r w:rsidRPr="0041292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законодательства</w:t>
        </w:r>
      </w:hyperlink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-совершенствование мер по противодействию коррупции в сфере закупок товаров, работ, услуг для обеспечения государственных или муниципальных нужд и в сфере закупок товаров, работ, услуг отдельными видами юридических лиц;</w:t>
      </w:r>
    </w:p>
    <w:p w:rsidR="00D90CBA" w:rsidRPr="00412929" w:rsidRDefault="00412929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предусмотренных </w:t>
      </w:r>
      <w:hyperlink r:id="rId9" w:history="1">
        <w:r w:rsidR="00D90CBA" w:rsidRPr="0041292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Федеральным законом</w:t>
        </w:r>
      </w:hyperlink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history="1">
        <w:r w:rsidR="00D90CBA" w:rsidRPr="0041292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3 дека</w:t>
        </w:r>
        <w:r w:rsidR="00D90CBA" w:rsidRPr="0041292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</w:t>
        </w:r>
        <w:r w:rsidR="00D90CBA" w:rsidRPr="0041292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ря 2012 г. № 230-ФЗ</w:t>
        </w:r>
      </w:hyperlink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 </w:t>
      </w:r>
      <w:proofErr w:type="gramStart"/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соответствием расходов лиц, замещающих государственные должности, и иных лиц их доходам» порядка осуществления контроля за расходами и механизма обращения в доход Российской Федерации имущества, в отношении которого не представлено сведений, подтверждающих его приобретение на законные доходы; обеспечение полноты и прозрачности представляемых сведений о доходах, расходах, об имуществе и обязательствах имущественного характера;</w:t>
      </w:r>
    </w:p>
    <w:p w:rsidR="00D90CBA" w:rsidRPr="00412929" w:rsidRDefault="00945B41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эффективности просветительских, образовательных и иных мероприятий, направленных на формирование </w:t>
      </w:r>
      <w:proofErr w:type="spellStart"/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государственных и муниципальных служащих, популяризацию в обществе </w:t>
      </w:r>
      <w:proofErr w:type="spellStart"/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тикоррупционных</w:t>
      </w:r>
      <w:proofErr w:type="spellEnd"/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стандартов и развитие общественного правосознания;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-совершенствование мер по противодействию коррупции в сфере бизн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са, в том числе по защите субъектов предпринимательской деятельности от зл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употреблений служебным положением со стороны должностных лиц;</w:t>
      </w:r>
    </w:p>
    <w:p w:rsidR="00D90CBA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-систематизация и актуализация нормативно-правовой базы по вопросам противодействия коррупции, устранение пробелов и противоречий в правовом регулировании в об</w:t>
      </w:r>
      <w:r w:rsid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 противодействия коррупции.</w:t>
      </w:r>
    </w:p>
    <w:p w:rsidR="00485F1E" w:rsidRPr="00412929" w:rsidRDefault="00485F1E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929" w:rsidRPr="00485F1E" w:rsidRDefault="00412929" w:rsidP="00412929">
      <w:pPr>
        <w:tabs>
          <w:tab w:val="left" w:pos="3285"/>
        </w:tabs>
        <w:spacing w:after="0"/>
        <w:ind w:righ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4 Перечень мероприятий муниципальной программы</w:t>
      </w:r>
    </w:p>
    <w:p w:rsidR="00D90CBA" w:rsidRPr="00485F1E" w:rsidRDefault="00D90CBA" w:rsidP="00D90CBA">
      <w:pPr>
        <w:shd w:val="clear" w:color="auto" w:fill="FFFFFF"/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Нормативно-правовое и методическое обеспечение противодействия коррупции.</w:t>
      </w:r>
    </w:p>
    <w:p w:rsidR="00D90CBA" w:rsidRPr="00485F1E" w:rsidRDefault="00D90CBA" w:rsidP="00D90CBA">
      <w:pPr>
        <w:shd w:val="clear" w:color="auto" w:fill="FFFFFF"/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Мониторинг муниципальных нормативных правовых 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 регулирующих правоотношения в сфере противодействия коррупции, в ц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выявления нормативных правовых актов, требующих приведения в соотве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с федеральным законодательством, законодательством Забайкальского края в связи с их изменениями, а также устранения пробелов правового регул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рования. Подготовка и своевременное внесение необходимых изменений,</w:t>
      </w:r>
    </w:p>
    <w:p w:rsidR="00D90CBA" w:rsidRPr="00485F1E" w:rsidRDefault="00D90CBA" w:rsidP="00D90CBA">
      <w:pPr>
        <w:shd w:val="clear" w:color="auto" w:fill="FFFFFF"/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Проведение </w:t>
      </w:r>
      <w:proofErr w:type="spellStart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действующих нормати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правовых актов </w:t>
      </w:r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 муниципального округа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проектов нормативных правовых актов,</w:t>
      </w:r>
    </w:p>
    <w:p w:rsidR="00D90CBA" w:rsidRPr="00485F1E" w:rsidRDefault="00D90CBA" w:rsidP="00D90CBA">
      <w:pPr>
        <w:shd w:val="clear" w:color="auto" w:fill="FFFFFF"/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Оказание органам местного самоуправления </w:t>
      </w:r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Администраций 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поселений </w:t>
      </w:r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 муниципального округа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организационно-методической помощи в подготовке проектов правовых актов, регулирующих вопросы противодействия коррупции,</w:t>
      </w:r>
    </w:p>
    <w:p w:rsidR="00D90CBA" w:rsidRPr="00485F1E" w:rsidRDefault="00D90CBA" w:rsidP="00D90CBA">
      <w:pPr>
        <w:shd w:val="clear" w:color="auto" w:fill="FFFFFF"/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Ведение реестра нормативных правовых актов, регулирующих вопр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 противодействия коррупции в </w:t>
      </w:r>
      <w:proofErr w:type="spellStart"/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Нерчинско-Заводском</w:t>
      </w:r>
      <w:proofErr w:type="spellEnd"/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округе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90CBA" w:rsidRPr="00485F1E" w:rsidRDefault="00D90CBA" w:rsidP="00D90CBA">
      <w:pPr>
        <w:shd w:val="clear" w:color="auto" w:fill="FFFFFF"/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Разработка нормативных правовых актов </w:t>
      </w:r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 м</w:t>
      </w:r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округа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методических материалов по вопросам противодействия коррупции.</w:t>
      </w:r>
    </w:p>
    <w:p w:rsidR="00D90CBA" w:rsidRPr="00485F1E" w:rsidRDefault="00D90CBA" w:rsidP="00D90CBA">
      <w:pPr>
        <w:shd w:val="clear" w:color="auto" w:fill="FFFFFF"/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Изучение причин коррупции, факторов способствующих корру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 профилактика коррупционных правонарушений.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Формирование комплексной системы и проведение </w:t>
      </w:r>
      <w:proofErr w:type="gramStart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хода реализации Национального плана противодействия</w:t>
      </w:r>
      <w:proofErr w:type="gramEnd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коррупции, в частности: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нормативному обеспечению противодействия коррупции,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организации и проведению </w:t>
      </w:r>
      <w:proofErr w:type="spellStart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совершенствованию муниципального управления в целях предупре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коррупции,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противодействию коррупции в сфере размещения заказов на поставки товаров, выполнение работ, оказание услуг для муниципальных нужд,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противодействию коррупции в сфере использования имущес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 находящегося в муниципальной собственности,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противодействию коррупции при предоставлении муниципальной поддержки за счет средств муниципального бюджета,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противодействию коррупции в сфере предпринимательства,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 противодействию коррупции в рамках реализации законодательства о муниципальной службе,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противодействию коррупции в органах местного самоуправления,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Анализ заявлений и обращений граждан, поступающих в органы м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стного самоуправления, а также результатов их рассмотрения на предмет нал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чия информации о фактах коррупции со стороны муниципальных служащих, а также причин и условий, способствовавших проявлению таких фактов,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Анализ практики рассмотрения органами местного самоуправления представлений о принятии мер по устранению обстоятельств, способствующих совершению коррупционных правонарушений и преступлений,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Организация проведения социологических опросов </w:t>
      </w:r>
      <w:proofErr w:type="gramStart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населения </w:t>
      </w:r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деятельности органов местного самоуправления в ц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выявления мнения об уровне коррупции в данных органах</w:t>
      </w:r>
      <w:proofErr w:type="gramEnd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 степени их информационной открытости,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Корректировка и актуализация планов мероприятий по противодейс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вию коррупции в органах местного самоуправления,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Методическое и организационное обеспечение деятельности Коми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по противодействию коррупции.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Совершенствование системы муниципальной службы и усиление </w:t>
      </w:r>
      <w:proofErr w:type="gramStart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 за</w:t>
      </w:r>
      <w:proofErr w:type="gramEnd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служебной деятельностью муниципальных служащих </w:t>
      </w:r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3.1.. Методическое и организационное обеспечение деятельности коми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по соблюдению требований к служебному поведению муниципальных сл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жащих и урегулированию конфликта интересов в органах местного самоупра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с привлечением независимых экспертов,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Мониторинг деятельности комиссии по соблюдению требований к служебному поведению муниципальных служащих и урегулированию конфли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интересов в органах местного самоуправления,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Обеспечение эффективной системы </w:t>
      </w:r>
      <w:proofErr w:type="gramStart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огран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чений и запретов на муниципальной службе, разработка, утверждение и внедр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методик контроля,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Проверка достоверности данных муниципальных служащих и лиц, претендующих на замещение должностей муниципальной службы,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Проверка достоверности документов об образовании и свед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 представляемых гражданами, претендующими на замещение должностей муниципальной службы путем направления запросов в учебные завед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 налоговые и правоохранительные органы,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Постоянное обеспечение методического сопровождения применения современных кадровых технологий муниципальной службе с целью профила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 коррупции,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Проведение регулярных проверок организации кадровых процессов в органах местного самоуправления,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01 января 202</w:t>
      </w:r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 обеспечить ежегодное повышение квалификации муниципальных служащих, в должностные обязанности которых входит уч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стие в противодействии коррупции,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Организация принятие мер по повышению эффективности: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лицами, замещающими должности муниц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 службы, требований законодательства Российской Федерации о прот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водействии коррупции, касающихся предотвращения и урегулирования ко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фликта интересов, в том числе за привлечением таких лиц к ответственности в случае их несоблюдения,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кадровой работы в части, касающейся ведения личных дел лиц, замещающих муниципальные должности и должности муниципальной службы, в том числе контроля за актуализацией сведений, содержащихся в 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кетах, представляемых при назначении на указанные должности и поступлении на такую службу, об их родственниках и свойственниках в целях выявления возможного конфликта интересов,</w:t>
      </w:r>
      <w:proofErr w:type="gramEnd"/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Обеспечение обучения муниципальных служащих, впервые пост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пивших на муниципальную службу для замещения должностей, включенных в перечни, установленные нормативными правовыми актами Российской Федер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 по образовательным программам в области противодействия коррупции.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Обеспечение доступа населения к информации о деятельности органов местного самоуправления </w:t>
      </w:r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 муниципального округа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в том числе сфере противодействия коррупции.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Организационное и методическое обеспечение работы постоянно де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ствующей «горячей линии» (телефона доверия) для сообщений о проявлении фактов коррупции,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Проведение мероприятий по обеспечению информационной поддер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раздела «Борьба с коррупцией» официального портала </w:t>
      </w:r>
      <w:r w:rsidR="00485F1E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Нерчинско-Заводского муниципального округа 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485F1E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Распространение в средствах массовой информации материалов по вопросам противодействия коррупции, представленных исполнителями мер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 программы,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Мониторинг средств массовой информации в части освещения хода реализации мер по противодействию коррупции, проводимых органами местн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самоуправления,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Подготовка и опубликование информации о деятельности комиссии по противодействию коррупции,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Подготовка ежегодного сводного отчета о ходе реализации програ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мы.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нетерпимого отношения в обществе к проявлениям ко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рупции.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Организация и проведение открытых обучающих семинаров, круглых столов для граждан с целью формирования в обществе нетерпимого отношения к коррупции,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Обеспечение доступа населения к информации о деятельности орг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местно</w:t>
      </w:r>
      <w:r w:rsidR="00485F1E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самоуправления Нерчинско-Заводского муниципального округа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в том числе в сфере противодействия коррупции.</w:t>
      </w:r>
    </w:p>
    <w:p w:rsidR="00D06C2C" w:rsidRPr="00485F1E" w:rsidRDefault="00D06C2C" w:rsidP="0079548F">
      <w:pPr>
        <w:spacing w:after="0"/>
        <w:ind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80B" w:rsidRPr="008E3D47" w:rsidRDefault="00402E71" w:rsidP="002E080B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0B91" w:rsidRPr="00851A04" w:rsidRDefault="0079548F" w:rsidP="00851A04">
      <w:pPr>
        <w:widowControl w:val="0"/>
        <w:tabs>
          <w:tab w:val="left" w:pos="3504"/>
        </w:tabs>
        <w:spacing w:after="0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6</w:t>
      </w:r>
    </w:p>
    <w:p w:rsidR="00485F1E" w:rsidRPr="00485F1E" w:rsidRDefault="007F0B91" w:rsidP="00D90CB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85F1E">
        <w:rPr>
          <w:b/>
          <w:color w:val="000000"/>
          <w:sz w:val="28"/>
          <w:szCs w:val="28"/>
        </w:rPr>
        <w:t xml:space="preserve"> Ресурсное обеспечение реализации муниципальной программы</w:t>
      </w:r>
    </w:p>
    <w:p w:rsidR="00D90CBA" w:rsidRPr="00485F1E" w:rsidRDefault="00D90CBA" w:rsidP="00D90C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5F1E">
        <w:rPr>
          <w:color w:val="000000"/>
          <w:sz w:val="28"/>
          <w:szCs w:val="28"/>
        </w:rPr>
        <w:t xml:space="preserve">Финансовые затраты из бюджета </w:t>
      </w:r>
      <w:r w:rsidR="00485F1E" w:rsidRPr="00485F1E">
        <w:rPr>
          <w:color w:val="000000"/>
          <w:sz w:val="28"/>
          <w:szCs w:val="28"/>
        </w:rPr>
        <w:t>Нерчинско-Заводского муниципального округа</w:t>
      </w:r>
      <w:r w:rsidRPr="00485F1E">
        <w:rPr>
          <w:color w:val="000000"/>
          <w:sz w:val="28"/>
          <w:szCs w:val="28"/>
        </w:rPr>
        <w:t xml:space="preserve"> в сумме </w:t>
      </w:r>
      <w:r w:rsidR="00485F1E" w:rsidRPr="00485F1E">
        <w:rPr>
          <w:color w:val="000000"/>
          <w:sz w:val="28"/>
          <w:szCs w:val="28"/>
        </w:rPr>
        <w:t>33</w:t>
      </w:r>
      <w:r w:rsidRPr="00485F1E">
        <w:rPr>
          <w:color w:val="000000"/>
          <w:sz w:val="28"/>
          <w:szCs w:val="28"/>
        </w:rPr>
        <w:t xml:space="preserve">, 0р. (по </w:t>
      </w:r>
      <w:r w:rsidR="00945B41">
        <w:rPr>
          <w:color w:val="000000"/>
          <w:sz w:val="28"/>
          <w:szCs w:val="28"/>
        </w:rPr>
        <w:t xml:space="preserve">одиннадцать тысяч </w:t>
      </w:r>
      <w:r w:rsidR="00485F1E" w:rsidRPr="00485F1E">
        <w:rPr>
          <w:color w:val="000000"/>
          <w:sz w:val="28"/>
          <w:szCs w:val="28"/>
        </w:rPr>
        <w:t xml:space="preserve"> рублей,</w:t>
      </w:r>
      <w:r w:rsidRPr="00485F1E">
        <w:rPr>
          <w:color w:val="000000"/>
          <w:sz w:val="28"/>
          <w:szCs w:val="28"/>
        </w:rPr>
        <w:t xml:space="preserve"> ежегодно) будут напра</w:t>
      </w:r>
      <w:r w:rsidRPr="00485F1E">
        <w:rPr>
          <w:color w:val="000000"/>
          <w:sz w:val="28"/>
          <w:szCs w:val="28"/>
        </w:rPr>
        <w:t>в</w:t>
      </w:r>
      <w:r w:rsidRPr="00485F1E">
        <w:rPr>
          <w:color w:val="000000"/>
          <w:sz w:val="28"/>
          <w:szCs w:val="28"/>
        </w:rPr>
        <w:t>лены на реализацию мероприятий по организации обучения должностных лиц, специалистов органов местного самоуправления, по профилактике корру</w:t>
      </w:r>
      <w:r w:rsidRPr="00485F1E">
        <w:rPr>
          <w:color w:val="000000"/>
          <w:sz w:val="28"/>
          <w:szCs w:val="28"/>
        </w:rPr>
        <w:t>п</w:t>
      </w:r>
      <w:r w:rsidRPr="00485F1E">
        <w:rPr>
          <w:color w:val="000000"/>
          <w:sz w:val="28"/>
          <w:szCs w:val="28"/>
        </w:rPr>
        <w:t>ционных правонарушений в сферах государственного и муниципального упра</w:t>
      </w:r>
      <w:r w:rsidRPr="00485F1E">
        <w:rPr>
          <w:color w:val="000000"/>
          <w:sz w:val="28"/>
          <w:szCs w:val="28"/>
        </w:rPr>
        <w:t>в</w:t>
      </w:r>
      <w:r w:rsidRPr="00485F1E">
        <w:rPr>
          <w:color w:val="000000"/>
          <w:sz w:val="28"/>
          <w:szCs w:val="28"/>
        </w:rPr>
        <w:t>ления.</w:t>
      </w:r>
    </w:p>
    <w:p w:rsidR="00D90CBA" w:rsidRPr="00485F1E" w:rsidRDefault="00D90CBA" w:rsidP="00D90C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5F1E">
        <w:rPr>
          <w:color w:val="000000"/>
          <w:sz w:val="28"/>
          <w:szCs w:val="28"/>
        </w:rPr>
        <w:t>Объемы ресурсного обеспечения могут корректироваться исходя из р</w:t>
      </w:r>
      <w:r w:rsidRPr="00485F1E">
        <w:rPr>
          <w:color w:val="000000"/>
          <w:sz w:val="28"/>
          <w:szCs w:val="28"/>
        </w:rPr>
        <w:t>е</w:t>
      </w:r>
      <w:r w:rsidRPr="00485F1E">
        <w:rPr>
          <w:color w:val="000000"/>
          <w:sz w:val="28"/>
          <w:szCs w:val="28"/>
        </w:rPr>
        <w:t xml:space="preserve">зультатов выполнения мероприятий программы и финансовой ситуации в </w:t>
      </w:r>
      <w:r w:rsidR="00485F1E" w:rsidRPr="00485F1E">
        <w:rPr>
          <w:color w:val="000000"/>
          <w:sz w:val="28"/>
          <w:szCs w:val="28"/>
        </w:rPr>
        <w:t>м</w:t>
      </w:r>
      <w:r w:rsidR="00485F1E" w:rsidRPr="00485F1E">
        <w:rPr>
          <w:color w:val="000000"/>
          <w:sz w:val="28"/>
          <w:szCs w:val="28"/>
        </w:rPr>
        <w:t>у</w:t>
      </w:r>
      <w:r w:rsidR="00485F1E" w:rsidRPr="00485F1E">
        <w:rPr>
          <w:color w:val="000000"/>
          <w:sz w:val="28"/>
          <w:szCs w:val="28"/>
        </w:rPr>
        <w:t>ниципальном округе</w:t>
      </w:r>
    </w:p>
    <w:p w:rsidR="007F0B91" w:rsidRPr="008E3D47" w:rsidRDefault="007F0B91" w:rsidP="007F0B91">
      <w:pPr>
        <w:widowControl w:val="0"/>
        <w:tabs>
          <w:tab w:val="left" w:pos="3504"/>
        </w:tabs>
        <w:spacing w:after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6"/>
        <w:gridCol w:w="1417"/>
        <w:gridCol w:w="851"/>
        <w:gridCol w:w="1134"/>
        <w:gridCol w:w="567"/>
        <w:gridCol w:w="850"/>
        <w:gridCol w:w="709"/>
        <w:gridCol w:w="713"/>
      </w:tblGrid>
      <w:tr w:rsidR="007F0B91" w:rsidRPr="008E3D47" w:rsidTr="00851A04">
        <w:trPr>
          <w:trHeight w:val="495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(годы)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фина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(тыс. рублей)</w:t>
            </w:r>
          </w:p>
        </w:tc>
      </w:tr>
      <w:tr w:rsidR="007F0B91" w:rsidRPr="008E3D47" w:rsidTr="00851A04">
        <w:trPr>
          <w:trHeight w:val="444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</w:t>
            </w:r>
          </w:p>
        </w:tc>
      </w:tr>
      <w:tr w:rsidR="007F0B91" w:rsidRPr="008E3D47" w:rsidTr="00851A04">
        <w:trPr>
          <w:trHeight w:val="265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91" w:rsidRPr="008E3D47" w:rsidTr="00851A0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91" w:rsidRPr="008E3D47" w:rsidTr="00851A04">
        <w:trPr>
          <w:jc w:val="center"/>
        </w:trPr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 Информационно-аналитическая поддержка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91" w:rsidRPr="008E3D47" w:rsidTr="00851A0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8E3D47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публик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рекламно-информационных мат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риалов в средствах </w:t>
            </w:r>
            <w:proofErr w:type="gramStart"/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</w:t>
            </w:r>
            <w:proofErr w:type="gramEnd"/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ли, отобра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 ко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0B91" w:rsidRPr="008E3D47" w:rsidTr="00851A04">
        <w:trPr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F0B91" w:rsidRPr="008E3D47" w:rsidTr="00851A04">
        <w:trPr>
          <w:jc w:val="center"/>
        </w:trPr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 Организационная поддержка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0B91" w:rsidRPr="008E3D47" w:rsidTr="00851A0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3.2.1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8E3D47">
            <w:pPr>
              <w:widowControl w:val="0"/>
              <w:tabs>
                <w:tab w:val="left" w:pos="5148"/>
              </w:tabs>
              <w:spacing w:after="0"/>
              <w:ind w:left="-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конкурсов, информационных с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минаров, тренингов, «круглых столов»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0B91" w:rsidRPr="008E3D47" w:rsidTr="00851A04">
        <w:trPr>
          <w:jc w:val="center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F0B91" w:rsidRPr="008E3D47" w:rsidTr="00851A04">
        <w:trPr>
          <w:jc w:val="center"/>
        </w:trPr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 Финансовая поддержка</w:t>
            </w:r>
          </w:p>
        </w:tc>
      </w:tr>
      <w:tr w:rsidR="007F0B91" w:rsidRPr="008E3D47" w:rsidTr="00851A0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изгото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и публикации информационных мат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риалов в информац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онном бюллетене, на информационных до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и на сайте админ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муниципальн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округа, о вопросах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коррупции, о против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действии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по финансам,</w:t>
            </w:r>
          </w:p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0B91" w:rsidRPr="008E3D47" w:rsidTr="00851A0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специалистов в области противоде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финансам,</w:t>
            </w:r>
          </w:p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0B91" w:rsidRPr="008E3D47" w:rsidTr="00851A04">
        <w:trPr>
          <w:jc w:val="center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7F0B91" w:rsidRPr="008E3D47" w:rsidTr="00851A04">
        <w:trPr>
          <w:jc w:val="center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622B67" w:rsidRDefault="00622B67" w:rsidP="003A044F">
      <w:pPr>
        <w:widowControl w:val="0"/>
        <w:tabs>
          <w:tab w:val="left" w:pos="3504"/>
        </w:tabs>
        <w:rPr>
          <w:b/>
          <w:color w:val="000000"/>
        </w:rPr>
      </w:pPr>
    </w:p>
    <w:p w:rsidR="00851A04" w:rsidRPr="00851A04" w:rsidRDefault="00485F1E" w:rsidP="00851A04">
      <w:pPr>
        <w:widowControl w:val="0"/>
        <w:tabs>
          <w:tab w:val="left" w:pos="3504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851A04" w:rsidRPr="00851A04">
        <w:rPr>
          <w:rFonts w:ascii="Times New Roman" w:hAnsi="Times New Roman" w:cs="Times New Roman"/>
          <w:b/>
          <w:color w:val="000000"/>
          <w:sz w:val="28"/>
          <w:szCs w:val="28"/>
        </w:rPr>
        <w:t>Раздел 7</w:t>
      </w:r>
    </w:p>
    <w:p w:rsidR="00622B67" w:rsidRPr="00851A04" w:rsidRDefault="00485F1E" w:rsidP="00851A04">
      <w:pPr>
        <w:widowControl w:val="0"/>
        <w:tabs>
          <w:tab w:val="left" w:pos="3504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851A04" w:rsidRPr="00851A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значения целевых показателей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851A04" w:rsidRPr="00851A04">
        <w:rPr>
          <w:rFonts w:ascii="Times New Roman" w:hAnsi="Times New Roman" w:cs="Times New Roman"/>
          <w:b/>
          <w:color w:val="000000"/>
          <w:sz w:val="28"/>
          <w:szCs w:val="28"/>
        </w:rPr>
        <w:t>(индикаторов) муниципальной программы</w:t>
      </w:r>
    </w:p>
    <w:p w:rsidR="00485F1E" w:rsidRDefault="00D90CBA" w:rsidP="00485F1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90CBA">
        <w:rPr>
          <w:color w:val="000000"/>
        </w:rPr>
        <w:t xml:space="preserve"> </w:t>
      </w:r>
      <w:r w:rsidRPr="00485F1E">
        <w:rPr>
          <w:rFonts w:ascii="Times New Roman" w:hAnsi="Times New Roman" w:cs="Times New Roman"/>
          <w:color w:val="000000"/>
          <w:sz w:val="28"/>
          <w:szCs w:val="28"/>
        </w:rPr>
        <w:t>Планируемые индикаторы и показатели эффективности реализации пр</w:t>
      </w:r>
      <w:r w:rsidRPr="00485F1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85F1E">
        <w:rPr>
          <w:rFonts w:ascii="Times New Roman" w:hAnsi="Times New Roman" w:cs="Times New Roman"/>
          <w:color w:val="000000"/>
          <w:sz w:val="28"/>
          <w:szCs w:val="28"/>
        </w:rPr>
        <w:t>граммы могут уточняться (изменяться) в случае необходимости ее корректиро</w:t>
      </w:r>
      <w:r w:rsidRPr="00485F1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85F1E">
        <w:rPr>
          <w:rFonts w:ascii="Times New Roman" w:hAnsi="Times New Roman" w:cs="Times New Roman"/>
          <w:color w:val="000000"/>
          <w:sz w:val="28"/>
          <w:szCs w:val="28"/>
        </w:rPr>
        <w:t>ки с учетом реализации мероприятий </w:t>
      </w:r>
      <w:hyperlink r:id="rId11" w:history="1">
        <w:r w:rsidRPr="00485F1E">
          <w:rPr>
            <w:rStyle w:val="a19"/>
            <w:rFonts w:ascii="Times New Roman" w:hAnsi="Times New Roman" w:cs="Times New Roman"/>
            <w:color w:val="000000"/>
            <w:sz w:val="28"/>
            <w:szCs w:val="28"/>
          </w:rPr>
          <w:t>Национальной стратегии и Национального плана</w:t>
        </w:r>
      </w:hyperlink>
      <w:r w:rsidRPr="00485F1E">
        <w:rPr>
          <w:rFonts w:ascii="Times New Roman" w:hAnsi="Times New Roman" w:cs="Times New Roman"/>
          <w:color w:val="000000"/>
          <w:sz w:val="28"/>
          <w:szCs w:val="28"/>
        </w:rPr>
        <w:t> противодействия коррупции.</w:t>
      </w:r>
      <w:r w:rsidR="00485F1E" w:rsidRPr="00485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0CBA" w:rsidRPr="00485F1E" w:rsidRDefault="00485F1E" w:rsidP="00485F1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85F1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Программы обеспечит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485F1E">
        <w:rPr>
          <w:rFonts w:ascii="Times New Roman" w:hAnsi="Times New Roman" w:cs="Times New Roman"/>
          <w:color w:val="000000"/>
          <w:sz w:val="28"/>
          <w:szCs w:val="28"/>
        </w:rPr>
        <w:t>нижение численности корру</w:t>
      </w:r>
      <w:r w:rsidRPr="00485F1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85F1E">
        <w:rPr>
          <w:rFonts w:ascii="Times New Roman" w:hAnsi="Times New Roman" w:cs="Times New Roman"/>
          <w:color w:val="000000"/>
          <w:sz w:val="28"/>
          <w:szCs w:val="28"/>
        </w:rPr>
        <w:t>ционных нарушений в Нерчинско-Заводском муниципальном округе на 1-3 процента ежегодно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548F" w:rsidRDefault="0079548F" w:rsidP="00851A04">
      <w:pPr>
        <w:pStyle w:val="ConsPlusNormal"/>
        <w:widowControl/>
        <w:tabs>
          <w:tab w:val="left" w:pos="3480"/>
        </w:tabs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</w:p>
    <w:p w:rsidR="0079548F" w:rsidRDefault="0079548F" w:rsidP="00851A04">
      <w:pPr>
        <w:pStyle w:val="ConsPlusNormal"/>
        <w:widowControl/>
        <w:tabs>
          <w:tab w:val="left" w:pos="3480"/>
        </w:tabs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9548F" w:rsidRDefault="00485F1E" w:rsidP="00485F1E">
      <w:pPr>
        <w:pStyle w:val="ConsPlusNormal"/>
        <w:widowControl/>
        <w:tabs>
          <w:tab w:val="left" w:pos="3480"/>
        </w:tabs>
        <w:ind w:firstLine="540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</w:t>
      </w:r>
      <w:r w:rsidR="0079548F" w:rsidRPr="0079548F">
        <w:rPr>
          <w:rFonts w:ascii="Times New Roman" w:hAnsi="Times New Roman" w:cs="Times New Roman"/>
          <w:b/>
          <w:color w:val="000000"/>
          <w:sz w:val="28"/>
          <w:szCs w:val="28"/>
        </w:rPr>
        <w:t>Раздел 8</w:t>
      </w:r>
    </w:p>
    <w:p w:rsidR="005E72BD" w:rsidRPr="0079548F" w:rsidRDefault="005E72BD" w:rsidP="00851A04">
      <w:pPr>
        <w:pStyle w:val="ConsPlusNormal"/>
        <w:widowControl/>
        <w:tabs>
          <w:tab w:val="left" w:pos="3480"/>
        </w:tabs>
        <w:ind w:firstLine="54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2E71" w:rsidRDefault="0079548F" w:rsidP="00851A0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548F">
        <w:rPr>
          <w:rFonts w:ascii="Times New Roman" w:hAnsi="Times New Roman" w:cs="Times New Roman"/>
          <w:b/>
          <w:color w:val="000000"/>
          <w:sz w:val="28"/>
          <w:szCs w:val="28"/>
        </w:rPr>
        <w:t>Финансово-экономическое обоснование Программы</w:t>
      </w:r>
    </w:p>
    <w:p w:rsidR="00851A04" w:rsidRDefault="00851A04" w:rsidP="00851A0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1A04" w:rsidRPr="00851A04" w:rsidRDefault="00851A04" w:rsidP="00851A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51A04">
        <w:rPr>
          <w:rFonts w:ascii="Times New Roman" w:hAnsi="Times New Roman" w:cs="Times New Roman"/>
          <w:color w:val="000000"/>
          <w:sz w:val="28"/>
          <w:szCs w:val="28"/>
        </w:rPr>
        <w:t>Реализация программных мероприятий повлечёт осуществление финанс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72BD">
        <w:rPr>
          <w:rFonts w:ascii="Times New Roman" w:hAnsi="Times New Roman" w:cs="Times New Roman"/>
          <w:color w:val="000000"/>
          <w:sz w:val="28"/>
          <w:szCs w:val="28"/>
        </w:rPr>
        <w:t xml:space="preserve">рования </w:t>
      </w:r>
      <w:bookmarkStart w:id="0" w:name="_GoBack"/>
      <w:bookmarkEnd w:id="0"/>
      <w:r w:rsidR="005E72B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за счёт средств бюджета муниципального образования  на прохождение обучения, курсов повышения квалификации, включающие вопр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сы противодействия коррупции.</w:t>
      </w:r>
    </w:p>
    <w:p w:rsidR="00851A04" w:rsidRPr="00851A04" w:rsidRDefault="00851A04" w:rsidP="00851A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51A04">
        <w:rPr>
          <w:rFonts w:ascii="Times New Roman" w:hAnsi="Times New Roman" w:cs="Times New Roman"/>
          <w:color w:val="000000"/>
          <w:sz w:val="28"/>
          <w:szCs w:val="28"/>
        </w:rPr>
        <w:t>Необходимо создать условия для получения населением в максимально доступном режиме информации о видах оказываемых органами местного сам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управления муниципальных услуг, о порядке их представления, о реализации муниципальной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851A04" w:rsidRPr="00851A04" w:rsidRDefault="00851A04" w:rsidP="00851A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51A04">
        <w:rPr>
          <w:rFonts w:ascii="Times New Roman" w:hAnsi="Times New Roman" w:cs="Times New Roman"/>
          <w:color w:val="000000"/>
          <w:sz w:val="28"/>
          <w:szCs w:val="28"/>
        </w:rPr>
        <w:t>Кроме того, необходимо развить деятельность по следующим направлен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ям предупреждения коррупции:</w:t>
      </w:r>
    </w:p>
    <w:p w:rsidR="00851A04" w:rsidRPr="00851A04" w:rsidRDefault="00851A04" w:rsidP="00851A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51A04">
        <w:rPr>
          <w:rFonts w:ascii="Times New Roman" w:hAnsi="Times New Roman" w:cs="Times New Roman"/>
          <w:color w:val="000000"/>
          <w:sz w:val="28"/>
          <w:szCs w:val="28"/>
        </w:rPr>
        <w:t>внедрение антикоррупционного мониторинга и антикоррупционных мех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низмов в рамках кадровой политики; антикоррупционное образование; оптим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зация системы закупок для муниципальных нужд.</w:t>
      </w:r>
    </w:p>
    <w:p w:rsidR="00851A04" w:rsidRPr="00851A04" w:rsidRDefault="00851A04" w:rsidP="00851A0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51A04">
        <w:rPr>
          <w:rFonts w:ascii="Times New Roman" w:hAnsi="Times New Roman" w:cs="Times New Roman"/>
          <w:color w:val="000000"/>
          <w:sz w:val="28"/>
          <w:szCs w:val="28"/>
        </w:rPr>
        <w:t>С учётом возможностей бюджета объёмы средств, направляемых на реал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зацию программы, уточняются при разработке проекта бюджета на соответс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вующий финансовый год.</w:t>
      </w:r>
    </w:p>
    <w:sectPr w:rsidR="00851A04" w:rsidRPr="00851A04" w:rsidSect="00311C18">
      <w:pgSz w:w="12240" w:h="15840"/>
      <w:pgMar w:top="567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4C" w:rsidRDefault="001A194C" w:rsidP="0079548F">
      <w:pPr>
        <w:spacing w:after="0"/>
      </w:pPr>
      <w:r>
        <w:separator/>
      </w:r>
    </w:p>
  </w:endnote>
  <w:endnote w:type="continuationSeparator" w:id="0">
    <w:p w:rsidR="001A194C" w:rsidRDefault="001A194C" w:rsidP="007954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4C" w:rsidRDefault="001A194C" w:rsidP="0079548F">
      <w:pPr>
        <w:spacing w:after="0"/>
      </w:pPr>
      <w:r>
        <w:separator/>
      </w:r>
    </w:p>
  </w:footnote>
  <w:footnote w:type="continuationSeparator" w:id="0">
    <w:p w:rsidR="001A194C" w:rsidRDefault="001A194C" w:rsidP="0079548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80B"/>
    <w:rsid w:val="00030BF5"/>
    <w:rsid w:val="001A194C"/>
    <w:rsid w:val="00216B13"/>
    <w:rsid w:val="0025403F"/>
    <w:rsid w:val="002855AD"/>
    <w:rsid w:val="002D2E9B"/>
    <w:rsid w:val="002E080B"/>
    <w:rsid w:val="00311C18"/>
    <w:rsid w:val="003A044F"/>
    <w:rsid w:val="00402E71"/>
    <w:rsid w:val="00412929"/>
    <w:rsid w:val="00485F1E"/>
    <w:rsid w:val="004F5D3D"/>
    <w:rsid w:val="00541FF8"/>
    <w:rsid w:val="00557E65"/>
    <w:rsid w:val="00576FC5"/>
    <w:rsid w:val="005A0187"/>
    <w:rsid w:val="005E72BD"/>
    <w:rsid w:val="00615F57"/>
    <w:rsid w:val="00622B67"/>
    <w:rsid w:val="00632DA1"/>
    <w:rsid w:val="006663CB"/>
    <w:rsid w:val="00691C51"/>
    <w:rsid w:val="00735878"/>
    <w:rsid w:val="0079548F"/>
    <w:rsid w:val="007F0B91"/>
    <w:rsid w:val="00851A04"/>
    <w:rsid w:val="008C5217"/>
    <w:rsid w:val="008E3D47"/>
    <w:rsid w:val="0091081E"/>
    <w:rsid w:val="009349C4"/>
    <w:rsid w:val="00945B41"/>
    <w:rsid w:val="00A20E04"/>
    <w:rsid w:val="00A73E6D"/>
    <w:rsid w:val="00AE3253"/>
    <w:rsid w:val="00AF63A2"/>
    <w:rsid w:val="00B46C55"/>
    <w:rsid w:val="00C31C91"/>
    <w:rsid w:val="00D06C2C"/>
    <w:rsid w:val="00D90CBA"/>
    <w:rsid w:val="00DA5A45"/>
    <w:rsid w:val="00DB1E6B"/>
    <w:rsid w:val="00DC69F6"/>
    <w:rsid w:val="00E27BFA"/>
    <w:rsid w:val="00E35688"/>
    <w:rsid w:val="00E505EA"/>
    <w:rsid w:val="00E74A31"/>
    <w:rsid w:val="00EC35A6"/>
    <w:rsid w:val="00F34941"/>
    <w:rsid w:val="00F952BF"/>
    <w:rsid w:val="00FA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right="212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51"/>
  </w:style>
  <w:style w:type="paragraph" w:styleId="2">
    <w:name w:val="heading 2"/>
    <w:basedOn w:val="a"/>
    <w:link w:val="20"/>
    <w:uiPriority w:val="9"/>
    <w:qFormat/>
    <w:rsid w:val="00D90CBA"/>
    <w:pPr>
      <w:spacing w:before="100" w:beforeAutospacing="1" w:after="100" w:afterAutospacing="1"/>
      <w:ind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80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E080B"/>
  </w:style>
  <w:style w:type="paragraph" w:customStyle="1" w:styleId="ConsNormal">
    <w:name w:val="ConsNormal"/>
    <w:rsid w:val="00E35688"/>
    <w:pPr>
      <w:widowControl w:val="0"/>
      <w:autoSpaceDE w:val="0"/>
      <w:autoSpaceDN w:val="0"/>
      <w:adjustRightInd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15F57"/>
    <w:pPr>
      <w:widowControl w:val="0"/>
      <w:autoSpaceDE w:val="0"/>
      <w:autoSpaceDN w:val="0"/>
      <w:adjustRightInd w:val="0"/>
      <w:spacing w:after="0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5F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044F"/>
    <w:pPr>
      <w:widowControl w:val="0"/>
      <w:autoSpaceDE w:val="0"/>
      <w:autoSpaceDN w:val="0"/>
      <w:adjustRightInd w:val="0"/>
      <w:spacing w:after="0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548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548F"/>
  </w:style>
  <w:style w:type="paragraph" w:styleId="a6">
    <w:name w:val="footer"/>
    <w:basedOn w:val="a"/>
    <w:link w:val="a7"/>
    <w:uiPriority w:val="99"/>
    <w:semiHidden/>
    <w:unhideWhenUsed/>
    <w:rsid w:val="0079548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548F"/>
  </w:style>
  <w:style w:type="character" w:customStyle="1" w:styleId="20">
    <w:name w:val="Заголовок 2 Знак"/>
    <w:basedOn w:val="a0"/>
    <w:link w:val="2"/>
    <w:uiPriority w:val="9"/>
    <w:rsid w:val="00D90C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19">
    <w:name w:val="a19"/>
    <w:basedOn w:val="a0"/>
    <w:rsid w:val="00D90CBA"/>
  </w:style>
  <w:style w:type="character" w:customStyle="1" w:styleId="hyperlink">
    <w:name w:val="hyperlink"/>
    <w:basedOn w:val="a0"/>
    <w:rsid w:val="00D90CBA"/>
  </w:style>
  <w:style w:type="paragraph" w:customStyle="1" w:styleId="a20">
    <w:name w:val="a20"/>
    <w:basedOn w:val="a"/>
    <w:rsid w:val="00D90CBA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pravo.minjus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minjus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G9</dc:creator>
  <cp:lastModifiedBy>Экономика</cp:lastModifiedBy>
  <cp:revision>9</cp:revision>
  <cp:lastPrinted>2023-04-28T02:35:00Z</cp:lastPrinted>
  <dcterms:created xsi:type="dcterms:W3CDTF">2023-04-19T03:11:00Z</dcterms:created>
  <dcterms:modified xsi:type="dcterms:W3CDTF">2024-06-11T05:25:00Z</dcterms:modified>
</cp:coreProperties>
</file>